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FFB1A" w14:textId="5E8FD7AC" w:rsidR="00D341D2" w:rsidRDefault="257FC3DD" w:rsidP="00D94A8B">
      <w:pPr>
        <w:jc w:val="center"/>
        <w:rPr>
          <w:rFonts w:ascii="Arial" w:hAnsi="Arial" w:cs="Arial"/>
          <w:sz w:val="28"/>
          <w:szCs w:val="28"/>
        </w:rPr>
      </w:pPr>
      <w:r w:rsidRPr="62A23D8A">
        <w:rPr>
          <w:rFonts w:ascii="Arial" w:hAnsi="Arial" w:cs="Arial"/>
          <w:b/>
          <w:bCs/>
          <w:sz w:val="28"/>
          <w:szCs w:val="28"/>
        </w:rPr>
        <w:t>S</w:t>
      </w:r>
      <w:r w:rsidR="2B42201E" w:rsidRPr="62A23D8A">
        <w:rPr>
          <w:rFonts w:ascii="Arial" w:hAnsi="Arial" w:cs="Arial"/>
          <w:b/>
          <w:bCs/>
          <w:sz w:val="28"/>
          <w:szCs w:val="28"/>
        </w:rPr>
        <w:t>ummer Youth</w:t>
      </w:r>
      <w:r w:rsidRPr="62A23D8A">
        <w:rPr>
          <w:rFonts w:ascii="Arial" w:hAnsi="Arial" w:cs="Arial"/>
          <w:b/>
          <w:bCs/>
          <w:sz w:val="28"/>
          <w:szCs w:val="28"/>
        </w:rPr>
        <w:t xml:space="preserve"> Foundation</w:t>
      </w:r>
      <w:r w:rsidR="2B42201E" w:rsidRPr="62A23D8A">
        <w:rPr>
          <w:rFonts w:ascii="Arial" w:hAnsi="Arial" w:cs="Arial"/>
          <w:b/>
          <w:bCs/>
          <w:sz w:val="28"/>
          <w:szCs w:val="28"/>
        </w:rPr>
        <w:t>s</w:t>
      </w:r>
      <w:r w:rsidRPr="62A23D8A">
        <w:rPr>
          <w:rFonts w:ascii="Arial" w:hAnsi="Arial" w:cs="Arial"/>
          <w:b/>
          <w:bCs/>
          <w:sz w:val="28"/>
          <w:szCs w:val="28"/>
        </w:rPr>
        <w:t xml:space="preserve"> </w:t>
      </w:r>
      <w:r w:rsidR="701A0605" w:rsidRPr="62A23D8A">
        <w:rPr>
          <w:rFonts w:ascii="Arial" w:hAnsi="Arial" w:cs="Arial"/>
          <w:b/>
          <w:bCs/>
          <w:sz w:val="28"/>
          <w:szCs w:val="28"/>
        </w:rPr>
        <w:t xml:space="preserve">(SYF) </w:t>
      </w:r>
      <w:r w:rsidR="2B42201E" w:rsidRPr="62A23D8A">
        <w:rPr>
          <w:rFonts w:ascii="Arial" w:hAnsi="Arial" w:cs="Arial"/>
          <w:b/>
          <w:bCs/>
          <w:sz w:val="28"/>
          <w:szCs w:val="28"/>
        </w:rPr>
        <w:t>FAQ</w:t>
      </w:r>
      <w:r w:rsidR="3EF318AE" w:rsidRPr="62A23D8A">
        <w:rPr>
          <w:rFonts w:ascii="Arial" w:hAnsi="Arial" w:cs="Arial"/>
          <w:b/>
          <w:bCs/>
          <w:sz w:val="28"/>
          <w:szCs w:val="28"/>
        </w:rPr>
        <w:t xml:space="preserve"> </w:t>
      </w:r>
      <w:r w:rsidR="3EF318AE" w:rsidRPr="62A23D8A">
        <w:rPr>
          <w:rFonts w:ascii="Arial" w:hAnsi="Arial" w:cs="Arial"/>
          <w:sz w:val="28"/>
          <w:szCs w:val="28"/>
        </w:rPr>
        <w:t>(Updated May 1</w:t>
      </w:r>
      <w:r w:rsidR="003F5C97">
        <w:rPr>
          <w:rFonts w:ascii="Arial" w:hAnsi="Arial" w:cs="Arial"/>
          <w:sz w:val="28"/>
          <w:szCs w:val="28"/>
        </w:rPr>
        <w:t>3</w:t>
      </w:r>
      <w:r w:rsidR="3EF318AE" w:rsidRPr="62A23D8A">
        <w:rPr>
          <w:rFonts w:ascii="Arial" w:hAnsi="Arial" w:cs="Arial"/>
          <w:sz w:val="28"/>
          <w:szCs w:val="28"/>
        </w:rPr>
        <w:t>, 2020)</w:t>
      </w:r>
    </w:p>
    <w:p w14:paraId="6E5DC1E9" w14:textId="18449176" w:rsidR="001977B6" w:rsidRPr="00BD1E62" w:rsidRDefault="001F405A">
      <w:pPr>
        <w:jc w:val="center"/>
        <w:rPr>
          <w:rFonts w:ascii="Arial" w:hAnsi="Arial" w:cs="Arial"/>
          <w:b/>
          <w:bCs/>
          <w:i/>
          <w:iCs/>
        </w:rPr>
      </w:pPr>
      <w:r>
        <w:rPr>
          <w:rFonts w:ascii="Arial" w:hAnsi="Arial" w:cs="Arial"/>
          <w:i/>
          <w:iCs/>
        </w:rPr>
        <w:t>Opportunities for Ohioans with Disabilities</w:t>
      </w:r>
      <w:r w:rsidR="003F5C97">
        <w:rPr>
          <w:rFonts w:ascii="Arial" w:hAnsi="Arial" w:cs="Arial"/>
          <w:i/>
          <w:iCs/>
        </w:rPr>
        <w:t xml:space="preserve"> (OOD)</w:t>
      </w:r>
      <w:r>
        <w:rPr>
          <w:rFonts w:ascii="Arial" w:hAnsi="Arial" w:cs="Arial"/>
          <w:i/>
          <w:iCs/>
        </w:rPr>
        <w:t xml:space="preserve"> </w:t>
      </w:r>
      <w:r w:rsidR="00F628F5" w:rsidRPr="00BD1E62">
        <w:rPr>
          <w:rFonts w:ascii="Arial" w:hAnsi="Arial" w:cs="Arial"/>
          <w:i/>
          <w:iCs/>
        </w:rPr>
        <w:t>will continue to review changes and updates to this protocol and may revise guidance based on any changes to Ohio Department of Health rules and protocol</w:t>
      </w:r>
      <w:r w:rsidR="0093614D">
        <w:rPr>
          <w:rFonts w:ascii="Arial" w:hAnsi="Arial" w:cs="Arial"/>
          <w:i/>
          <w:iCs/>
        </w:rPr>
        <w:t>s</w:t>
      </w:r>
      <w:r w:rsidR="008A763B">
        <w:rPr>
          <w:rFonts w:ascii="Arial" w:hAnsi="Arial" w:cs="Arial"/>
          <w:i/>
          <w:iCs/>
        </w:rPr>
        <w:t>.</w:t>
      </w:r>
    </w:p>
    <w:p w14:paraId="60B7A826" w14:textId="7AA06B7E" w:rsidR="00190A32" w:rsidRPr="009708AC" w:rsidRDefault="00190A32">
      <w:pPr>
        <w:rPr>
          <w:rFonts w:ascii="Arial" w:hAnsi="Arial" w:cs="Arial"/>
        </w:rPr>
      </w:pPr>
    </w:p>
    <w:p w14:paraId="11108C15" w14:textId="77777777" w:rsidR="00974CEC" w:rsidRPr="00290D0A" w:rsidRDefault="00974CEC">
      <w:pPr>
        <w:rPr>
          <w:rFonts w:ascii="Arial" w:hAnsi="Arial" w:cs="Arial"/>
          <w:b/>
          <w:bCs/>
          <w:sz w:val="28"/>
          <w:szCs w:val="28"/>
        </w:rPr>
      </w:pPr>
      <w:bookmarkStart w:id="0" w:name="Index"/>
      <w:r w:rsidRPr="00290D0A">
        <w:rPr>
          <w:rFonts w:ascii="Arial" w:hAnsi="Arial" w:cs="Arial"/>
          <w:b/>
          <w:bCs/>
          <w:sz w:val="28"/>
          <w:szCs w:val="28"/>
        </w:rPr>
        <w:t>INDEX</w:t>
      </w:r>
    </w:p>
    <w:bookmarkEnd w:id="0"/>
    <w:p w14:paraId="702D3D5C" w14:textId="1F688E16" w:rsidR="004C2516" w:rsidRPr="009708AC" w:rsidRDefault="000A6E0E">
      <w:pPr>
        <w:rPr>
          <w:rFonts w:ascii="Arial" w:hAnsi="Arial" w:cs="Arial"/>
        </w:rPr>
      </w:pPr>
      <w:r w:rsidRPr="009708AC">
        <w:rPr>
          <w:rFonts w:ascii="Arial" w:hAnsi="Arial" w:cs="Arial"/>
        </w:rPr>
        <w:fldChar w:fldCharType="begin"/>
      </w:r>
      <w:r w:rsidRPr="009708AC">
        <w:rPr>
          <w:rFonts w:ascii="Arial" w:hAnsi="Arial" w:cs="Arial"/>
        </w:rPr>
        <w:instrText xml:space="preserve"> HYPERLINK  \l "Prep" </w:instrText>
      </w:r>
      <w:r w:rsidRPr="009708AC">
        <w:rPr>
          <w:rFonts w:ascii="Arial" w:hAnsi="Arial" w:cs="Arial"/>
        </w:rPr>
        <w:fldChar w:fldCharType="separate"/>
      </w:r>
      <w:r w:rsidR="004C2516" w:rsidRPr="009708AC">
        <w:rPr>
          <w:rStyle w:val="Hyperlink"/>
          <w:rFonts w:ascii="Arial" w:hAnsi="Arial" w:cs="Arial"/>
        </w:rPr>
        <w:t>Scheduling &amp; Preparation</w:t>
      </w:r>
      <w:r w:rsidRPr="009708AC">
        <w:rPr>
          <w:rFonts w:ascii="Arial" w:hAnsi="Arial" w:cs="Arial"/>
        </w:rPr>
        <w:fldChar w:fldCharType="end"/>
      </w:r>
    </w:p>
    <w:p w14:paraId="79EF87B2" w14:textId="586B7019" w:rsidR="00890ED7" w:rsidRDefault="00E94190">
      <w:pPr>
        <w:rPr>
          <w:rFonts w:ascii="Arial" w:hAnsi="Arial" w:cs="Arial"/>
        </w:rPr>
      </w:pPr>
      <w:hyperlink w:anchor="Safety" w:history="1">
        <w:r w:rsidR="00FC2702" w:rsidRPr="00FC2702">
          <w:rPr>
            <w:rStyle w:val="Hyperlink"/>
            <w:rFonts w:ascii="Arial" w:hAnsi="Arial" w:cs="Arial"/>
          </w:rPr>
          <w:t>Safety</w:t>
        </w:r>
        <w:bookmarkStart w:id="1" w:name="_Hlt40185323"/>
        <w:r w:rsidR="00FC2702" w:rsidRPr="00FC2702">
          <w:rPr>
            <w:rStyle w:val="Hyperlink"/>
            <w:rFonts w:ascii="Arial" w:hAnsi="Arial" w:cs="Arial"/>
          </w:rPr>
          <w:t>/</w:t>
        </w:r>
        <w:bookmarkEnd w:id="1"/>
        <w:r w:rsidR="00FC2702" w:rsidRPr="00FC2702">
          <w:rPr>
            <w:rStyle w:val="Hyperlink"/>
            <w:rFonts w:ascii="Arial" w:hAnsi="Arial" w:cs="Arial"/>
          </w:rPr>
          <w:t>PPE</w:t>
        </w:r>
      </w:hyperlink>
    </w:p>
    <w:p w14:paraId="09D8CC59" w14:textId="65013232" w:rsidR="004C2516" w:rsidRPr="009708AC" w:rsidRDefault="00C842B3">
      <w:pPr>
        <w:rPr>
          <w:rStyle w:val="Hyperlink"/>
          <w:rFonts w:ascii="Arial" w:hAnsi="Arial" w:cs="Arial"/>
        </w:rPr>
      </w:pPr>
      <w:r w:rsidRPr="7C297056">
        <w:rPr>
          <w:rFonts w:ascii="Arial" w:hAnsi="Arial" w:cs="Arial"/>
        </w:rPr>
        <w:fldChar w:fldCharType="begin"/>
      </w:r>
      <w:r w:rsidRPr="009708AC">
        <w:rPr>
          <w:rFonts w:ascii="Arial" w:hAnsi="Arial" w:cs="Arial"/>
        </w:rPr>
        <w:instrText xml:space="preserve"> HYPERLINK  \l "Transport" </w:instrText>
      </w:r>
      <w:r w:rsidRPr="7C297056">
        <w:rPr>
          <w:rFonts w:ascii="Arial" w:hAnsi="Arial" w:cs="Arial"/>
        </w:rPr>
        <w:fldChar w:fldCharType="separate"/>
      </w:r>
      <w:r w:rsidR="004C2516" w:rsidRPr="009708AC">
        <w:rPr>
          <w:rStyle w:val="Hyperlink"/>
          <w:rFonts w:ascii="Arial" w:hAnsi="Arial" w:cs="Arial"/>
        </w:rPr>
        <w:t>Transpo</w:t>
      </w:r>
      <w:bookmarkStart w:id="2" w:name="_Hlt40185329"/>
      <w:r w:rsidR="004C2516" w:rsidRPr="009708AC">
        <w:rPr>
          <w:rStyle w:val="Hyperlink"/>
          <w:rFonts w:ascii="Arial" w:hAnsi="Arial" w:cs="Arial"/>
        </w:rPr>
        <w:t>r</w:t>
      </w:r>
      <w:bookmarkEnd w:id="2"/>
      <w:r w:rsidR="004C2516" w:rsidRPr="009708AC">
        <w:rPr>
          <w:rStyle w:val="Hyperlink"/>
          <w:rFonts w:ascii="Arial" w:hAnsi="Arial" w:cs="Arial"/>
        </w:rPr>
        <w:t>tation</w:t>
      </w:r>
    </w:p>
    <w:p w14:paraId="413A42FC" w14:textId="375258F0" w:rsidR="00D052E2" w:rsidRDefault="00C842B3">
      <w:pPr>
        <w:rPr>
          <w:rStyle w:val="Hyperlink"/>
          <w:rFonts w:ascii="Arial" w:hAnsi="Arial" w:cs="Arial"/>
        </w:rPr>
      </w:pPr>
      <w:r w:rsidRPr="7C297056">
        <w:rPr>
          <w:rFonts w:ascii="Arial" w:hAnsi="Arial" w:cs="Arial"/>
        </w:rPr>
        <w:fldChar w:fldCharType="end"/>
      </w:r>
      <w:hyperlink w:anchor="Stipend" w:history="1">
        <w:r w:rsidR="059D3895" w:rsidRPr="00C02643">
          <w:rPr>
            <w:rStyle w:val="Hyperlink"/>
            <w:rFonts w:ascii="Arial" w:hAnsi="Arial" w:cs="Arial"/>
          </w:rPr>
          <w:t>Vocational</w:t>
        </w:r>
        <w:r w:rsidR="00083C90" w:rsidRPr="00C02643">
          <w:rPr>
            <w:rStyle w:val="Hyperlink"/>
            <w:rFonts w:ascii="Arial" w:hAnsi="Arial" w:cs="Arial"/>
          </w:rPr>
          <w:t xml:space="preserve"> Training Stipend</w:t>
        </w:r>
      </w:hyperlink>
    </w:p>
    <w:p w14:paraId="1B5F2C87" w14:textId="0818F9F8" w:rsidR="004C2516" w:rsidRPr="009708AC" w:rsidRDefault="00E94190">
      <w:pPr>
        <w:rPr>
          <w:rFonts w:ascii="Arial" w:hAnsi="Arial" w:cs="Arial"/>
        </w:rPr>
      </w:pPr>
      <w:hyperlink w:anchor="Stipend" w:history="1"/>
      <w:hyperlink w:anchor="Tech" w:history="1">
        <w:r w:rsidR="004C7D3F" w:rsidRPr="009708AC">
          <w:rPr>
            <w:rStyle w:val="Hyperlink"/>
            <w:rFonts w:ascii="Arial" w:hAnsi="Arial" w:cs="Arial"/>
          </w:rPr>
          <w:t>Access to</w:t>
        </w:r>
        <w:bookmarkStart w:id="3" w:name="_Hlt39828982"/>
        <w:r w:rsidR="004C7D3F" w:rsidRPr="009708AC">
          <w:rPr>
            <w:rStyle w:val="Hyperlink"/>
            <w:rFonts w:ascii="Arial" w:hAnsi="Arial" w:cs="Arial"/>
          </w:rPr>
          <w:t xml:space="preserve"> </w:t>
        </w:r>
        <w:bookmarkEnd w:id="3"/>
        <w:r w:rsidR="004C7D3F" w:rsidRPr="009708AC">
          <w:rPr>
            <w:rStyle w:val="Hyperlink"/>
            <w:rFonts w:ascii="Arial" w:hAnsi="Arial" w:cs="Arial"/>
          </w:rPr>
          <w:t>Techn</w:t>
        </w:r>
        <w:bookmarkStart w:id="4" w:name="_Hlt40185610"/>
        <w:r w:rsidR="004C7D3F" w:rsidRPr="009708AC">
          <w:rPr>
            <w:rStyle w:val="Hyperlink"/>
            <w:rFonts w:ascii="Arial" w:hAnsi="Arial" w:cs="Arial"/>
          </w:rPr>
          <w:t>o</w:t>
        </w:r>
        <w:bookmarkEnd w:id="4"/>
        <w:r w:rsidR="004C7D3F" w:rsidRPr="009708AC">
          <w:rPr>
            <w:rStyle w:val="Hyperlink"/>
            <w:rFonts w:ascii="Arial" w:hAnsi="Arial" w:cs="Arial"/>
          </w:rPr>
          <w:t>logy</w:t>
        </w:r>
      </w:hyperlink>
    </w:p>
    <w:p w14:paraId="293186ED" w14:textId="500FA5F5" w:rsidR="000F17E4" w:rsidRPr="009708AC" w:rsidRDefault="00E94190">
      <w:pPr>
        <w:rPr>
          <w:rFonts w:ascii="Arial" w:hAnsi="Arial" w:cs="Arial"/>
        </w:rPr>
      </w:pPr>
      <w:hyperlink w:anchor="Remote" w:history="1">
        <w:r w:rsidR="000F17E4" w:rsidRPr="7C297056">
          <w:rPr>
            <w:rStyle w:val="Hyperlink"/>
            <w:rFonts w:ascii="Arial" w:hAnsi="Arial" w:cs="Arial"/>
          </w:rPr>
          <w:t>Remote Service D</w:t>
        </w:r>
        <w:bookmarkStart w:id="5" w:name="_Hlt40185629"/>
        <w:r w:rsidR="000F17E4" w:rsidRPr="7C297056">
          <w:rPr>
            <w:rStyle w:val="Hyperlink"/>
            <w:rFonts w:ascii="Arial" w:hAnsi="Arial" w:cs="Arial"/>
          </w:rPr>
          <w:t>e</w:t>
        </w:r>
        <w:bookmarkEnd w:id="5"/>
        <w:r w:rsidR="000F17E4" w:rsidRPr="7C297056">
          <w:rPr>
            <w:rStyle w:val="Hyperlink"/>
            <w:rFonts w:ascii="Arial" w:hAnsi="Arial" w:cs="Arial"/>
          </w:rPr>
          <w:t>livery</w:t>
        </w:r>
      </w:hyperlink>
    </w:p>
    <w:p w14:paraId="5653491A" w14:textId="1664C13E" w:rsidR="00083C90" w:rsidRPr="0016120C" w:rsidRDefault="0016120C" w:rsidP="7C297056">
      <w:pPr>
        <w:rPr>
          <w:rStyle w:val="Hyperlink"/>
          <w:rFonts w:ascii="Arial" w:hAnsi="Arial" w:cs="Arial"/>
        </w:rPr>
      </w:pPr>
      <w:r>
        <w:rPr>
          <w:rFonts w:ascii="Arial" w:hAnsi="Arial" w:cs="Arial"/>
        </w:rPr>
        <w:fldChar w:fldCharType="begin"/>
      </w:r>
      <w:r>
        <w:rPr>
          <w:rFonts w:ascii="Arial" w:hAnsi="Arial" w:cs="Arial"/>
        </w:rPr>
        <w:instrText xml:space="preserve"> HYPERLINK  \l "Plan" </w:instrText>
      </w:r>
      <w:r>
        <w:rPr>
          <w:rFonts w:ascii="Arial" w:hAnsi="Arial" w:cs="Arial"/>
        </w:rPr>
        <w:fldChar w:fldCharType="separate"/>
      </w:r>
      <w:r w:rsidR="00083C90" w:rsidRPr="0016120C">
        <w:rPr>
          <w:rStyle w:val="Hyperlink"/>
          <w:rFonts w:ascii="Arial" w:hAnsi="Arial" w:cs="Arial"/>
        </w:rPr>
        <w:t>S</w:t>
      </w:r>
      <w:r w:rsidR="317479E0" w:rsidRPr="0016120C">
        <w:rPr>
          <w:rStyle w:val="Hyperlink"/>
          <w:rFonts w:ascii="Arial" w:hAnsi="Arial" w:cs="Arial"/>
        </w:rPr>
        <w:t>ervice Scheduling &amp;Planning</w:t>
      </w:r>
    </w:p>
    <w:p w14:paraId="3D7DBAF4" w14:textId="7C734211" w:rsidR="00F64CDF" w:rsidRPr="009708AC" w:rsidRDefault="0016120C">
      <w:pPr>
        <w:rPr>
          <w:rFonts w:ascii="Arial" w:hAnsi="Arial" w:cs="Arial"/>
        </w:rPr>
      </w:pPr>
      <w:r>
        <w:rPr>
          <w:rFonts w:ascii="Arial" w:hAnsi="Arial" w:cs="Arial"/>
        </w:rPr>
        <w:fldChar w:fldCharType="end"/>
      </w:r>
      <w:hyperlink w:anchor="Report" w:history="1">
        <w:r w:rsidR="00D75E96" w:rsidRPr="009708AC">
          <w:rPr>
            <w:rStyle w:val="Hyperlink"/>
            <w:rFonts w:ascii="Arial" w:hAnsi="Arial" w:cs="Arial"/>
          </w:rPr>
          <w:t>Reports &amp; Authorizations</w:t>
        </w:r>
      </w:hyperlink>
    </w:p>
    <w:p w14:paraId="0DDF60A2" w14:textId="733CB6B6" w:rsidR="00D75E96" w:rsidRPr="009708AC" w:rsidRDefault="00E94190">
      <w:pPr>
        <w:rPr>
          <w:rFonts w:ascii="Arial" w:hAnsi="Arial" w:cs="Arial"/>
        </w:rPr>
      </w:pPr>
      <w:hyperlink w:anchor="ReportOut" w:history="1">
        <w:r w:rsidR="00AC5DF1">
          <w:rPr>
            <w:rStyle w:val="Hyperlink"/>
            <w:rFonts w:ascii="Arial" w:hAnsi="Arial" w:cs="Arial"/>
          </w:rPr>
          <w:t>End of Service Report Out</w:t>
        </w:r>
      </w:hyperlink>
    </w:p>
    <w:p w14:paraId="3A1AC0F7" w14:textId="7D8D0D8E" w:rsidR="00FC4263" w:rsidRPr="009708AC" w:rsidRDefault="00E94190">
      <w:pPr>
        <w:rPr>
          <w:rFonts w:ascii="Arial" w:hAnsi="Arial" w:cs="Arial"/>
        </w:rPr>
      </w:pPr>
      <w:hyperlink w:anchor="Staff" w:history="1">
        <w:r w:rsidR="6EBE19C8" w:rsidRPr="5A5A0D0F">
          <w:rPr>
            <w:rStyle w:val="Hyperlink"/>
            <w:rFonts w:ascii="Arial" w:hAnsi="Arial" w:cs="Arial"/>
          </w:rPr>
          <w:t>Case Decisions &amp; Case Management</w:t>
        </w:r>
      </w:hyperlink>
    </w:p>
    <w:p w14:paraId="0ABAF3D3" w14:textId="77777777" w:rsidR="00D75E96" w:rsidRPr="009708AC" w:rsidRDefault="00D75E96">
      <w:pPr>
        <w:rPr>
          <w:rFonts w:ascii="Arial" w:hAnsi="Arial" w:cs="Arial"/>
        </w:rPr>
      </w:pPr>
    </w:p>
    <w:p w14:paraId="37287E0B" w14:textId="7D61AA53" w:rsidR="007518EA" w:rsidRPr="00290D0A" w:rsidRDefault="007518EA">
      <w:pPr>
        <w:rPr>
          <w:rFonts w:ascii="Arial" w:hAnsi="Arial" w:cs="Arial"/>
          <w:b/>
          <w:bCs/>
          <w:sz w:val="28"/>
          <w:szCs w:val="28"/>
          <w:u w:val="single"/>
        </w:rPr>
      </w:pPr>
      <w:bookmarkStart w:id="6" w:name="Prep"/>
      <w:r w:rsidRPr="00290D0A">
        <w:rPr>
          <w:rFonts w:ascii="Arial" w:hAnsi="Arial" w:cs="Arial"/>
          <w:b/>
          <w:bCs/>
          <w:sz w:val="28"/>
          <w:szCs w:val="28"/>
          <w:u w:val="single"/>
        </w:rPr>
        <w:t>Scheduling</w:t>
      </w:r>
      <w:r w:rsidR="00764E29" w:rsidRPr="00290D0A">
        <w:rPr>
          <w:rFonts w:ascii="Arial" w:hAnsi="Arial" w:cs="Arial"/>
          <w:b/>
          <w:bCs/>
          <w:sz w:val="28"/>
          <w:szCs w:val="28"/>
          <w:u w:val="single"/>
        </w:rPr>
        <w:t xml:space="preserve"> &amp; Preparation</w:t>
      </w:r>
    </w:p>
    <w:bookmarkEnd w:id="6"/>
    <w:p w14:paraId="68E6827C" w14:textId="77777777" w:rsidR="003B7E5B" w:rsidRPr="009708AC" w:rsidRDefault="003B7E5B">
      <w:pPr>
        <w:rPr>
          <w:rFonts w:ascii="Arial" w:hAnsi="Arial" w:cs="Arial"/>
          <w:b/>
          <w:bCs/>
        </w:rPr>
      </w:pPr>
    </w:p>
    <w:p w14:paraId="3ADC4D71" w14:textId="438FEF01" w:rsidR="00764E29" w:rsidRPr="009708AC" w:rsidRDefault="00764E29">
      <w:pPr>
        <w:rPr>
          <w:rFonts w:ascii="Arial" w:hAnsi="Arial" w:cs="Arial"/>
          <w:b/>
          <w:bCs/>
        </w:rPr>
      </w:pPr>
      <w:r w:rsidRPr="009708AC">
        <w:rPr>
          <w:rFonts w:ascii="Arial" w:hAnsi="Arial" w:cs="Arial"/>
          <w:b/>
          <w:bCs/>
        </w:rPr>
        <w:t>Can providers change their start date of services if they would like to have a little more time</w:t>
      </w:r>
      <w:r w:rsidR="00DD70DA" w:rsidRPr="009708AC">
        <w:rPr>
          <w:rFonts w:ascii="Arial" w:hAnsi="Arial" w:cs="Arial"/>
          <w:b/>
          <w:bCs/>
        </w:rPr>
        <w:t xml:space="preserve"> to prepare for remote service delivery (staff training, service materials, etc.)?</w:t>
      </w:r>
    </w:p>
    <w:p w14:paraId="7E6B563D" w14:textId="47CB0FA4" w:rsidR="00DD70DA" w:rsidRDefault="00DD70DA">
      <w:pPr>
        <w:rPr>
          <w:rFonts w:ascii="Arial" w:hAnsi="Arial" w:cs="Arial"/>
        </w:rPr>
      </w:pPr>
      <w:r w:rsidRPr="009708AC">
        <w:rPr>
          <w:rFonts w:ascii="Arial" w:hAnsi="Arial" w:cs="Arial"/>
        </w:rPr>
        <w:t>Yes</w:t>
      </w:r>
      <w:r w:rsidR="0067728A" w:rsidRPr="009708AC">
        <w:rPr>
          <w:rFonts w:ascii="Arial" w:hAnsi="Arial" w:cs="Arial"/>
        </w:rPr>
        <w:t xml:space="preserve">, providers </w:t>
      </w:r>
      <w:r w:rsidR="006750B4" w:rsidRPr="009708AC">
        <w:rPr>
          <w:rFonts w:ascii="Arial" w:hAnsi="Arial" w:cs="Arial"/>
        </w:rPr>
        <w:t xml:space="preserve">may change their service start dates as needed.  Services may begin after the students’ academic year is completed and should finish before school resumes in the fall.  </w:t>
      </w:r>
      <w:r w:rsidR="0093614D">
        <w:rPr>
          <w:rFonts w:ascii="Arial" w:hAnsi="Arial" w:cs="Arial"/>
        </w:rPr>
        <w:t>For e</w:t>
      </w:r>
      <w:r w:rsidR="0093614D" w:rsidRPr="00BD1E62">
        <w:rPr>
          <w:rFonts w:ascii="Arial" w:hAnsi="Arial" w:cs="Arial"/>
        </w:rPr>
        <w:t>xample</w:t>
      </w:r>
      <w:r w:rsidR="006750B4" w:rsidRPr="00BD1E62">
        <w:rPr>
          <w:rFonts w:ascii="Arial" w:hAnsi="Arial" w:cs="Arial"/>
        </w:rPr>
        <w:t xml:space="preserve">, if a provider had originally </w:t>
      </w:r>
      <w:r w:rsidR="005F3073" w:rsidRPr="00BD1E62">
        <w:rPr>
          <w:rFonts w:ascii="Arial" w:hAnsi="Arial" w:cs="Arial"/>
        </w:rPr>
        <w:t>planned to</w:t>
      </w:r>
      <w:r w:rsidR="006750B4" w:rsidRPr="00BD1E62">
        <w:rPr>
          <w:rFonts w:ascii="Arial" w:hAnsi="Arial" w:cs="Arial"/>
        </w:rPr>
        <w:t xml:space="preserve"> begin </w:t>
      </w:r>
      <w:r w:rsidR="003F1BB8" w:rsidRPr="00BD1E62">
        <w:rPr>
          <w:rFonts w:ascii="Arial" w:hAnsi="Arial" w:cs="Arial"/>
        </w:rPr>
        <w:t>in</w:t>
      </w:r>
      <w:r w:rsidR="0037744D" w:rsidRPr="00BD1E62">
        <w:rPr>
          <w:rFonts w:ascii="Arial" w:hAnsi="Arial" w:cs="Arial"/>
        </w:rPr>
        <w:t xml:space="preserve"> person on </w:t>
      </w:r>
      <w:r w:rsidR="006750B4" w:rsidRPr="00BD1E62">
        <w:rPr>
          <w:rFonts w:ascii="Arial" w:hAnsi="Arial" w:cs="Arial"/>
        </w:rPr>
        <w:t xml:space="preserve">June </w:t>
      </w:r>
      <w:r w:rsidR="005F3073" w:rsidRPr="00BD1E62">
        <w:rPr>
          <w:rFonts w:ascii="Arial" w:hAnsi="Arial" w:cs="Arial"/>
        </w:rPr>
        <w:t>1</w:t>
      </w:r>
      <w:r w:rsidR="005F3073" w:rsidRPr="00BD1E62">
        <w:rPr>
          <w:rFonts w:ascii="Arial" w:hAnsi="Arial" w:cs="Arial"/>
          <w:vertAlign w:val="superscript"/>
        </w:rPr>
        <w:t>ST</w:t>
      </w:r>
      <w:r w:rsidR="006750B4" w:rsidRPr="00BD1E62">
        <w:rPr>
          <w:rFonts w:ascii="Arial" w:hAnsi="Arial" w:cs="Arial"/>
        </w:rPr>
        <w:t xml:space="preserve">, but is now offering remote services, they may </w:t>
      </w:r>
      <w:r w:rsidR="00D20A30" w:rsidRPr="00BD1E62">
        <w:rPr>
          <w:rFonts w:ascii="Arial" w:hAnsi="Arial" w:cs="Arial"/>
        </w:rPr>
        <w:t>choose</w:t>
      </w:r>
      <w:r w:rsidR="006750B4" w:rsidRPr="00BD1E62">
        <w:rPr>
          <w:rFonts w:ascii="Arial" w:hAnsi="Arial" w:cs="Arial"/>
        </w:rPr>
        <w:t xml:space="preserve"> to move their service start date to later in June.</w:t>
      </w:r>
    </w:p>
    <w:p w14:paraId="06CB5486" w14:textId="77777777" w:rsidR="00DA41E7" w:rsidRDefault="00DA41E7">
      <w:pPr>
        <w:rPr>
          <w:rFonts w:ascii="Arial" w:hAnsi="Arial" w:cs="Arial"/>
        </w:rPr>
      </w:pPr>
    </w:p>
    <w:p w14:paraId="3FC5B1C6" w14:textId="3032DD45" w:rsidR="00DA41E7" w:rsidRPr="009708AC" w:rsidRDefault="00B306CC" w:rsidP="00DA41E7">
      <w:pPr>
        <w:rPr>
          <w:rFonts w:ascii="Arial" w:hAnsi="Arial" w:cs="Arial"/>
          <w:b/>
        </w:rPr>
      </w:pPr>
      <w:r>
        <w:rPr>
          <w:rFonts w:ascii="Arial" w:hAnsi="Arial" w:cs="Arial"/>
          <w:b/>
        </w:rPr>
        <w:t>What if I have completed the Intake</w:t>
      </w:r>
      <w:r w:rsidR="009D33B4">
        <w:rPr>
          <w:rFonts w:ascii="Arial" w:hAnsi="Arial" w:cs="Arial"/>
          <w:b/>
        </w:rPr>
        <w:t>,</w:t>
      </w:r>
      <w:r>
        <w:rPr>
          <w:rFonts w:ascii="Arial" w:hAnsi="Arial" w:cs="Arial"/>
          <w:b/>
        </w:rPr>
        <w:t xml:space="preserve"> but the worksite is no longer available?  How should we inform counselors/coordin</w:t>
      </w:r>
      <w:r w:rsidR="00A454E0">
        <w:rPr>
          <w:rFonts w:ascii="Arial" w:hAnsi="Arial" w:cs="Arial"/>
          <w:b/>
        </w:rPr>
        <w:t>a</w:t>
      </w:r>
      <w:r>
        <w:rPr>
          <w:rFonts w:ascii="Arial" w:hAnsi="Arial" w:cs="Arial"/>
          <w:b/>
        </w:rPr>
        <w:t>tors?</w:t>
      </w:r>
    </w:p>
    <w:p w14:paraId="1E41D804" w14:textId="262C9AF6" w:rsidR="00DA41E7" w:rsidRPr="009708AC" w:rsidRDefault="00DA41E7" w:rsidP="00DA41E7">
      <w:pPr>
        <w:rPr>
          <w:rFonts w:ascii="Arial" w:eastAsia="Times New Roman" w:hAnsi="Arial" w:cs="Arial"/>
          <w:color w:val="000000"/>
        </w:rPr>
      </w:pPr>
      <w:r w:rsidRPr="009708AC">
        <w:rPr>
          <w:rFonts w:ascii="Arial" w:eastAsia="Times New Roman" w:hAnsi="Arial" w:cs="Arial"/>
          <w:color w:val="000000"/>
        </w:rPr>
        <w:t xml:space="preserve">Providers will utilize the Summer Youth Foundations </w:t>
      </w:r>
      <w:r w:rsidR="008D48FC">
        <w:rPr>
          <w:rFonts w:ascii="Arial" w:eastAsia="Times New Roman" w:hAnsi="Arial" w:cs="Arial"/>
          <w:color w:val="000000"/>
        </w:rPr>
        <w:t xml:space="preserve">(SYF) </w:t>
      </w:r>
      <w:r w:rsidRPr="009708AC">
        <w:rPr>
          <w:rFonts w:ascii="Arial" w:eastAsia="Times New Roman" w:hAnsi="Arial" w:cs="Arial"/>
          <w:color w:val="000000"/>
        </w:rPr>
        <w:t>Participant Update form to communicate to the counselor</w:t>
      </w:r>
      <w:r w:rsidR="00883963">
        <w:rPr>
          <w:rFonts w:ascii="Arial" w:eastAsia="Times New Roman" w:hAnsi="Arial" w:cs="Arial"/>
          <w:color w:val="000000"/>
        </w:rPr>
        <w:t>/coordinator</w:t>
      </w:r>
      <w:r w:rsidRPr="009708AC">
        <w:rPr>
          <w:rFonts w:ascii="Arial" w:eastAsia="Times New Roman" w:hAnsi="Arial" w:cs="Arial"/>
          <w:color w:val="000000"/>
        </w:rPr>
        <w:t xml:space="preserve"> changes in service plans for referred students.</w:t>
      </w:r>
    </w:p>
    <w:p w14:paraId="1C6933A6" w14:textId="77777777" w:rsidR="006750B4" w:rsidRPr="009708AC" w:rsidRDefault="006750B4">
      <w:pPr>
        <w:rPr>
          <w:rFonts w:ascii="Arial" w:hAnsi="Arial" w:cs="Arial"/>
        </w:rPr>
      </w:pPr>
    </w:p>
    <w:p w14:paraId="296ED32C" w14:textId="2A5F6873" w:rsidR="006750B4" w:rsidRPr="00255BED" w:rsidRDefault="00207F9D" w:rsidP="006750B4">
      <w:pPr>
        <w:rPr>
          <w:rFonts w:ascii="Arial" w:hAnsi="Arial" w:cs="Arial"/>
          <w:b/>
          <w:bCs/>
        </w:rPr>
      </w:pPr>
      <w:r w:rsidRPr="00255BED">
        <w:rPr>
          <w:rFonts w:ascii="Arial" w:hAnsi="Arial" w:cs="Arial"/>
          <w:b/>
          <w:bCs/>
        </w:rPr>
        <w:t>Will OOD pay</w:t>
      </w:r>
      <w:r w:rsidR="008B460E" w:rsidRPr="00255BED">
        <w:rPr>
          <w:rFonts w:ascii="Arial" w:hAnsi="Arial" w:cs="Arial"/>
          <w:b/>
          <w:bCs/>
        </w:rPr>
        <w:t xml:space="preserve"> </w:t>
      </w:r>
      <w:r w:rsidR="006750B4" w:rsidRPr="00255BED">
        <w:rPr>
          <w:rFonts w:ascii="Arial" w:hAnsi="Arial" w:cs="Arial"/>
          <w:b/>
          <w:bCs/>
        </w:rPr>
        <w:t>provider</w:t>
      </w:r>
      <w:r w:rsidRPr="00255BED">
        <w:rPr>
          <w:rFonts w:ascii="Arial" w:hAnsi="Arial" w:cs="Arial"/>
          <w:b/>
          <w:bCs/>
        </w:rPr>
        <w:t xml:space="preserve">s for time associated with planning or preparing for </w:t>
      </w:r>
      <w:r w:rsidR="007160C6" w:rsidRPr="00255BED">
        <w:rPr>
          <w:rFonts w:ascii="Arial" w:hAnsi="Arial" w:cs="Arial"/>
          <w:b/>
          <w:bCs/>
        </w:rPr>
        <w:t>SYF, for example</w:t>
      </w:r>
      <w:r w:rsidR="009D33B4">
        <w:rPr>
          <w:rFonts w:ascii="Arial" w:hAnsi="Arial" w:cs="Arial"/>
          <w:b/>
          <w:bCs/>
        </w:rPr>
        <w:t>,</w:t>
      </w:r>
      <w:r w:rsidR="006750B4" w:rsidRPr="00255BED">
        <w:rPr>
          <w:rFonts w:ascii="Arial" w:hAnsi="Arial" w:cs="Arial"/>
          <w:b/>
          <w:bCs/>
        </w:rPr>
        <w:t xml:space="preserve"> video recording a worksite visit </w:t>
      </w:r>
      <w:r w:rsidR="009E3C1E" w:rsidRPr="00255BED">
        <w:rPr>
          <w:rFonts w:ascii="Arial" w:hAnsi="Arial" w:cs="Arial"/>
          <w:b/>
          <w:bCs/>
        </w:rPr>
        <w:t xml:space="preserve">or delivering materials to </w:t>
      </w:r>
      <w:r w:rsidR="002C3F45" w:rsidRPr="00255BED">
        <w:rPr>
          <w:rFonts w:ascii="Arial" w:hAnsi="Arial" w:cs="Arial"/>
          <w:b/>
          <w:bCs/>
        </w:rPr>
        <w:t>students</w:t>
      </w:r>
      <w:r w:rsidR="006750B4" w:rsidRPr="00255BED">
        <w:rPr>
          <w:rFonts w:ascii="Arial" w:hAnsi="Arial" w:cs="Arial"/>
          <w:b/>
          <w:bCs/>
        </w:rPr>
        <w:t>?</w:t>
      </w:r>
    </w:p>
    <w:p w14:paraId="11846099" w14:textId="5423E091" w:rsidR="003613A9" w:rsidRPr="009708AC" w:rsidRDefault="002C5772" w:rsidP="003613A9">
      <w:pPr>
        <w:rPr>
          <w:rFonts w:ascii="Arial" w:hAnsi="Arial" w:cs="Arial"/>
        </w:rPr>
      </w:pPr>
      <w:r w:rsidRPr="00255BED">
        <w:rPr>
          <w:rFonts w:ascii="Arial" w:hAnsi="Arial" w:cs="Arial"/>
        </w:rPr>
        <w:t xml:space="preserve">No, these activities are not direct service and therefore are not billable.  </w:t>
      </w:r>
      <w:r w:rsidR="00171185" w:rsidRPr="00255BED">
        <w:rPr>
          <w:rFonts w:ascii="Arial" w:hAnsi="Arial" w:cs="Arial"/>
        </w:rPr>
        <w:t xml:space="preserve">OOD reduced the number of required </w:t>
      </w:r>
      <w:r w:rsidR="006D716A" w:rsidRPr="00255BED">
        <w:rPr>
          <w:rFonts w:ascii="Arial" w:hAnsi="Arial" w:cs="Arial"/>
        </w:rPr>
        <w:t xml:space="preserve">service </w:t>
      </w:r>
      <w:r w:rsidR="00171185" w:rsidRPr="00255BED">
        <w:rPr>
          <w:rFonts w:ascii="Arial" w:hAnsi="Arial" w:cs="Arial"/>
        </w:rPr>
        <w:t>hours from 20</w:t>
      </w:r>
      <w:r w:rsidRPr="00255BED">
        <w:rPr>
          <w:rFonts w:ascii="Arial" w:hAnsi="Arial" w:cs="Arial"/>
        </w:rPr>
        <w:t xml:space="preserve"> to 12 per week to </w:t>
      </w:r>
      <w:r w:rsidR="006D716A" w:rsidRPr="00255BED">
        <w:rPr>
          <w:rFonts w:ascii="Arial" w:hAnsi="Arial" w:cs="Arial"/>
        </w:rPr>
        <w:t>offset these costs</w:t>
      </w:r>
      <w:r w:rsidR="0031025A" w:rsidRPr="00255BED">
        <w:rPr>
          <w:rFonts w:ascii="Arial" w:hAnsi="Arial" w:cs="Arial"/>
        </w:rPr>
        <w:t>.</w:t>
      </w:r>
      <w:r w:rsidR="006D716A" w:rsidRPr="009708AC">
        <w:rPr>
          <w:rFonts w:ascii="Arial" w:hAnsi="Arial" w:cs="Arial"/>
        </w:rPr>
        <w:t xml:space="preserve"> </w:t>
      </w:r>
      <w:r w:rsidRPr="009708AC">
        <w:rPr>
          <w:rFonts w:ascii="Arial" w:hAnsi="Arial" w:cs="Arial"/>
        </w:rPr>
        <w:t xml:space="preserve"> </w:t>
      </w:r>
      <w:r w:rsidR="001A7C82" w:rsidRPr="009708AC">
        <w:rPr>
          <w:rFonts w:ascii="Arial" w:hAnsi="Arial" w:cs="Arial"/>
        </w:rPr>
        <w:t>P</w:t>
      </w:r>
      <w:r w:rsidR="006750B4" w:rsidRPr="009708AC">
        <w:rPr>
          <w:rFonts w:ascii="Arial" w:hAnsi="Arial" w:cs="Arial"/>
        </w:rPr>
        <w:t xml:space="preserve">roviders </w:t>
      </w:r>
      <w:r w:rsidR="007B6393" w:rsidRPr="009708AC">
        <w:rPr>
          <w:rFonts w:ascii="Arial" w:hAnsi="Arial" w:cs="Arial"/>
        </w:rPr>
        <w:t xml:space="preserve">should </w:t>
      </w:r>
      <w:r w:rsidR="006750B4" w:rsidRPr="009708AC">
        <w:rPr>
          <w:rFonts w:ascii="Arial" w:hAnsi="Arial" w:cs="Arial"/>
        </w:rPr>
        <w:t xml:space="preserve">consider </w:t>
      </w:r>
      <w:r w:rsidR="007B6393" w:rsidRPr="009708AC">
        <w:rPr>
          <w:rFonts w:ascii="Arial" w:hAnsi="Arial" w:cs="Arial"/>
        </w:rPr>
        <w:t xml:space="preserve">other options </w:t>
      </w:r>
      <w:r w:rsidR="001A7C82" w:rsidRPr="009708AC">
        <w:rPr>
          <w:rFonts w:ascii="Arial" w:hAnsi="Arial" w:cs="Arial"/>
        </w:rPr>
        <w:t xml:space="preserve">for delivering materials </w:t>
      </w:r>
      <w:r w:rsidR="007B6393" w:rsidRPr="009708AC">
        <w:rPr>
          <w:rFonts w:ascii="Arial" w:hAnsi="Arial" w:cs="Arial"/>
        </w:rPr>
        <w:t>first, e.g.</w:t>
      </w:r>
      <w:r w:rsidR="009D33B4">
        <w:rPr>
          <w:rFonts w:ascii="Arial" w:hAnsi="Arial" w:cs="Arial"/>
        </w:rPr>
        <w:t>,</w:t>
      </w:r>
      <w:r w:rsidR="007B6393" w:rsidRPr="009708AC">
        <w:rPr>
          <w:rFonts w:ascii="Arial" w:hAnsi="Arial" w:cs="Arial"/>
        </w:rPr>
        <w:t xml:space="preserve"> </w:t>
      </w:r>
      <w:r w:rsidR="0060467A" w:rsidRPr="009708AC">
        <w:rPr>
          <w:rFonts w:ascii="Arial" w:hAnsi="Arial" w:cs="Arial"/>
        </w:rPr>
        <w:t>mailing</w:t>
      </w:r>
      <w:r w:rsidR="006750B4" w:rsidRPr="009708AC">
        <w:rPr>
          <w:rFonts w:ascii="Arial" w:hAnsi="Arial" w:cs="Arial"/>
        </w:rPr>
        <w:t xml:space="preserve"> or sending electronic versions via email.  </w:t>
      </w:r>
    </w:p>
    <w:p w14:paraId="396A3CF8" w14:textId="77777777" w:rsidR="00F07565" w:rsidRPr="009708AC" w:rsidRDefault="00F07565" w:rsidP="006750B4">
      <w:pPr>
        <w:rPr>
          <w:rFonts w:ascii="Arial" w:hAnsi="Arial" w:cs="Arial"/>
        </w:rPr>
      </w:pPr>
    </w:p>
    <w:p w14:paraId="3DDBEA25" w14:textId="219CDADE" w:rsidR="00F07565" w:rsidRPr="009708AC" w:rsidRDefault="00F07565" w:rsidP="00F07565">
      <w:pPr>
        <w:rPr>
          <w:rFonts w:ascii="Arial" w:eastAsia="Times New Roman" w:hAnsi="Arial" w:cs="Arial"/>
          <w:b/>
          <w:bCs/>
          <w:color w:val="000000"/>
        </w:rPr>
      </w:pPr>
      <w:r w:rsidRPr="009708AC">
        <w:rPr>
          <w:rFonts w:ascii="Arial" w:hAnsi="Arial" w:cs="Arial"/>
          <w:b/>
          <w:bCs/>
        </w:rPr>
        <w:t xml:space="preserve">Do </w:t>
      </w:r>
      <w:r w:rsidR="0087443E" w:rsidRPr="009708AC">
        <w:rPr>
          <w:rFonts w:ascii="Arial" w:hAnsi="Arial" w:cs="Arial"/>
          <w:b/>
          <w:bCs/>
        </w:rPr>
        <w:t>individual</w:t>
      </w:r>
      <w:r w:rsidRPr="009708AC">
        <w:rPr>
          <w:rFonts w:ascii="Arial" w:hAnsi="Arial" w:cs="Arial"/>
          <w:b/>
          <w:bCs/>
        </w:rPr>
        <w:t xml:space="preserve"> </w:t>
      </w:r>
      <w:r w:rsidR="001D3296" w:rsidRPr="009708AC">
        <w:rPr>
          <w:rFonts w:ascii="Arial" w:hAnsi="Arial" w:cs="Arial"/>
          <w:b/>
          <w:bCs/>
        </w:rPr>
        <w:t>service</w:t>
      </w:r>
      <w:r w:rsidR="00255BED">
        <w:rPr>
          <w:rFonts w:ascii="Arial" w:hAnsi="Arial" w:cs="Arial"/>
          <w:b/>
          <w:bCs/>
        </w:rPr>
        <w:t>s</w:t>
      </w:r>
      <w:r w:rsidRPr="009708AC">
        <w:rPr>
          <w:rFonts w:ascii="Arial" w:hAnsi="Arial" w:cs="Arial"/>
          <w:b/>
          <w:bCs/>
        </w:rPr>
        <w:t xml:space="preserve"> still need to be 1:1 if being done remotely?</w:t>
      </w:r>
    </w:p>
    <w:p w14:paraId="38B25779" w14:textId="75B77C59" w:rsidR="00F07565" w:rsidRPr="009708AC" w:rsidRDefault="00F07565" w:rsidP="00F07565">
      <w:pPr>
        <w:rPr>
          <w:rFonts w:ascii="Arial" w:eastAsia="Times New Roman" w:hAnsi="Arial" w:cs="Arial"/>
          <w:color w:val="000000"/>
        </w:rPr>
      </w:pPr>
      <w:r w:rsidRPr="009708AC">
        <w:rPr>
          <w:rFonts w:ascii="Arial" w:eastAsia="Times New Roman" w:hAnsi="Arial" w:cs="Arial"/>
          <w:color w:val="000000"/>
        </w:rPr>
        <w:t>Yes, if the service has been authorized as an individual service</w:t>
      </w:r>
      <w:r w:rsidR="00872981">
        <w:rPr>
          <w:rFonts w:ascii="Arial" w:eastAsia="Times New Roman" w:hAnsi="Arial" w:cs="Arial"/>
          <w:color w:val="000000"/>
        </w:rPr>
        <w:t>,</w:t>
      </w:r>
      <w:r w:rsidRPr="009708AC">
        <w:rPr>
          <w:rFonts w:ascii="Arial" w:eastAsia="Times New Roman" w:hAnsi="Arial" w:cs="Arial"/>
          <w:color w:val="000000"/>
        </w:rPr>
        <w:t xml:space="preserve"> then the provider may only have staff work with the one individual.</w:t>
      </w:r>
    </w:p>
    <w:p w14:paraId="45B9303E" w14:textId="77777777" w:rsidR="00176F48" w:rsidRPr="009708AC" w:rsidRDefault="00176F48" w:rsidP="00176F48">
      <w:pPr>
        <w:rPr>
          <w:rFonts w:ascii="Arial" w:hAnsi="Arial" w:cs="Arial"/>
        </w:rPr>
      </w:pPr>
    </w:p>
    <w:p w14:paraId="7A20257E" w14:textId="1B2A5786" w:rsidR="00540AED" w:rsidRPr="009708AC" w:rsidRDefault="00540AED" w:rsidP="00540AED">
      <w:pPr>
        <w:rPr>
          <w:rFonts w:ascii="Arial" w:hAnsi="Arial" w:cs="Arial"/>
          <w:b/>
        </w:rPr>
      </w:pPr>
      <w:r w:rsidRPr="009708AC">
        <w:rPr>
          <w:rFonts w:ascii="Arial" w:hAnsi="Arial" w:cs="Arial"/>
          <w:b/>
        </w:rPr>
        <w:t>If you have several different groups, can each group be built different</w:t>
      </w:r>
      <w:r w:rsidR="00D270F4" w:rsidRPr="009708AC">
        <w:rPr>
          <w:rFonts w:ascii="Arial" w:hAnsi="Arial" w:cs="Arial"/>
          <w:b/>
        </w:rPr>
        <w:t>ly</w:t>
      </w:r>
      <w:r w:rsidRPr="009708AC">
        <w:rPr>
          <w:rFonts w:ascii="Arial" w:hAnsi="Arial" w:cs="Arial"/>
          <w:b/>
        </w:rPr>
        <w:t xml:space="preserve"> to meet </w:t>
      </w:r>
      <w:r w:rsidR="00872981">
        <w:rPr>
          <w:rFonts w:ascii="Arial" w:hAnsi="Arial" w:cs="Arial"/>
          <w:b/>
        </w:rPr>
        <w:t xml:space="preserve">the </w:t>
      </w:r>
      <w:r w:rsidRPr="009708AC">
        <w:rPr>
          <w:rFonts w:ascii="Arial" w:hAnsi="Arial" w:cs="Arial"/>
          <w:b/>
        </w:rPr>
        <w:t xml:space="preserve">needs of the </w:t>
      </w:r>
      <w:r w:rsidR="00D270F4" w:rsidRPr="009708AC">
        <w:rPr>
          <w:rFonts w:ascii="Arial" w:hAnsi="Arial" w:cs="Arial"/>
          <w:b/>
        </w:rPr>
        <w:t>students</w:t>
      </w:r>
      <w:r w:rsidRPr="009708AC">
        <w:rPr>
          <w:rFonts w:ascii="Arial" w:hAnsi="Arial" w:cs="Arial"/>
          <w:b/>
        </w:rPr>
        <w:t xml:space="preserve"> in that group?</w:t>
      </w:r>
    </w:p>
    <w:p w14:paraId="3E4B5620" w14:textId="1B421881" w:rsidR="00540AED" w:rsidRPr="009708AC" w:rsidRDefault="00540AED" w:rsidP="00540AED">
      <w:pPr>
        <w:rPr>
          <w:rFonts w:ascii="Arial" w:eastAsia="Times New Roman" w:hAnsi="Arial" w:cs="Arial"/>
          <w:color w:val="000000"/>
        </w:rPr>
      </w:pPr>
      <w:r w:rsidRPr="009708AC">
        <w:rPr>
          <w:rFonts w:ascii="Arial" w:eastAsia="Times New Roman" w:hAnsi="Arial" w:cs="Arial"/>
          <w:color w:val="000000"/>
        </w:rPr>
        <w:t xml:space="preserve">Yes.  </w:t>
      </w:r>
      <w:r w:rsidR="00D270F4" w:rsidRPr="009708AC">
        <w:rPr>
          <w:rFonts w:ascii="Arial" w:eastAsia="Times New Roman" w:hAnsi="Arial" w:cs="Arial"/>
          <w:color w:val="000000"/>
        </w:rPr>
        <w:t>OOD encourages providers to group</w:t>
      </w:r>
      <w:r w:rsidR="0088636E" w:rsidRPr="009708AC">
        <w:rPr>
          <w:rFonts w:ascii="Arial" w:eastAsia="Times New Roman" w:hAnsi="Arial" w:cs="Arial"/>
          <w:color w:val="000000"/>
        </w:rPr>
        <w:t xml:space="preserve"> </w:t>
      </w:r>
      <w:r w:rsidR="006764FA">
        <w:rPr>
          <w:rFonts w:ascii="Arial" w:eastAsia="Times New Roman" w:hAnsi="Arial" w:cs="Arial"/>
          <w:color w:val="000000"/>
        </w:rPr>
        <w:t>students</w:t>
      </w:r>
      <w:r w:rsidR="006764FA" w:rsidRPr="009708AC" w:rsidDel="0088636E">
        <w:rPr>
          <w:rFonts w:ascii="Arial" w:eastAsia="Times New Roman" w:hAnsi="Arial" w:cs="Arial"/>
          <w:color w:val="000000"/>
        </w:rPr>
        <w:t xml:space="preserve"> </w:t>
      </w:r>
      <w:r w:rsidRPr="009708AC">
        <w:rPr>
          <w:rFonts w:ascii="Arial" w:eastAsia="Times New Roman" w:hAnsi="Arial" w:cs="Arial"/>
          <w:color w:val="000000"/>
        </w:rPr>
        <w:t>together based on needs, availability, and ability level</w:t>
      </w:r>
      <w:r w:rsidR="0088636E" w:rsidRPr="009708AC">
        <w:rPr>
          <w:rFonts w:ascii="Arial" w:eastAsia="Times New Roman" w:hAnsi="Arial" w:cs="Arial"/>
          <w:color w:val="000000"/>
        </w:rPr>
        <w:t xml:space="preserve"> and adapt services accordingly</w:t>
      </w:r>
      <w:r w:rsidRPr="009708AC">
        <w:rPr>
          <w:rFonts w:ascii="Arial" w:eastAsia="Times New Roman" w:hAnsi="Arial" w:cs="Arial"/>
          <w:color w:val="000000"/>
        </w:rPr>
        <w:t>.</w:t>
      </w:r>
    </w:p>
    <w:p w14:paraId="5A2C8CBD" w14:textId="77777777" w:rsidR="00540AED" w:rsidRPr="009708AC" w:rsidRDefault="00540AED" w:rsidP="00176F48">
      <w:pPr>
        <w:rPr>
          <w:rFonts w:ascii="Arial" w:hAnsi="Arial" w:cs="Arial"/>
        </w:rPr>
      </w:pPr>
    </w:p>
    <w:p w14:paraId="6AF8EE4B" w14:textId="461093AB" w:rsidR="001B7479" w:rsidRPr="009708AC" w:rsidRDefault="001B7479" w:rsidP="00176F48">
      <w:pPr>
        <w:rPr>
          <w:rFonts w:ascii="Arial" w:hAnsi="Arial" w:cs="Arial"/>
          <w:b/>
          <w:bCs/>
        </w:rPr>
      </w:pPr>
      <w:r w:rsidRPr="009708AC">
        <w:rPr>
          <w:rFonts w:ascii="Arial" w:hAnsi="Arial" w:cs="Arial"/>
          <w:b/>
          <w:bCs/>
        </w:rPr>
        <w:t xml:space="preserve">Can we have </w:t>
      </w:r>
      <w:r w:rsidR="0047303C" w:rsidRPr="009708AC">
        <w:rPr>
          <w:rFonts w:ascii="Arial" w:hAnsi="Arial" w:cs="Arial"/>
          <w:b/>
          <w:bCs/>
        </w:rPr>
        <w:t>one</w:t>
      </w:r>
      <w:r w:rsidRPr="009708AC">
        <w:rPr>
          <w:rFonts w:ascii="Arial" w:hAnsi="Arial" w:cs="Arial"/>
          <w:b/>
          <w:bCs/>
        </w:rPr>
        <w:t xml:space="preserve"> group </w:t>
      </w:r>
      <w:r w:rsidR="0047303C" w:rsidRPr="009708AC">
        <w:rPr>
          <w:rFonts w:ascii="Arial" w:hAnsi="Arial" w:cs="Arial"/>
          <w:b/>
          <w:bCs/>
        </w:rPr>
        <w:t>with</w:t>
      </w:r>
      <w:r w:rsidRPr="009708AC">
        <w:rPr>
          <w:rFonts w:ascii="Arial" w:hAnsi="Arial" w:cs="Arial"/>
          <w:b/>
          <w:bCs/>
        </w:rPr>
        <w:t xml:space="preserve"> </w:t>
      </w:r>
      <w:r w:rsidR="00872981">
        <w:rPr>
          <w:rFonts w:ascii="Arial" w:hAnsi="Arial" w:cs="Arial"/>
          <w:b/>
          <w:bCs/>
        </w:rPr>
        <w:t>eight</w:t>
      </w:r>
      <w:r w:rsidRPr="009708AC">
        <w:rPr>
          <w:rFonts w:ascii="Arial" w:hAnsi="Arial" w:cs="Arial"/>
          <w:b/>
          <w:bCs/>
        </w:rPr>
        <w:t xml:space="preserve"> students </w:t>
      </w:r>
      <w:r w:rsidR="0047303C" w:rsidRPr="009708AC">
        <w:rPr>
          <w:rFonts w:ascii="Arial" w:hAnsi="Arial" w:cs="Arial"/>
          <w:b/>
          <w:bCs/>
        </w:rPr>
        <w:t>and</w:t>
      </w:r>
      <w:r w:rsidRPr="009708AC">
        <w:rPr>
          <w:rFonts w:ascii="Arial" w:hAnsi="Arial" w:cs="Arial"/>
          <w:b/>
          <w:bCs/>
        </w:rPr>
        <w:t xml:space="preserve"> </w:t>
      </w:r>
      <w:r w:rsidR="00872981">
        <w:rPr>
          <w:rFonts w:ascii="Arial" w:hAnsi="Arial" w:cs="Arial"/>
          <w:b/>
          <w:bCs/>
        </w:rPr>
        <w:t xml:space="preserve">two </w:t>
      </w:r>
      <w:r w:rsidRPr="009708AC">
        <w:rPr>
          <w:rFonts w:ascii="Arial" w:hAnsi="Arial" w:cs="Arial"/>
          <w:b/>
          <w:bCs/>
        </w:rPr>
        <w:t>coaches</w:t>
      </w:r>
      <w:r w:rsidR="00B81EFB" w:rsidRPr="009708AC">
        <w:rPr>
          <w:rFonts w:ascii="Arial" w:hAnsi="Arial" w:cs="Arial"/>
          <w:b/>
          <w:bCs/>
        </w:rPr>
        <w:t xml:space="preserve"> remotely</w:t>
      </w:r>
      <w:r w:rsidRPr="009708AC">
        <w:rPr>
          <w:rFonts w:ascii="Arial" w:hAnsi="Arial" w:cs="Arial"/>
          <w:b/>
          <w:bCs/>
        </w:rPr>
        <w:t>?</w:t>
      </w:r>
    </w:p>
    <w:p w14:paraId="72794B14" w14:textId="04FDD62D" w:rsidR="001B7479" w:rsidRPr="009708AC" w:rsidRDefault="0047303C" w:rsidP="00176F48">
      <w:pPr>
        <w:rPr>
          <w:rFonts w:ascii="Arial" w:hAnsi="Arial" w:cs="Arial"/>
        </w:rPr>
      </w:pPr>
      <w:r w:rsidRPr="009708AC">
        <w:rPr>
          <w:rFonts w:ascii="Arial" w:hAnsi="Arial" w:cs="Arial"/>
        </w:rPr>
        <w:t xml:space="preserve">No.  </w:t>
      </w:r>
      <w:r w:rsidR="00B81EFB" w:rsidRPr="009708AC">
        <w:rPr>
          <w:rFonts w:ascii="Arial" w:hAnsi="Arial" w:cs="Arial"/>
        </w:rPr>
        <w:t>E</w:t>
      </w:r>
      <w:r w:rsidR="009D5E6D" w:rsidRPr="009708AC">
        <w:rPr>
          <w:rFonts w:ascii="Arial" w:hAnsi="Arial" w:cs="Arial"/>
        </w:rPr>
        <w:t xml:space="preserve">ach </w:t>
      </w:r>
      <w:r w:rsidR="009675E1" w:rsidRPr="009708AC">
        <w:rPr>
          <w:rFonts w:ascii="Arial" w:hAnsi="Arial" w:cs="Arial"/>
        </w:rPr>
        <w:t xml:space="preserve">virtual (remote) </w:t>
      </w:r>
      <w:r w:rsidR="009D5E6D" w:rsidRPr="009708AC">
        <w:rPr>
          <w:rFonts w:ascii="Arial" w:hAnsi="Arial" w:cs="Arial"/>
        </w:rPr>
        <w:t xml:space="preserve">group should be no more than four people.  The larger group sizes make it more challenging to engage </w:t>
      </w:r>
      <w:r w:rsidR="00D953A5">
        <w:rPr>
          <w:rFonts w:ascii="Arial" w:hAnsi="Arial" w:cs="Arial"/>
        </w:rPr>
        <w:t>students</w:t>
      </w:r>
      <w:r w:rsidR="00D953A5" w:rsidRPr="009708AC">
        <w:rPr>
          <w:rFonts w:ascii="Arial" w:hAnsi="Arial" w:cs="Arial"/>
        </w:rPr>
        <w:t xml:space="preserve"> </w:t>
      </w:r>
      <w:r w:rsidR="009D5E6D" w:rsidRPr="009708AC">
        <w:rPr>
          <w:rFonts w:ascii="Arial" w:hAnsi="Arial" w:cs="Arial"/>
        </w:rPr>
        <w:t>in activities and to monitor participation</w:t>
      </w:r>
      <w:r w:rsidR="001141E7" w:rsidRPr="009708AC">
        <w:rPr>
          <w:rFonts w:ascii="Arial" w:hAnsi="Arial" w:cs="Arial"/>
        </w:rPr>
        <w:t xml:space="preserve"> in the virtual environment</w:t>
      </w:r>
      <w:r w:rsidR="009D5E6D" w:rsidRPr="009708AC">
        <w:rPr>
          <w:rFonts w:ascii="Arial" w:hAnsi="Arial" w:cs="Arial"/>
        </w:rPr>
        <w:t>.</w:t>
      </w:r>
    </w:p>
    <w:p w14:paraId="61208B99" w14:textId="77777777" w:rsidR="001B7479" w:rsidRPr="009708AC" w:rsidRDefault="001B7479" w:rsidP="00176F48">
      <w:pPr>
        <w:rPr>
          <w:rFonts w:ascii="Arial" w:hAnsi="Arial" w:cs="Arial"/>
        </w:rPr>
      </w:pPr>
    </w:p>
    <w:p w14:paraId="5E1226FD" w14:textId="0ACBB7B3" w:rsidR="005A7CD2" w:rsidRPr="009708AC" w:rsidRDefault="00335EA2" w:rsidP="005A7CD2">
      <w:pPr>
        <w:rPr>
          <w:rFonts w:ascii="Arial" w:hAnsi="Arial" w:cs="Arial"/>
          <w:b/>
          <w:bCs/>
        </w:rPr>
      </w:pPr>
      <w:r w:rsidRPr="009708AC">
        <w:rPr>
          <w:rFonts w:ascii="Arial" w:hAnsi="Arial" w:cs="Arial"/>
          <w:b/>
          <w:bCs/>
        </w:rPr>
        <w:t xml:space="preserve">Can </w:t>
      </w:r>
      <w:r w:rsidR="009A25C3" w:rsidRPr="009708AC">
        <w:rPr>
          <w:rFonts w:ascii="Arial" w:hAnsi="Arial" w:cs="Arial"/>
          <w:b/>
          <w:bCs/>
        </w:rPr>
        <w:t>SYF be provided in</w:t>
      </w:r>
      <w:r w:rsidR="00B16DD3">
        <w:rPr>
          <w:rFonts w:ascii="Arial" w:hAnsi="Arial" w:cs="Arial"/>
          <w:b/>
          <w:bCs/>
        </w:rPr>
        <w:t xml:space="preserve"> </w:t>
      </w:r>
      <w:r w:rsidRPr="009708AC">
        <w:rPr>
          <w:rFonts w:ascii="Arial" w:hAnsi="Arial" w:cs="Arial"/>
          <w:b/>
          <w:bCs/>
        </w:rPr>
        <w:t>the student’s home</w:t>
      </w:r>
      <w:r w:rsidR="006D156C" w:rsidRPr="009708AC">
        <w:rPr>
          <w:rFonts w:ascii="Arial" w:hAnsi="Arial" w:cs="Arial"/>
          <w:b/>
          <w:bCs/>
        </w:rPr>
        <w:t xml:space="preserve"> or </w:t>
      </w:r>
      <w:r w:rsidR="00440A61" w:rsidRPr="009708AC">
        <w:rPr>
          <w:rFonts w:ascii="Arial" w:hAnsi="Arial" w:cs="Arial"/>
          <w:b/>
          <w:bCs/>
        </w:rPr>
        <w:t>the provider’s office</w:t>
      </w:r>
      <w:r w:rsidRPr="009708AC">
        <w:rPr>
          <w:rFonts w:ascii="Arial" w:hAnsi="Arial" w:cs="Arial"/>
          <w:b/>
          <w:bCs/>
        </w:rPr>
        <w:t>?</w:t>
      </w:r>
    </w:p>
    <w:p w14:paraId="10B14E3E" w14:textId="190E21AA" w:rsidR="001A469C" w:rsidRPr="009708AC" w:rsidRDefault="005A7CD2" w:rsidP="005A7CD2">
      <w:pPr>
        <w:rPr>
          <w:rFonts w:ascii="Arial" w:hAnsi="Arial" w:cs="Arial"/>
        </w:rPr>
      </w:pPr>
      <w:r w:rsidRPr="009708AC">
        <w:rPr>
          <w:rFonts w:ascii="Arial" w:hAnsi="Arial" w:cs="Arial"/>
        </w:rPr>
        <w:t xml:space="preserve">No, </w:t>
      </w:r>
      <w:r w:rsidR="004776CB">
        <w:rPr>
          <w:rFonts w:ascii="Arial" w:hAnsi="Arial" w:cs="Arial"/>
        </w:rPr>
        <w:t>p</w:t>
      </w:r>
      <w:r w:rsidR="004776CB" w:rsidRPr="009708AC">
        <w:rPr>
          <w:rFonts w:ascii="Arial" w:hAnsi="Arial" w:cs="Arial"/>
        </w:rPr>
        <w:t xml:space="preserve">rovider staff cannot provide services in a </w:t>
      </w:r>
      <w:r w:rsidR="00D953A5">
        <w:rPr>
          <w:rFonts w:ascii="Arial" w:hAnsi="Arial" w:cs="Arial"/>
        </w:rPr>
        <w:t>student’s</w:t>
      </w:r>
      <w:r w:rsidR="00D953A5" w:rsidRPr="009708AC">
        <w:rPr>
          <w:rFonts w:ascii="Arial" w:hAnsi="Arial" w:cs="Arial"/>
        </w:rPr>
        <w:t xml:space="preserve"> </w:t>
      </w:r>
      <w:r w:rsidR="004776CB" w:rsidRPr="009708AC">
        <w:rPr>
          <w:rFonts w:ascii="Arial" w:hAnsi="Arial" w:cs="Arial"/>
        </w:rPr>
        <w:t>home (including porch, stairwell, etc.), property, or in a car (</w:t>
      </w:r>
      <w:proofErr w:type="gramStart"/>
      <w:r w:rsidR="004776CB" w:rsidRPr="009708AC">
        <w:rPr>
          <w:rFonts w:ascii="Arial" w:hAnsi="Arial" w:cs="Arial"/>
        </w:rPr>
        <w:t>with</w:t>
      </w:r>
      <w:r w:rsidR="00C927C3">
        <w:rPr>
          <w:rFonts w:ascii="Arial" w:hAnsi="Arial" w:cs="Arial"/>
        </w:rPr>
        <w:t xml:space="preserve"> the</w:t>
      </w:r>
      <w:r w:rsidR="004776CB" w:rsidRPr="009708AC">
        <w:rPr>
          <w:rFonts w:ascii="Arial" w:hAnsi="Arial" w:cs="Arial"/>
        </w:rPr>
        <w:t xml:space="preserve"> exception of</w:t>
      </w:r>
      <w:proofErr w:type="gramEnd"/>
      <w:r w:rsidR="004776CB" w:rsidRPr="009708AC">
        <w:rPr>
          <w:rFonts w:ascii="Arial" w:hAnsi="Arial" w:cs="Arial"/>
        </w:rPr>
        <w:t xml:space="preserve"> </w:t>
      </w:r>
      <w:r w:rsidR="00F9149A">
        <w:rPr>
          <w:rFonts w:ascii="Arial" w:hAnsi="Arial" w:cs="Arial"/>
        </w:rPr>
        <w:t>t</w:t>
      </w:r>
      <w:r w:rsidR="00F9149A" w:rsidRPr="009708AC">
        <w:rPr>
          <w:rFonts w:ascii="Arial" w:hAnsi="Arial" w:cs="Arial"/>
        </w:rPr>
        <w:t>ransportation</w:t>
      </w:r>
      <w:r w:rsidR="006B37FD">
        <w:rPr>
          <w:rFonts w:ascii="Arial" w:hAnsi="Arial" w:cs="Arial"/>
        </w:rPr>
        <w:t>)</w:t>
      </w:r>
      <w:r w:rsidR="004776CB">
        <w:rPr>
          <w:rFonts w:ascii="Arial" w:hAnsi="Arial" w:cs="Arial"/>
        </w:rPr>
        <w:t>.  D</w:t>
      </w:r>
      <w:r w:rsidR="00CF189F" w:rsidRPr="009708AC">
        <w:rPr>
          <w:rFonts w:ascii="Arial" w:hAnsi="Arial" w:cs="Arial"/>
        </w:rPr>
        <w:t>ue to the COVID-19 pandemic, OOD has redesigned services to be delivered remotely</w:t>
      </w:r>
      <w:r w:rsidR="00F80B81" w:rsidRPr="009708AC">
        <w:rPr>
          <w:rFonts w:ascii="Arial" w:hAnsi="Arial" w:cs="Arial"/>
        </w:rPr>
        <w:t xml:space="preserve"> so that they can continue in a manner that complies with Ohio’s public health orders</w:t>
      </w:r>
      <w:r w:rsidR="00CF189F" w:rsidRPr="009708AC">
        <w:rPr>
          <w:rFonts w:ascii="Arial" w:hAnsi="Arial" w:cs="Arial"/>
        </w:rPr>
        <w:t xml:space="preserve">.  </w:t>
      </w:r>
      <w:r w:rsidR="006E01E8" w:rsidRPr="009708AC">
        <w:rPr>
          <w:rFonts w:ascii="Arial" w:hAnsi="Arial" w:cs="Arial"/>
        </w:rPr>
        <w:t>Providers should plan to deliver services remotely and not in their office</w:t>
      </w:r>
      <w:r w:rsidR="001C0C97" w:rsidRPr="009708AC">
        <w:rPr>
          <w:rFonts w:ascii="Arial" w:hAnsi="Arial" w:cs="Arial"/>
        </w:rPr>
        <w:t xml:space="preserve"> or </w:t>
      </w:r>
      <w:r w:rsidR="00C927C3">
        <w:rPr>
          <w:rFonts w:ascii="Arial" w:hAnsi="Arial" w:cs="Arial"/>
        </w:rPr>
        <w:t>an</w:t>
      </w:r>
      <w:r w:rsidR="001C0C97" w:rsidRPr="009708AC">
        <w:rPr>
          <w:rFonts w:ascii="Arial" w:hAnsi="Arial" w:cs="Arial"/>
        </w:rPr>
        <w:t xml:space="preserve">other setting in the community, </w:t>
      </w:r>
      <w:r w:rsidR="00893500" w:rsidRPr="009708AC">
        <w:rPr>
          <w:rFonts w:ascii="Arial" w:hAnsi="Arial" w:cs="Arial"/>
        </w:rPr>
        <w:t>except for</w:t>
      </w:r>
      <w:r w:rsidR="001C0C97" w:rsidRPr="009708AC">
        <w:rPr>
          <w:rFonts w:ascii="Arial" w:hAnsi="Arial" w:cs="Arial"/>
        </w:rPr>
        <w:t xml:space="preserve"> </w:t>
      </w:r>
      <w:r w:rsidR="00D50898">
        <w:rPr>
          <w:rFonts w:ascii="Arial" w:hAnsi="Arial" w:cs="Arial"/>
        </w:rPr>
        <w:t xml:space="preserve">the </w:t>
      </w:r>
      <w:r w:rsidR="001C0C97" w:rsidRPr="009708AC">
        <w:rPr>
          <w:rFonts w:ascii="Arial" w:hAnsi="Arial" w:cs="Arial"/>
        </w:rPr>
        <w:t>work experience</w:t>
      </w:r>
      <w:r w:rsidR="00893500">
        <w:rPr>
          <w:rFonts w:ascii="Arial" w:hAnsi="Arial" w:cs="Arial"/>
        </w:rPr>
        <w:t>s</w:t>
      </w:r>
      <w:r w:rsidR="006E01E8" w:rsidRPr="009708AC">
        <w:rPr>
          <w:rFonts w:ascii="Arial" w:hAnsi="Arial" w:cs="Arial"/>
        </w:rPr>
        <w:t xml:space="preserve">.  </w:t>
      </w:r>
      <w:r w:rsidR="00987E59" w:rsidRPr="009708AC">
        <w:rPr>
          <w:rFonts w:ascii="Arial" w:hAnsi="Arial" w:cs="Arial"/>
        </w:rPr>
        <w:t>The students will engage in remote services</w:t>
      </w:r>
      <w:r w:rsidR="002A6A17" w:rsidRPr="009708AC">
        <w:rPr>
          <w:rFonts w:ascii="Arial" w:hAnsi="Arial" w:cs="Arial"/>
        </w:rPr>
        <w:t xml:space="preserve"> at </w:t>
      </w:r>
      <w:r w:rsidR="006D5445" w:rsidRPr="009708AC">
        <w:rPr>
          <w:rFonts w:ascii="Arial" w:hAnsi="Arial" w:cs="Arial"/>
        </w:rPr>
        <w:t xml:space="preserve">their own </w:t>
      </w:r>
      <w:r w:rsidR="002A6A17" w:rsidRPr="009708AC">
        <w:rPr>
          <w:rFonts w:ascii="Arial" w:hAnsi="Arial" w:cs="Arial"/>
        </w:rPr>
        <w:t>home</w:t>
      </w:r>
      <w:r w:rsidR="00397E74">
        <w:rPr>
          <w:rFonts w:ascii="Arial" w:hAnsi="Arial" w:cs="Arial"/>
        </w:rPr>
        <w:t>s</w:t>
      </w:r>
      <w:r w:rsidR="002E15CC" w:rsidRPr="009708AC">
        <w:rPr>
          <w:rFonts w:ascii="Arial" w:hAnsi="Arial" w:cs="Arial"/>
        </w:rPr>
        <w:t>.</w:t>
      </w:r>
    </w:p>
    <w:p w14:paraId="7203556B" w14:textId="77777777" w:rsidR="00541E14" w:rsidRPr="009708AC" w:rsidRDefault="00541E14" w:rsidP="00176F48">
      <w:pPr>
        <w:rPr>
          <w:rFonts w:ascii="Arial" w:hAnsi="Arial" w:cs="Arial"/>
        </w:rPr>
      </w:pPr>
    </w:p>
    <w:p w14:paraId="1C114482" w14:textId="48D35AB2" w:rsidR="00541E14" w:rsidRPr="009708AC" w:rsidRDefault="003F6BDC" w:rsidP="00541E14">
      <w:pPr>
        <w:rPr>
          <w:rFonts w:ascii="Arial" w:hAnsi="Arial" w:cs="Arial"/>
          <w:b/>
          <w:bCs/>
        </w:rPr>
      </w:pPr>
      <w:r w:rsidRPr="009708AC">
        <w:rPr>
          <w:rFonts w:ascii="Arial" w:hAnsi="Arial" w:cs="Arial"/>
          <w:b/>
          <w:bCs/>
        </w:rPr>
        <w:t xml:space="preserve">What is expected of the </w:t>
      </w:r>
      <w:r w:rsidR="002D2F36" w:rsidRPr="009708AC">
        <w:rPr>
          <w:rFonts w:ascii="Arial" w:hAnsi="Arial" w:cs="Arial"/>
          <w:b/>
          <w:bCs/>
        </w:rPr>
        <w:t>one-day</w:t>
      </w:r>
      <w:r w:rsidRPr="009708AC">
        <w:rPr>
          <w:rFonts w:ascii="Arial" w:hAnsi="Arial" w:cs="Arial"/>
          <w:b/>
          <w:bCs/>
        </w:rPr>
        <w:t xml:space="preserve"> orientation</w:t>
      </w:r>
      <w:r w:rsidR="00B94E27" w:rsidRPr="009708AC">
        <w:rPr>
          <w:rFonts w:ascii="Arial" w:hAnsi="Arial" w:cs="Arial"/>
          <w:b/>
          <w:bCs/>
        </w:rPr>
        <w:t xml:space="preserve"> for remote </w:t>
      </w:r>
      <w:r w:rsidR="00880CA2" w:rsidRPr="009708AC">
        <w:rPr>
          <w:rFonts w:ascii="Arial" w:hAnsi="Arial" w:cs="Arial"/>
          <w:b/>
          <w:bCs/>
        </w:rPr>
        <w:t>SYF</w:t>
      </w:r>
      <w:r w:rsidRPr="009708AC">
        <w:rPr>
          <w:rFonts w:ascii="Arial" w:hAnsi="Arial" w:cs="Arial"/>
          <w:b/>
          <w:bCs/>
        </w:rPr>
        <w:t xml:space="preserve">?  Can this </w:t>
      </w:r>
      <w:r w:rsidR="00D97FDF" w:rsidRPr="009708AC">
        <w:rPr>
          <w:rFonts w:ascii="Arial" w:hAnsi="Arial" w:cs="Arial"/>
          <w:b/>
          <w:bCs/>
        </w:rPr>
        <w:t>be</w:t>
      </w:r>
      <w:r w:rsidRPr="009708AC">
        <w:rPr>
          <w:rFonts w:ascii="Arial" w:hAnsi="Arial" w:cs="Arial"/>
          <w:b/>
          <w:bCs/>
        </w:rPr>
        <w:t xml:space="preserve"> provided in groups of more than four?</w:t>
      </w:r>
    </w:p>
    <w:p w14:paraId="4997CFD8" w14:textId="00CFB459" w:rsidR="00183136" w:rsidRDefault="00541E14" w:rsidP="00112AEE">
      <w:pPr>
        <w:rPr>
          <w:rFonts w:ascii="Arial" w:hAnsi="Arial" w:cs="Arial"/>
        </w:rPr>
      </w:pPr>
      <w:r w:rsidRPr="009708AC">
        <w:rPr>
          <w:rFonts w:ascii="Arial" w:hAnsi="Arial" w:cs="Arial"/>
        </w:rPr>
        <w:t>The Orientation Day should be limited to the group</w:t>
      </w:r>
      <w:r w:rsidR="00275044" w:rsidRPr="009708AC">
        <w:rPr>
          <w:rFonts w:ascii="Arial" w:hAnsi="Arial" w:cs="Arial"/>
        </w:rPr>
        <w:t xml:space="preserve"> who will be participating in services together</w:t>
      </w:r>
      <w:r w:rsidR="00397E74">
        <w:rPr>
          <w:rFonts w:ascii="Arial" w:hAnsi="Arial" w:cs="Arial"/>
        </w:rPr>
        <w:t>,</w:t>
      </w:r>
      <w:r w:rsidR="003B2761" w:rsidRPr="009708AC">
        <w:rPr>
          <w:rFonts w:ascii="Arial" w:hAnsi="Arial" w:cs="Arial"/>
        </w:rPr>
        <w:t xml:space="preserve"> and t</w:t>
      </w:r>
      <w:r w:rsidR="00352FFD" w:rsidRPr="009708AC">
        <w:rPr>
          <w:rFonts w:ascii="Arial" w:hAnsi="Arial" w:cs="Arial"/>
        </w:rPr>
        <w:t xml:space="preserve">he 4:1 ratio must be followed.  </w:t>
      </w:r>
      <w:r w:rsidR="00B77A43" w:rsidRPr="009708AC">
        <w:rPr>
          <w:rFonts w:ascii="Arial" w:hAnsi="Arial" w:cs="Arial"/>
        </w:rPr>
        <w:t xml:space="preserve">For remote services, the first day should review features of the software, how to engage in remote services, virtual classroom </w:t>
      </w:r>
      <w:r w:rsidR="00822868" w:rsidRPr="009708AC">
        <w:rPr>
          <w:rFonts w:ascii="Arial" w:hAnsi="Arial" w:cs="Arial"/>
        </w:rPr>
        <w:t>behavioral and participation expectations</w:t>
      </w:r>
      <w:r w:rsidR="00AB5F44">
        <w:rPr>
          <w:rFonts w:ascii="Arial" w:hAnsi="Arial" w:cs="Arial"/>
        </w:rPr>
        <w:t>,</w:t>
      </w:r>
      <w:r w:rsidR="00822868" w:rsidRPr="009708AC">
        <w:rPr>
          <w:rFonts w:ascii="Arial" w:hAnsi="Arial" w:cs="Arial"/>
        </w:rPr>
        <w:t xml:space="preserve"> along with </w:t>
      </w:r>
      <w:r w:rsidR="00E478CA" w:rsidRPr="009708AC">
        <w:rPr>
          <w:rFonts w:ascii="Arial" w:hAnsi="Arial" w:cs="Arial"/>
        </w:rPr>
        <w:t>training stipend expectations.</w:t>
      </w:r>
    </w:p>
    <w:p w14:paraId="4B3CAF0A" w14:textId="77777777" w:rsidR="00D106D1" w:rsidRPr="009708AC" w:rsidRDefault="00D106D1" w:rsidP="00112AEE">
      <w:pPr>
        <w:rPr>
          <w:rFonts w:ascii="Arial" w:hAnsi="Arial" w:cs="Arial"/>
        </w:rPr>
      </w:pPr>
    </w:p>
    <w:p w14:paraId="70B7EEA3" w14:textId="4E2E3BC4" w:rsidR="00183136" w:rsidRPr="009708AC" w:rsidRDefault="004A5F50" w:rsidP="00112AEE">
      <w:pPr>
        <w:rPr>
          <w:rFonts w:ascii="Arial" w:hAnsi="Arial" w:cs="Arial"/>
          <w:b/>
          <w:bCs/>
        </w:rPr>
      </w:pPr>
      <w:r w:rsidRPr="009708AC">
        <w:rPr>
          <w:rFonts w:ascii="Arial" w:hAnsi="Arial" w:cs="Arial"/>
          <w:b/>
          <w:bCs/>
        </w:rPr>
        <w:t>For students who were referred for traditional career exploration, what configuration would they receive under Summer Youth Foundations?</w:t>
      </w:r>
    </w:p>
    <w:p w14:paraId="4925EB18" w14:textId="26E46AA9" w:rsidR="004A5F50" w:rsidRPr="009708AC" w:rsidRDefault="001C16B5" w:rsidP="00112AEE">
      <w:pPr>
        <w:rPr>
          <w:rFonts w:ascii="Arial" w:hAnsi="Arial" w:cs="Arial"/>
        </w:rPr>
      </w:pPr>
      <w:r w:rsidRPr="009708AC">
        <w:rPr>
          <w:rFonts w:ascii="Arial" w:hAnsi="Arial" w:cs="Arial"/>
        </w:rPr>
        <w:t xml:space="preserve">Students may receive three weeks of career exploration under the SY Foundations model </w:t>
      </w:r>
      <w:r w:rsidR="00D00062" w:rsidRPr="009708AC">
        <w:rPr>
          <w:rFonts w:ascii="Arial" w:hAnsi="Arial" w:cs="Arial"/>
        </w:rPr>
        <w:t xml:space="preserve">authorization and fees.  </w:t>
      </w:r>
      <w:r w:rsidR="00205E2B" w:rsidRPr="009708AC">
        <w:rPr>
          <w:rFonts w:ascii="Arial" w:hAnsi="Arial" w:cs="Arial"/>
        </w:rPr>
        <w:t xml:space="preserve">The student would receive the </w:t>
      </w:r>
      <w:r w:rsidR="006401AC">
        <w:rPr>
          <w:rFonts w:ascii="Arial" w:hAnsi="Arial" w:cs="Arial"/>
        </w:rPr>
        <w:t xml:space="preserve">vocational </w:t>
      </w:r>
      <w:r w:rsidR="00205E2B" w:rsidRPr="009708AC">
        <w:rPr>
          <w:rFonts w:ascii="Arial" w:hAnsi="Arial" w:cs="Arial"/>
        </w:rPr>
        <w:t>training stipend</w:t>
      </w:r>
      <w:r w:rsidR="003E325B" w:rsidRPr="009708AC">
        <w:rPr>
          <w:rFonts w:ascii="Arial" w:hAnsi="Arial" w:cs="Arial"/>
        </w:rPr>
        <w:t xml:space="preserve">.  </w:t>
      </w:r>
    </w:p>
    <w:p w14:paraId="53E73467" w14:textId="77777777" w:rsidR="007D09CB" w:rsidRPr="009708AC" w:rsidRDefault="007D09CB" w:rsidP="00112AEE">
      <w:pPr>
        <w:rPr>
          <w:rFonts w:ascii="Arial" w:hAnsi="Arial" w:cs="Arial"/>
        </w:rPr>
      </w:pPr>
    </w:p>
    <w:p w14:paraId="4F336DC8" w14:textId="69B06CBD" w:rsidR="0016119A" w:rsidRPr="009708AC" w:rsidRDefault="00B17725" w:rsidP="00112AEE">
      <w:pPr>
        <w:rPr>
          <w:rFonts w:ascii="Arial" w:hAnsi="Arial" w:cs="Arial"/>
        </w:rPr>
      </w:pPr>
      <w:r w:rsidRPr="009708AC">
        <w:rPr>
          <w:rFonts w:ascii="Arial" w:eastAsia="Times New Roman" w:hAnsi="Arial" w:cs="Arial"/>
          <w:b/>
          <w:bCs/>
          <w:color w:val="000000"/>
        </w:rPr>
        <w:t xml:space="preserve">How </w:t>
      </w:r>
      <w:r w:rsidR="006E1775" w:rsidRPr="009708AC">
        <w:rPr>
          <w:rFonts w:ascii="Arial" w:eastAsia="Times New Roman" w:hAnsi="Arial" w:cs="Arial"/>
          <w:b/>
          <w:bCs/>
          <w:color w:val="000000"/>
        </w:rPr>
        <w:t>should services be accommodated f</w:t>
      </w:r>
      <w:r w:rsidR="0016119A" w:rsidRPr="009708AC">
        <w:rPr>
          <w:rFonts w:ascii="Arial" w:eastAsia="Times New Roman" w:hAnsi="Arial" w:cs="Arial"/>
          <w:b/>
          <w:bCs/>
          <w:color w:val="000000"/>
        </w:rPr>
        <w:t xml:space="preserve">or deaf </w:t>
      </w:r>
      <w:r w:rsidR="006E1775" w:rsidRPr="009708AC">
        <w:rPr>
          <w:rFonts w:ascii="Arial" w:eastAsia="Times New Roman" w:hAnsi="Arial" w:cs="Arial"/>
          <w:b/>
          <w:bCs/>
          <w:color w:val="000000"/>
        </w:rPr>
        <w:t>students</w:t>
      </w:r>
      <w:r w:rsidR="00760399" w:rsidRPr="009708AC">
        <w:rPr>
          <w:rFonts w:ascii="Arial" w:eastAsia="Times New Roman" w:hAnsi="Arial" w:cs="Arial"/>
          <w:b/>
          <w:bCs/>
          <w:color w:val="000000"/>
        </w:rPr>
        <w:t xml:space="preserve"> or students needing foreign language interpreters</w:t>
      </w:r>
      <w:r w:rsidR="006E1775" w:rsidRPr="009708AC">
        <w:rPr>
          <w:rFonts w:ascii="Arial" w:eastAsia="Times New Roman" w:hAnsi="Arial" w:cs="Arial"/>
          <w:b/>
          <w:bCs/>
          <w:color w:val="000000"/>
        </w:rPr>
        <w:t>?</w:t>
      </w:r>
      <w:r w:rsidR="00986C9B">
        <w:rPr>
          <w:rFonts w:ascii="Arial" w:eastAsia="Times New Roman" w:hAnsi="Arial" w:cs="Arial"/>
          <w:b/>
          <w:color w:val="000000"/>
        </w:rPr>
        <w:t xml:space="preserve"> </w:t>
      </w:r>
      <w:r w:rsidR="00CB0029" w:rsidRPr="009708AC">
        <w:rPr>
          <w:rFonts w:ascii="Arial" w:hAnsi="Arial" w:cs="Arial"/>
        </w:rPr>
        <w:t xml:space="preserve">Interpreting services can be authorized for virtual services </w:t>
      </w:r>
      <w:r w:rsidR="00B8667E" w:rsidRPr="009708AC">
        <w:rPr>
          <w:rFonts w:ascii="Arial" w:hAnsi="Arial" w:cs="Arial"/>
        </w:rPr>
        <w:t xml:space="preserve">the same </w:t>
      </w:r>
      <w:r w:rsidR="00CB0029" w:rsidRPr="009708AC">
        <w:rPr>
          <w:rFonts w:ascii="Arial" w:hAnsi="Arial" w:cs="Arial"/>
        </w:rPr>
        <w:t xml:space="preserve">as they are for in-person services.  </w:t>
      </w:r>
      <w:r w:rsidR="00760399" w:rsidRPr="009708AC">
        <w:rPr>
          <w:rFonts w:ascii="Arial" w:hAnsi="Arial" w:cs="Arial"/>
        </w:rPr>
        <w:t>Individual services can also be considered if necessary</w:t>
      </w:r>
    </w:p>
    <w:p w14:paraId="7A97629F" w14:textId="77777777" w:rsidR="00EA2219" w:rsidRPr="009708AC" w:rsidRDefault="00EA2219" w:rsidP="00112AEE">
      <w:pPr>
        <w:rPr>
          <w:rFonts w:ascii="Arial" w:hAnsi="Arial" w:cs="Arial"/>
        </w:rPr>
      </w:pPr>
    </w:p>
    <w:p w14:paraId="10AA5373" w14:textId="00AAA70A" w:rsidR="00EA2219" w:rsidRPr="009708AC" w:rsidRDefault="00EA2219" w:rsidP="00112AEE">
      <w:pPr>
        <w:rPr>
          <w:rFonts w:ascii="Arial" w:eastAsia="Times New Roman" w:hAnsi="Arial" w:cs="Arial"/>
          <w:b/>
          <w:bCs/>
          <w:color w:val="000000"/>
        </w:rPr>
      </w:pPr>
      <w:r w:rsidRPr="009708AC">
        <w:rPr>
          <w:rFonts w:ascii="Arial" w:eastAsia="Times New Roman" w:hAnsi="Arial" w:cs="Arial"/>
          <w:b/>
          <w:bCs/>
          <w:color w:val="000000"/>
        </w:rPr>
        <w:t>Can two siblings participate remotely on one video link?</w:t>
      </w:r>
    </w:p>
    <w:p w14:paraId="25BD993D" w14:textId="05362590" w:rsidR="00EA2219" w:rsidRPr="009708AC" w:rsidRDefault="00EA2219" w:rsidP="00112AEE">
      <w:pPr>
        <w:rPr>
          <w:rFonts w:ascii="Arial" w:eastAsia="Times New Roman" w:hAnsi="Arial" w:cs="Arial"/>
          <w:color w:val="000000"/>
        </w:rPr>
      </w:pPr>
      <w:r w:rsidRPr="009708AC">
        <w:rPr>
          <w:rFonts w:ascii="Arial" w:eastAsia="Times New Roman" w:hAnsi="Arial" w:cs="Arial"/>
          <w:color w:val="000000"/>
        </w:rPr>
        <w:t xml:space="preserve">Yes, if this </w:t>
      </w:r>
      <w:r w:rsidR="003A261F" w:rsidRPr="009708AC">
        <w:rPr>
          <w:rFonts w:ascii="Arial" w:eastAsia="Times New Roman" w:hAnsi="Arial" w:cs="Arial"/>
          <w:color w:val="000000"/>
        </w:rPr>
        <w:t>is appropriate and discussed with the referring counselor</w:t>
      </w:r>
      <w:r w:rsidR="00063F0C">
        <w:rPr>
          <w:rFonts w:ascii="Arial" w:eastAsia="Times New Roman" w:hAnsi="Arial" w:cs="Arial"/>
          <w:color w:val="000000"/>
        </w:rPr>
        <w:t>(s)</w:t>
      </w:r>
      <w:r w:rsidR="00E75878">
        <w:rPr>
          <w:rFonts w:ascii="Arial" w:eastAsia="Times New Roman" w:hAnsi="Arial" w:cs="Arial"/>
          <w:color w:val="000000"/>
        </w:rPr>
        <w:t>/coordinator(s)</w:t>
      </w:r>
      <w:r w:rsidR="00063F0C">
        <w:rPr>
          <w:rFonts w:ascii="Arial" w:eastAsia="Times New Roman" w:hAnsi="Arial" w:cs="Arial"/>
          <w:color w:val="000000"/>
        </w:rPr>
        <w:t xml:space="preserve"> and</w:t>
      </w:r>
      <w:r w:rsidR="00074B55" w:rsidRPr="009708AC">
        <w:rPr>
          <w:rFonts w:ascii="Arial" w:eastAsia="Times New Roman" w:hAnsi="Arial" w:cs="Arial"/>
          <w:color w:val="000000"/>
        </w:rPr>
        <w:t xml:space="preserve"> </w:t>
      </w:r>
      <w:proofErr w:type="gramStart"/>
      <w:r w:rsidR="00074B55" w:rsidRPr="009708AC">
        <w:rPr>
          <w:rFonts w:ascii="Arial" w:eastAsia="Times New Roman" w:hAnsi="Arial" w:cs="Arial"/>
          <w:color w:val="000000"/>
        </w:rPr>
        <w:t>as long as</w:t>
      </w:r>
      <w:proofErr w:type="gramEnd"/>
      <w:r w:rsidR="00074B55" w:rsidRPr="009708AC">
        <w:rPr>
          <w:rFonts w:ascii="Arial" w:eastAsia="Times New Roman" w:hAnsi="Arial" w:cs="Arial"/>
          <w:color w:val="000000"/>
        </w:rPr>
        <w:t xml:space="preserve"> both </w:t>
      </w:r>
      <w:r w:rsidR="00E75878">
        <w:rPr>
          <w:rFonts w:ascii="Arial" w:eastAsia="Times New Roman" w:hAnsi="Arial" w:cs="Arial"/>
          <w:color w:val="000000"/>
        </w:rPr>
        <w:t>students</w:t>
      </w:r>
      <w:r w:rsidR="00E75878" w:rsidRPr="009708AC">
        <w:rPr>
          <w:rFonts w:ascii="Arial" w:eastAsia="Times New Roman" w:hAnsi="Arial" w:cs="Arial"/>
          <w:color w:val="000000"/>
        </w:rPr>
        <w:t xml:space="preserve"> </w:t>
      </w:r>
      <w:r w:rsidR="00074B55" w:rsidRPr="009708AC">
        <w:rPr>
          <w:rFonts w:ascii="Arial" w:eastAsia="Times New Roman" w:hAnsi="Arial" w:cs="Arial"/>
          <w:color w:val="000000"/>
        </w:rPr>
        <w:t xml:space="preserve">are actively engaged in services.  </w:t>
      </w:r>
    </w:p>
    <w:p w14:paraId="5D2341E1" w14:textId="3139FA9B" w:rsidR="004F5DA8" w:rsidRPr="009708AC" w:rsidRDefault="004F5DA8" w:rsidP="00112AEE">
      <w:pPr>
        <w:rPr>
          <w:rFonts w:ascii="Arial" w:eastAsia="Times New Roman" w:hAnsi="Arial" w:cs="Arial"/>
          <w:color w:val="000000"/>
        </w:rPr>
      </w:pPr>
    </w:p>
    <w:p w14:paraId="32839303" w14:textId="3139FA9B" w:rsidR="00676FCC" w:rsidRPr="009708AC" w:rsidRDefault="00E94190" w:rsidP="00676FCC">
      <w:pPr>
        <w:rPr>
          <w:rFonts w:ascii="Arial" w:eastAsia="Times New Roman" w:hAnsi="Arial" w:cs="Arial"/>
          <w:b/>
          <w:bCs/>
          <w:color w:val="000000"/>
        </w:rPr>
      </w:pPr>
      <w:hyperlink w:anchor="Index" w:history="1">
        <w:r w:rsidR="00676FCC" w:rsidRPr="2585B82A">
          <w:rPr>
            <w:rStyle w:val="Hyperlink"/>
            <w:rFonts w:ascii="Arial" w:eastAsia="Times New Roman" w:hAnsi="Arial" w:cs="Arial"/>
            <w:b/>
            <w:bCs/>
          </w:rPr>
          <w:t xml:space="preserve">Back </w:t>
        </w:r>
        <w:proofErr w:type="gramStart"/>
        <w:r w:rsidR="00676FCC" w:rsidRPr="2585B82A">
          <w:rPr>
            <w:rStyle w:val="Hyperlink"/>
            <w:rFonts w:ascii="Arial" w:eastAsia="Times New Roman" w:hAnsi="Arial" w:cs="Arial"/>
            <w:b/>
            <w:bCs/>
          </w:rPr>
          <w:t>To</w:t>
        </w:r>
        <w:proofErr w:type="gramEnd"/>
        <w:r w:rsidR="00676FCC" w:rsidRPr="2585B82A">
          <w:rPr>
            <w:rStyle w:val="Hyperlink"/>
            <w:rFonts w:ascii="Arial" w:eastAsia="Times New Roman" w:hAnsi="Arial" w:cs="Arial"/>
            <w:b/>
            <w:bCs/>
          </w:rPr>
          <w:t xml:space="preserve"> Index</w:t>
        </w:r>
      </w:hyperlink>
    </w:p>
    <w:p w14:paraId="72E1936D" w14:textId="3139FA9B" w:rsidR="00676FCC" w:rsidRPr="009708AC" w:rsidRDefault="00676FCC" w:rsidP="00112AEE">
      <w:pPr>
        <w:rPr>
          <w:rFonts w:ascii="Arial" w:eastAsia="Times New Roman" w:hAnsi="Arial" w:cs="Arial"/>
          <w:color w:val="000000"/>
        </w:rPr>
      </w:pPr>
    </w:p>
    <w:p w14:paraId="26648278" w14:textId="7783E498" w:rsidR="003818B9" w:rsidRDefault="003818B9" w:rsidP="590AB0C5">
      <w:pPr>
        <w:rPr>
          <w:rFonts w:ascii="Arial" w:eastAsia="Times New Roman" w:hAnsi="Arial" w:cs="Arial"/>
          <w:b/>
          <w:color w:val="000000"/>
          <w:sz w:val="28"/>
          <w:szCs w:val="28"/>
          <w:u w:val="single"/>
        </w:rPr>
      </w:pPr>
      <w:bookmarkStart w:id="7" w:name="Safety"/>
      <w:r w:rsidRPr="3C16A16B">
        <w:rPr>
          <w:rFonts w:ascii="Arial" w:eastAsia="Times New Roman" w:hAnsi="Arial" w:cs="Arial"/>
          <w:b/>
          <w:color w:val="000000" w:themeColor="text1"/>
          <w:sz w:val="28"/>
          <w:szCs w:val="28"/>
          <w:u w:val="single"/>
        </w:rPr>
        <w:t>Safety</w:t>
      </w:r>
      <w:r w:rsidR="4ADD41D1" w:rsidRPr="590AB0C5">
        <w:rPr>
          <w:rFonts w:ascii="Arial" w:eastAsia="Times New Roman" w:hAnsi="Arial" w:cs="Arial"/>
          <w:b/>
          <w:bCs/>
          <w:color w:val="000000" w:themeColor="text1"/>
          <w:sz w:val="28"/>
          <w:szCs w:val="28"/>
          <w:u w:val="single"/>
        </w:rPr>
        <w:t>/PPE</w:t>
      </w:r>
    </w:p>
    <w:bookmarkEnd w:id="7"/>
    <w:p w14:paraId="7626FB66" w14:textId="77777777" w:rsidR="00890ED7" w:rsidRPr="00890ED7" w:rsidRDefault="00890ED7" w:rsidP="00112AEE">
      <w:pPr>
        <w:rPr>
          <w:rFonts w:ascii="Arial" w:eastAsia="Times New Roman" w:hAnsi="Arial" w:cs="Arial"/>
          <w:color w:val="000000"/>
        </w:rPr>
      </w:pPr>
    </w:p>
    <w:p w14:paraId="29996FD9" w14:textId="277C3114" w:rsidR="003818B9" w:rsidRPr="009708AC" w:rsidRDefault="003818B9" w:rsidP="003818B9">
      <w:pPr>
        <w:rPr>
          <w:rFonts w:ascii="Arial" w:hAnsi="Arial" w:cs="Arial"/>
          <w:b/>
        </w:rPr>
      </w:pPr>
      <w:r w:rsidRPr="009708AC">
        <w:rPr>
          <w:rFonts w:ascii="Arial" w:hAnsi="Arial" w:cs="Arial"/>
          <w:b/>
        </w:rPr>
        <w:t xml:space="preserve">If the student </w:t>
      </w:r>
      <w:r w:rsidR="00A6436B">
        <w:rPr>
          <w:rFonts w:ascii="Arial" w:hAnsi="Arial" w:cs="Arial"/>
          <w:b/>
        </w:rPr>
        <w:t xml:space="preserve">does not feel </w:t>
      </w:r>
      <w:r w:rsidRPr="009708AC">
        <w:rPr>
          <w:rFonts w:ascii="Arial" w:hAnsi="Arial" w:cs="Arial"/>
          <w:b/>
        </w:rPr>
        <w:t>comfortable wearing a mask on the work site</w:t>
      </w:r>
      <w:r w:rsidR="000F1E89">
        <w:rPr>
          <w:rFonts w:ascii="Arial" w:hAnsi="Arial" w:cs="Arial"/>
          <w:b/>
        </w:rPr>
        <w:t>,</w:t>
      </w:r>
      <w:r w:rsidRPr="009708AC">
        <w:rPr>
          <w:rFonts w:ascii="Arial" w:hAnsi="Arial" w:cs="Arial"/>
          <w:b/>
        </w:rPr>
        <w:t xml:space="preserve"> does this mean that they cannot participate in the work experience?</w:t>
      </w:r>
    </w:p>
    <w:p w14:paraId="7E649F4F" w14:textId="4F51D4B9" w:rsidR="003818B9" w:rsidRPr="009708AC" w:rsidRDefault="00A6436B" w:rsidP="003818B9">
      <w:pPr>
        <w:rPr>
          <w:rFonts w:ascii="Arial" w:eastAsia="Times New Roman" w:hAnsi="Arial" w:cs="Arial"/>
          <w:color w:val="000000"/>
        </w:rPr>
      </w:pPr>
      <w:r>
        <w:rPr>
          <w:rFonts w:ascii="Arial" w:eastAsia="Times New Roman" w:hAnsi="Arial" w:cs="Arial"/>
          <w:color w:val="000000"/>
        </w:rPr>
        <w:t>Yes, f</w:t>
      </w:r>
      <w:r w:rsidR="003818B9" w:rsidRPr="009708AC">
        <w:rPr>
          <w:rFonts w:ascii="Arial" w:eastAsia="Times New Roman" w:hAnsi="Arial" w:cs="Arial"/>
          <w:color w:val="000000"/>
        </w:rPr>
        <w:t xml:space="preserve">ace coverings are currently, as of 05/07/20, required by COVID-19 “Protocols </w:t>
      </w:r>
      <w:proofErr w:type="gramStart"/>
      <w:r w:rsidR="003818B9" w:rsidRPr="009708AC">
        <w:rPr>
          <w:rFonts w:ascii="Arial" w:eastAsia="Times New Roman" w:hAnsi="Arial" w:cs="Arial"/>
          <w:color w:val="000000"/>
        </w:rPr>
        <w:t>For</w:t>
      </w:r>
      <w:proofErr w:type="gramEnd"/>
      <w:r w:rsidR="003818B9" w:rsidRPr="009708AC">
        <w:rPr>
          <w:rFonts w:ascii="Arial" w:eastAsia="Times New Roman" w:hAnsi="Arial" w:cs="Arial"/>
          <w:color w:val="000000"/>
        </w:rPr>
        <w:t xml:space="preserve"> All Businesses</w:t>
      </w:r>
      <w:r w:rsidR="001250A0">
        <w:rPr>
          <w:rFonts w:ascii="Arial" w:eastAsia="Times New Roman" w:hAnsi="Arial" w:cs="Arial"/>
          <w:color w:val="000000"/>
        </w:rPr>
        <w:t>,</w:t>
      </w:r>
      <w:r w:rsidR="003818B9" w:rsidRPr="009708AC">
        <w:rPr>
          <w:rFonts w:ascii="Arial" w:eastAsia="Times New Roman" w:hAnsi="Arial" w:cs="Arial"/>
          <w:color w:val="000000"/>
        </w:rPr>
        <w:t>” with limited exceptions.  Providers and students must follow these guidelines</w:t>
      </w:r>
      <w:r w:rsidR="00890ED7">
        <w:rPr>
          <w:rFonts w:ascii="Arial" w:eastAsia="Times New Roman" w:hAnsi="Arial" w:cs="Arial"/>
          <w:color w:val="000000"/>
        </w:rPr>
        <w:t>.</w:t>
      </w:r>
    </w:p>
    <w:p w14:paraId="19854AF6" w14:textId="77777777" w:rsidR="003818B9" w:rsidRDefault="003818B9" w:rsidP="00112AEE">
      <w:pPr>
        <w:rPr>
          <w:rFonts w:ascii="Arial" w:eastAsia="Times New Roman" w:hAnsi="Arial" w:cs="Arial"/>
          <w:color w:val="000000"/>
        </w:rPr>
      </w:pPr>
    </w:p>
    <w:p w14:paraId="794DDC94" w14:textId="094BC980" w:rsidR="00C55C6E" w:rsidRPr="009708AC" w:rsidRDefault="00C55C6E" w:rsidP="00C55C6E">
      <w:pPr>
        <w:rPr>
          <w:rFonts w:ascii="Arial" w:hAnsi="Arial" w:cs="Arial"/>
          <w:b/>
          <w:bCs/>
        </w:rPr>
      </w:pPr>
      <w:r w:rsidRPr="009708AC">
        <w:rPr>
          <w:rFonts w:ascii="Arial" w:hAnsi="Arial" w:cs="Arial"/>
          <w:b/>
          <w:bCs/>
        </w:rPr>
        <w:t xml:space="preserve">Will OOD provide an authorization to providers to purchase PPE for the </w:t>
      </w:r>
      <w:r w:rsidR="00BD1196">
        <w:rPr>
          <w:rFonts w:ascii="Arial" w:hAnsi="Arial" w:cs="Arial"/>
          <w:b/>
          <w:bCs/>
        </w:rPr>
        <w:t>students</w:t>
      </w:r>
      <w:r w:rsidR="00BD1196" w:rsidRPr="009708AC">
        <w:rPr>
          <w:rFonts w:ascii="Arial" w:hAnsi="Arial" w:cs="Arial"/>
          <w:b/>
          <w:bCs/>
        </w:rPr>
        <w:t xml:space="preserve"> </w:t>
      </w:r>
      <w:r w:rsidRPr="009708AC">
        <w:rPr>
          <w:rFonts w:ascii="Arial" w:hAnsi="Arial" w:cs="Arial"/>
          <w:b/>
          <w:bCs/>
        </w:rPr>
        <w:t>at their worksites?</w:t>
      </w:r>
    </w:p>
    <w:p w14:paraId="3B14219C" w14:textId="659515C6" w:rsidR="00C55C6E" w:rsidRPr="009708AC" w:rsidRDefault="6D6969BD" w:rsidP="00C55C6E">
      <w:pPr>
        <w:rPr>
          <w:rFonts w:ascii="Arial" w:eastAsia="Times New Roman" w:hAnsi="Arial" w:cs="Arial"/>
          <w:color w:val="000000"/>
        </w:rPr>
      </w:pPr>
      <w:r w:rsidRPr="62A23D8A">
        <w:rPr>
          <w:rFonts w:ascii="Arial" w:eastAsia="Times New Roman" w:hAnsi="Arial" w:cs="Arial"/>
          <w:color w:val="000000" w:themeColor="text1"/>
        </w:rPr>
        <w:t xml:space="preserve">Providers will be responsible to provide PPE to its staff and students.  Authorizations will not be issued.  The minimum required hours for the service was lowered in part to accommodate these increased costs of doing business.  </w:t>
      </w:r>
    </w:p>
    <w:p w14:paraId="0E5A43A7" w14:textId="77777777" w:rsidR="00C55C6E" w:rsidRPr="009708AC" w:rsidRDefault="00C55C6E" w:rsidP="00C55C6E">
      <w:pPr>
        <w:rPr>
          <w:rFonts w:ascii="Arial" w:hAnsi="Arial" w:cs="Arial"/>
        </w:rPr>
      </w:pPr>
    </w:p>
    <w:p w14:paraId="52253ACE" w14:textId="77777777" w:rsidR="00C55C6E" w:rsidRDefault="00C55C6E" w:rsidP="00112AEE">
      <w:pPr>
        <w:rPr>
          <w:rFonts w:ascii="Arial" w:eastAsia="Times New Roman" w:hAnsi="Arial" w:cs="Arial"/>
          <w:color w:val="000000"/>
        </w:rPr>
      </w:pPr>
    </w:p>
    <w:p w14:paraId="77002F76" w14:textId="28E1E2E2" w:rsidR="003D7ABC" w:rsidRPr="009708AC" w:rsidRDefault="00E94190" w:rsidP="00112AEE">
      <w:pPr>
        <w:rPr>
          <w:rFonts w:ascii="Arial" w:eastAsia="Times New Roman" w:hAnsi="Arial" w:cs="Arial"/>
          <w:b/>
          <w:bCs/>
          <w:color w:val="000000"/>
        </w:rPr>
      </w:pPr>
      <w:hyperlink w:anchor="Index" w:history="1">
        <w:r w:rsidR="2F9F5E1E" w:rsidRPr="62A23D8A">
          <w:rPr>
            <w:rStyle w:val="Hyperlink"/>
            <w:rFonts w:ascii="Arial" w:eastAsia="Times New Roman" w:hAnsi="Arial" w:cs="Arial"/>
            <w:b/>
            <w:bCs/>
          </w:rPr>
          <w:t xml:space="preserve">Back </w:t>
        </w:r>
        <w:proofErr w:type="gramStart"/>
        <w:r w:rsidR="2F9F5E1E" w:rsidRPr="62A23D8A">
          <w:rPr>
            <w:rStyle w:val="Hyperlink"/>
            <w:rFonts w:ascii="Arial" w:eastAsia="Times New Roman" w:hAnsi="Arial" w:cs="Arial"/>
            <w:b/>
            <w:bCs/>
          </w:rPr>
          <w:t>To</w:t>
        </w:r>
        <w:proofErr w:type="gramEnd"/>
        <w:r w:rsidR="2F9F5E1E" w:rsidRPr="62A23D8A">
          <w:rPr>
            <w:rStyle w:val="Hyperlink"/>
            <w:rFonts w:ascii="Arial" w:eastAsia="Times New Roman" w:hAnsi="Arial" w:cs="Arial"/>
            <w:b/>
            <w:bCs/>
          </w:rPr>
          <w:t xml:space="preserve"> In</w:t>
        </w:r>
        <w:r w:rsidR="784331A0" w:rsidRPr="62A23D8A">
          <w:rPr>
            <w:rStyle w:val="Hyperlink"/>
            <w:rFonts w:ascii="Arial" w:eastAsia="Times New Roman" w:hAnsi="Arial" w:cs="Arial"/>
            <w:b/>
            <w:bCs/>
          </w:rPr>
          <w:t>dex</w:t>
        </w:r>
        <w:bookmarkStart w:id="8" w:name="_Hlt39839517"/>
        <w:bookmarkEnd w:id="8"/>
      </w:hyperlink>
    </w:p>
    <w:p w14:paraId="20DC570C" w14:textId="055DBAEB" w:rsidR="00C02643" w:rsidRDefault="00C02643">
      <w:pPr>
        <w:rPr>
          <w:rStyle w:val="Hyperlink"/>
          <w:rFonts w:ascii="Arial" w:eastAsia="Times New Roman" w:hAnsi="Arial" w:cs="Arial"/>
          <w:b/>
          <w:bCs/>
        </w:rPr>
      </w:pPr>
      <w:r>
        <w:rPr>
          <w:rStyle w:val="Hyperlink"/>
          <w:rFonts w:ascii="Arial" w:eastAsia="Times New Roman" w:hAnsi="Arial" w:cs="Arial"/>
          <w:b/>
          <w:bCs/>
        </w:rPr>
        <w:br w:type="page"/>
      </w:r>
    </w:p>
    <w:p w14:paraId="6379A9A5" w14:textId="05F951F1" w:rsidR="000A24C4" w:rsidRPr="009708AC" w:rsidRDefault="00EB1646" w:rsidP="590AB0C5">
      <w:pPr>
        <w:rPr>
          <w:rFonts w:ascii="Arial" w:hAnsi="Arial" w:cs="Arial"/>
          <w:b/>
          <w:sz w:val="28"/>
          <w:szCs w:val="28"/>
          <w:u w:val="single"/>
        </w:rPr>
      </w:pPr>
      <w:bookmarkStart w:id="9" w:name="Transport"/>
      <w:bookmarkEnd w:id="9"/>
      <w:r w:rsidRPr="590AB0C5">
        <w:rPr>
          <w:rFonts w:ascii="Arial" w:hAnsi="Arial" w:cs="Arial"/>
          <w:b/>
          <w:bCs/>
          <w:sz w:val="28"/>
          <w:szCs w:val="28"/>
          <w:u w:val="single"/>
        </w:rPr>
        <w:lastRenderedPageBreak/>
        <w:t>Transportation</w:t>
      </w:r>
    </w:p>
    <w:p w14:paraId="03B09CE1" w14:textId="77777777" w:rsidR="000A24C4" w:rsidRPr="009708AC" w:rsidRDefault="000A24C4" w:rsidP="000A24C4">
      <w:pPr>
        <w:rPr>
          <w:rFonts w:ascii="Arial" w:eastAsia="Times New Roman" w:hAnsi="Arial" w:cs="Arial"/>
          <w:color w:val="000000"/>
          <w:highlight w:val="yellow"/>
        </w:rPr>
      </w:pPr>
    </w:p>
    <w:p w14:paraId="00C903FD" w14:textId="2304BCEC" w:rsidR="00EB1646" w:rsidRPr="00FC2702" w:rsidRDefault="00D87B78" w:rsidP="000A24C4">
      <w:pPr>
        <w:rPr>
          <w:rFonts w:ascii="Arial" w:eastAsia="Times New Roman" w:hAnsi="Arial" w:cs="Arial"/>
          <w:b/>
          <w:bCs/>
          <w:color w:val="000000"/>
        </w:rPr>
      </w:pPr>
      <w:r w:rsidRPr="00FC2702">
        <w:rPr>
          <w:rFonts w:ascii="Arial" w:eastAsia="Times New Roman" w:hAnsi="Arial" w:cs="Arial"/>
          <w:b/>
          <w:bCs/>
          <w:color w:val="000000"/>
        </w:rPr>
        <w:t xml:space="preserve">Can </w:t>
      </w:r>
      <w:r w:rsidR="009111A2" w:rsidRPr="00FC2702">
        <w:rPr>
          <w:rFonts w:ascii="Arial" w:eastAsia="Times New Roman" w:hAnsi="Arial" w:cs="Arial"/>
          <w:b/>
          <w:bCs/>
          <w:color w:val="000000"/>
        </w:rPr>
        <w:t>providers</w:t>
      </w:r>
      <w:r w:rsidRPr="00FC2702">
        <w:rPr>
          <w:rFonts w:ascii="Arial" w:eastAsia="Times New Roman" w:hAnsi="Arial" w:cs="Arial"/>
          <w:b/>
          <w:bCs/>
          <w:color w:val="000000"/>
        </w:rPr>
        <w:t xml:space="preserve"> transport more than one individual at a time if we are utilizing a larger van</w:t>
      </w:r>
      <w:r w:rsidR="00AC611F" w:rsidRPr="00FC2702">
        <w:rPr>
          <w:rFonts w:ascii="Arial" w:eastAsia="Times New Roman" w:hAnsi="Arial" w:cs="Arial"/>
          <w:b/>
          <w:bCs/>
          <w:color w:val="000000"/>
        </w:rPr>
        <w:t>?</w:t>
      </w:r>
      <w:r w:rsidR="004D1451" w:rsidRPr="00FC2702">
        <w:rPr>
          <w:rFonts w:ascii="Arial" w:eastAsia="Times New Roman" w:hAnsi="Arial" w:cs="Arial"/>
          <w:b/>
          <w:bCs/>
          <w:color w:val="000000"/>
        </w:rPr>
        <w:t xml:space="preserve">  What if we believe the students have already been in contact</w:t>
      </w:r>
      <w:r w:rsidR="00A64E78">
        <w:rPr>
          <w:rFonts w:ascii="Arial" w:eastAsia="Times New Roman" w:hAnsi="Arial" w:cs="Arial"/>
          <w:b/>
          <w:bCs/>
          <w:color w:val="000000"/>
        </w:rPr>
        <w:t xml:space="preserve"> with each other</w:t>
      </w:r>
      <w:r w:rsidR="004D1451" w:rsidRPr="00FC2702">
        <w:rPr>
          <w:rFonts w:ascii="Arial" w:eastAsia="Times New Roman" w:hAnsi="Arial" w:cs="Arial"/>
          <w:b/>
          <w:bCs/>
          <w:color w:val="000000"/>
        </w:rPr>
        <w:t xml:space="preserve"> or if they are </w:t>
      </w:r>
      <w:r w:rsidR="00B80CD2" w:rsidRPr="00FC2702">
        <w:rPr>
          <w:rFonts w:ascii="Arial" w:eastAsia="Times New Roman" w:hAnsi="Arial" w:cs="Arial"/>
          <w:b/>
          <w:bCs/>
          <w:color w:val="000000"/>
        </w:rPr>
        <w:t>siblings</w:t>
      </w:r>
      <w:r w:rsidR="004D1451" w:rsidRPr="00FC2702">
        <w:rPr>
          <w:rFonts w:ascii="Arial" w:eastAsia="Times New Roman" w:hAnsi="Arial" w:cs="Arial"/>
          <w:b/>
          <w:bCs/>
          <w:color w:val="000000"/>
        </w:rPr>
        <w:t>?</w:t>
      </w:r>
    </w:p>
    <w:p w14:paraId="30511D56" w14:textId="11483E39" w:rsidR="00D87B78" w:rsidRPr="00C04FFC" w:rsidRDefault="1C590E22" w:rsidP="000A24C4">
      <w:pPr>
        <w:rPr>
          <w:rFonts w:ascii="Arial" w:eastAsia="Times New Roman" w:hAnsi="Arial" w:cs="Arial"/>
          <w:color w:val="000000"/>
        </w:rPr>
      </w:pPr>
      <w:r w:rsidRPr="00FC2702">
        <w:rPr>
          <w:rFonts w:ascii="Arial" w:eastAsia="Times New Roman" w:hAnsi="Arial" w:cs="Arial"/>
          <w:color w:val="000000" w:themeColor="text1"/>
        </w:rPr>
        <w:t>OOD is</w:t>
      </w:r>
      <w:r w:rsidR="594601AC" w:rsidRPr="00FC2702">
        <w:rPr>
          <w:rFonts w:ascii="Arial" w:eastAsia="Times New Roman" w:hAnsi="Arial" w:cs="Arial"/>
          <w:color w:val="000000" w:themeColor="text1"/>
        </w:rPr>
        <w:t xml:space="preserve"> requiring providers to follow ODH’s </w:t>
      </w:r>
      <w:r w:rsidR="001250A0" w:rsidRPr="009708AC">
        <w:rPr>
          <w:rFonts w:ascii="Arial" w:eastAsia="Times New Roman" w:hAnsi="Arial" w:cs="Arial"/>
          <w:color w:val="000000"/>
        </w:rPr>
        <w:t>“Protocols For All Businesses</w:t>
      </w:r>
      <w:r w:rsidR="17FCB195" w:rsidRPr="00FC2702">
        <w:rPr>
          <w:rFonts w:ascii="Arial" w:eastAsia="Times New Roman" w:hAnsi="Arial" w:cs="Arial"/>
          <w:color w:val="000000" w:themeColor="text1"/>
        </w:rPr>
        <w:t xml:space="preserve"> guidance</w:t>
      </w:r>
      <w:r w:rsidR="565D1EA4" w:rsidRPr="1D41C3C7">
        <w:rPr>
          <w:rFonts w:ascii="Arial" w:eastAsia="Times New Roman" w:hAnsi="Arial" w:cs="Arial"/>
          <w:color w:val="000000" w:themeColor="text1"/>
        </w:rPr>
        <w:t>,</w:t>
      </w:r>
      <w:r w:rsidR="00887302">
        <w:rPr>
          <w:rFonts w:ascii="Arial" w:eastAsia="Times New Roman" w:hAnsi="Arial" w:cs="Arial"/>
          <w:color w:val="000000" w:themeColor="text1"/>
        </w:rPr>
        <w:t>”</w:t>
      </w:r>
      <w:r w:rsidR="565D1EA4" w:rsidRPr="1D41C3C7">
        <w:rPr>
          <w:rFonts w:ascii="Arial" w:eastAsia="Times New Roman" w:hAnsi="Arial" w:cs="Arial"/>
          <w:color w:val="000000" w:themeColor="text1"/>
        </w:rPr>
        <w:t xml:space="preserve"> available online at </w:t>
      </w:r>
      <w:hyperlink r:id="rId11" w:history="1">
        <w:r w:rsidR="1904DDB9" w:rsidRPr="00067F87">
          <w:rPr>
            <w:rStyle w:val="Hyperlink"/>
            <w:rFonts w:ascii="Arial" w:eastAsia="Arial" w:hAnsi="Arial" w:cs="Arial"/>
          </w:rPr>
          <w:t>coronavirus.ohio.gov</w:t>
        </w:r>
      </w:hyperlink>
      <w:r w:rsidR="1904DDB9" w:rsidRPr="1A699803">
        <w:rPr>
          <w:rFonts w:ascii="Arial" w:eastAsia="Arial" w:hAnsi="Arial" w:cs="Arial"/>
        </w:rPr>
        <w:t>,</w:t>
      </w:r>
      <w:r w:rsidR="17FCB195" w:rsidRPr="00FC2702">
        <w:rPr>
          <w:rFonts w:ascii="Arial" w:eastAsia="Times New Roman" w:hAnsi="Arial" w:cs="Arial"/>
          <w:color w:val="000000" w:themeColor="text1"/>
        </w:rPr>
        <w:t xml:space="preserve"> when you are providing transportation services.</w:t>
      </w:r>
      <w:r w:rsidR="594601AC" w:rsidRPr="00FC2702">
        <w:rPr>
          <w:rFonts w:ascii="Arial" w:eastAsia="Times New Roman" w:hAnsi="Arial" w:cs="Arial"/>
          <w:color w:val="000000" w:themeColor="text1"/>
        </w:rPr>
        <w:t xml:space="preserve"> This will in most cases</w:t>
      </w:r>
      <w:r w:rsidR="00D87B78" w:rsidRPr="00FC2702">
        <w:rPr>
          <w:rFonts w:ascii="Arial" w:eastAsia="Times New Roman" w:hAnsi="Arial" w:cs="Arial"/>
          <w:color w:val="000000" w:themeColor="text1"/>
        </w:rPr>
        <w:t xml:space="preserve"> limit</w:t>
      </w:r>
      <w:r w:rsidR="007A68DE" w:rsidRPr="00FC2702">
        <w:rPr>
          <w:rFonts w:ascii="Arial" w:eastAsia="Times New Roman" w:hAnsi="Arial" w:cs="Arial"/>
          <w:color w:val="000000" w:themeColor="text1"/>
        </w:rPr>
        <w:t xml:space="preserve"> the</w:t>
      </w:r>
      <w:r w:rsidR="00D87B78" w:rsidRPr="00FC2702">
        <w:rPr>
          <w:rFonts w:ascii="Arial" w:eastAsia="Times New Roman" w:hAnsi="Arial" w:cs="Arial"/>
          <w:color w:val="000000" w:themeColor="text1"/>
        </w:rPr>
        <w:t xml:space="preserve"> transportation of students at a </w:t>
      </w:r>
      <w:r w:rsidR="00A43D21" w:rsidRPr="00FC2702">
        <w:rPr>
          <w:rFonts w:ascii="Arial" w:eastAsia="Times New Roman" w:hAnsi="Arial" w:cs="Arial"/>
          <w:color w:val="000000" w:themeColor="text1"/>
        </w:rPr>
        <w:t>maximum</w:t>
      </w:r>
      <w:r w:rsidR="00D87B78" w:rsidRPr="00FC2702">
        <w:rPr>
          <w:rFonts w:ascii="Arial" w:eastAsia="Times New Roman" w:hAnsi="Arial" w:cs="Arial"/>
          <w:color w:val="000000" w:themeColor="text1"/>
        </w:rPr>
        <w:t xml:space="preserve"> of </w:t>
      </w:r>
      <w:r w:rsidR="00067F87">
        <w:rPr>
          <w:rFonts w:ascii="Arial" w:eastAsia="Times New Roman" w:hAnsi="Arial" w:cs="Arial"/>
          <w:color w:val="000000" w:themeColor="text1"/>
        </w:rPr>
        <w:t>one</w:t>
      </w:r>
      <w:r w:rsidR="00067F87" w:rsidRPr="00FC2702">
        <w:rPr>
          <w:rFonts w:ascii="Arial" w:eastAsia="Times New Roman" w:hAnsi="Arial" w:cs="Arial"/>
          <w:color w:val="000000" w:themeColor="text1"/>
        </w:rPr>
        <w:t xml:space="preserve"> </w:t>
      </w:r>
      <w:r w:rsidR="00D87B78" w:rsidRPr="00FC2702">
        <w:rPr>
          <w:rFonts w:ascii="Arial" w:eastAsia="Times New Roman" w:hAnsi="Arial" w:cs="Arial"/>
          <w:color w:val="000000" w:themeColor="text1"/>
        </w:rPr>
        <w:t xml:space="preserve">student per </w:t>
      </w:r>
      <w:r w:rsidR="00182DD7" w:rsidRPr="00FC2702">
        <w:rPr>
          <w:rFonts w:ascii="Arial" w:eastAsia="Times New Roman" w:hAnsi="Arial" w:cs="Arial"/>
          <w:color w:val="000000" w:themeColor="text1"/>
        </w:rPr>
        <w:t xml:space="preserve">car, </w:t>
      </w:r>
      <w:r w:rsidR="42448785" w:rsidRPr="00FC2702">
        <w:rPr>
          <w:rFonts w:ascii="Arial" w:eastAsia="Times New Roman" w:hAnsi="Arial" w:cs="Arial"/>
          <w:color w:val="000000" w:themeColor="text1"/>
        </w:rPr>
        <w:t xml:space="preserve">up to </w:t>
      </w:r>
      <w:r w:rsidR="00067F87">
        <w:rPr>
          <w:rFonts w:ascii="Arial" w:eastAsia="Times New Roman" w:hAnsi="Arial" w:cs="Arial"/>
          <w:color w:val="000000" w:themeColor="text1"/>
        </w:rPr>
        <w:t>two</w:t>
      </w:r>
      <w:r w:rsidR="00067F87" w:rsidRPr="00FC2702">
        <w:rPr>
          <w:rFonts w:ascii="Arial" w:eastAsia="Times New Roman" w:hAnsi="Arial" w:cs="Arial"/>
          <w:color w:val="000000" w:themeColor="text1"/>
        </w:rPr>
        <w:t xml:space="preserve"> </w:t>
      </w:r>
      <w:r w:rsidR="0074506C" w:rsidRPr="00FC2702">
        <w:rPr>
          <w:rFonts w:ascii="Arial" w:eastAsia="Times New Roman" w:hAnsi="Arial" w:cs="Arial"/>
          <w:color w:val="000000" w:themeColor="text1"/>
        </w:rPr>
        <w:t xml:space="preserve">students in a van, </w:t>
      </w:r>
      <w:r w:rsidR="00C030E4" w:rsidRPr="00FC2702">
        <w:rPr>
          <w:rFonts w:ascii="Arial" w:eastAsia="Times New Roman" w:hAnsi="Arial" w:cs="Arial"/>
          <w:color w:val="000000" w:themeColor="text1"/>
        </w:rPr>
        <w:t>and</w:t>
      </w:r>
      <w:r w:rsidR="00182DD7" w:rsidRPr="00FC2702">
        <w:rPr>
          <w:rFonts w:ascii="Arial" w:eastAsia="Times New Roman" w:hAnsi="Arial" w:cs="Arial"/>
          <w:color w:val="000000" w:themeColor="text1"/>
        </w:rPr>
        <w:t xml:space="preserve"> </w:t>
      </w:r>
      <w:r w:rsidR="006C1806" w:rsidRPr="00FC2702">
        <w:rPr>
          <w:rFonts w:ascii="Arial" w:eastAsia="Times New Roman" w:hAnsi="Arial" w:cs="Arial"/>
          <w:color w:val="000000" w:themeColor="text1"/>
        </w:rPr>
        <w:t xml:space="preserve">potentially more </w:t>
      </w:r>
      <w:r w:rsidR="00977F14" w:rsidRPr="00FC2702">
        <w:rPr>
          <w:rFonts w:ascii="Arial" w:eastAsia="Times New Roman" w:hAnsi="Arial" w:cs="Arial"/>
          <w:color w:val="000000" w:themeColor="text1"/>
        </w:rPr>
        <w:t>if using a bu</w:t>
      </w:r>
      <w:r w:rsidR="007C2EAC" w:rsidRPr="00FC2702">
        <w:rPr>
          <w:rFonts w:ascii="Arial" w:eastAsia="Times New Roman" w:hAnsi="Arial" w:cs="Arial"/>
          <w:color w:val="000000" w:themeColor="text1"/>
        </w:rPr>
        <w:t>s</w:t>
      </w:r>
      <w:r w:rsidR="00182DD7" w:rsidRPr="00FC2702">
        <w:rPr>
          <w:rFonts w:ascii="Arial" w:eastAsia="Times New Roman" w:hAnsi="Arial" w:cs="Arial"/>
          <w:color w:val="000000" w:themeColor="text1"/>
        </w:rPr>
        <w:t xml:space="preserve"> </w:t>
      </w:r>
      <w:r w:rsidR="00EE64D3" w:rsidRPr="00FC2702">
        <w:rPr>
          <w:rFonts w:ascii="Arial" w:eastAsia="Times New Roman" w:hAnsi="Arial" w:cs="Arial"/>
          <w:color w:val="000000" w:themeColor="text1"/>
        </w:rPr>
        <w:t xml:space="preserve">so long as all </w:t>
      </w:r>
      <w:r w:rsidR="001C3F00" w:rsidRPr="00FC2702">
        <w:rPr>
          <w:rFonts w:ascii="Arial" w:eastAsia="Times New Roman" w:hAnsi="Arial" w:cs="Arial"/>
          <w:color w:val="000000" w:themeColor="text1"/>
        </w:rPr>
        <w:t>individuals (driver and students) can maintain a distance of 6 feet apart</w:t>
      </w:r>
      <w:r w:rsidR="008B4C9B" w:rsidRPr="00FC2702">
        <w:rPr>
          <w:rFonts w:ascii="Arial" w:eastAsia="Times New Roman" w:hAnsi="Arial" w:cs="Arial"/>
          <w:color w:val="000000" w:themeColor="text1"/>
        </w:rPr>
        <w:t xml:space="preserve"> to</w:t>
      </w:r>
      <w:r w:rsidR="00182DD7" w:rsidRPr="00FC2702">
        <w:rPr>
          <w:rFonts w:ascii="Arial" w:eastAsia="Times New Roman" w:hAnsi="Arial" w:cs="Arial"/>
          <w:color w:val="000000" w:themeColor="text1"/>
        </w:rPr>
        <w:t xml:space="preserve"> </w:t>
      </w:r>
      <w:r w:rsidR="003766E5" w:rsidRPr="00FC2702">
        <w:rPr>
          <w:rFonts w:ascii="Arial" w:eastAsia="Times New Roman" w:hAnsi="Arial" w:cs="Arial"/>
          <w:color w:val="000000" w:themeColor="text1"/>
        </w:rPr>
        <w:t xml:space="preserve">comply with the </w:t>
      </w:r>
      <w:r w:rsidR="00A84507" w:rsidRPr="00FC2702">
        <w:rPr>
          <w:rFonts w:ascii="Arial" w:eastAsia="Times New Roman" w:hAnsi="Arial" w:cs="Arial"/>
          <w:color w:val="000000" w:themeColor="text1"/>
        </w:rPr>
        <w:t xml:space="preserve">Ohio </w:t>
      </w:r>
      <w:r w:rsidR="003766E5" w:rsidRPr="00FC2702">
        <w:rPr>
          <w:rFonts w:ascii="Arial" w:eastAsia="Times New Roman" w:hAnsi="Arial" w:cs="Arial"/>
          <w:color w:val="000000" w:themeColor="text1"/>
        </w:rPr>
        <w:t xml:space="preserve">Department of </w:t>
      </w:r>
      <w:r w:rsidR="00D80F4F" w:rsidRPr="00FC2702">
        <w:rPr>
          <w:rFonts w:ascii="Arial" w:eastAsia="Times New Roman" w:hAnsi="Arial" w:cs="Arial"/>
          <w:color w:val="000000" w:themeColor="text1"/>
        </w:rPr>
        <w:t>Health’s protocols</w:t>
      </w:r>
      <w:r w:rsidR="001B21AC" w:rsidRPr="00FC2702">
        <w:rPr>
          <w:rFonts w:ascii="Arial" w:eastAsia="Times New Roman" w:hAnsi="Arial" w:cs="Arial"/>
          <w:color w:val="000000" w:themeColor="text1"/>
        </w:rPr>
        <w:t xml:space="preserve"> for social distancing</w:t>
      </w:r>
      <w:r w:rsidR="00D80F4F" w:rsidRPr="00FC2702">
        <w:rPr>
          <w:rFonts w:ascii="Arial" w:eastAsia="Times New Roman" w:hAnsi="Arial" w:cs="Arial"/>
          <w:color w:val="000000" w:themeColor="text1"/>
        </w:rPr>
        <w:t xml:space="preserve">.  </w:t>
      </w:r>
      <w:r w:rsidR="00397619" w:rsidRPr="00FC2702">
        <w:rPr>
          <w:rFonts w:ascii="Arial" w:eastAsia="Times New Roman" w:hAnsi="Arial" w:cs="Arial"/>
          <w:color w:val="000000" w:themeColor="text1"/>
        </w:rPr>
        <w:t>PPE mu</w:t>
      </w:r>
      <w:r w:rsidR="00397619" w:rsidRPr="00C04FFC">
        <w:rPr>
          <w:rFonts w:ascii="Arial" w:eastAsia="Times New Roman" w:hAnsi="Arial" w:cs="Arial"/>
          <w:color w:val="000000" w:themeColor="text1"/>
        </w:rPr>
        <w:t>st always be worn by</w:t>
      </w:r>
      <w:r w:rsidR="5EA5F937" w:rsidRPr="00C04FFC">
        <w:rPr>
          <w:rFonts w:ascii="Arial" w:eastAsia="Times New Roman" w:hAnsi="Arial" w:cs="Arial"/>
          <w:color w:val="000000" w:themeColor="text1"/>
        </w:rPr>
        <w:t xml:space="preserve"> </w:t>
      </w:r>
      <w:r w:rsidR="187F7154" w:rsidRPr="00C04FFC">
        <w:rPr>
          <w:rFonts w:ascii="Arial" w:eastAsia="Times New Roman" w:hAnsi="Arial" w:cs="Arial"/>
          <w:color w:val="000000" w:themeColor="text1"/>
        </w:rPr>
        <w:t>provider staff and</w:t>
      </w:r>
      <w:r w:rsidR="00397619" w:rsidRPr="00C04FFC">
        <w:rPr>
          <w:rFonts w:ascii="Arial" w:eastAsia="Times New Roman" w:hAnsi="Arial" w:cs="Arial"/>
          <w:color w:val="000000" w:themeColor="text1"/>
        </w:rPr>
        <w:t xml:space="preserve"> passengers while in the vehicle.</w:t>
      </w:r>
      <w:r w:rsidR="00A43D21" w:rsidRPr="00C04FFC">
        <w:rPr>
          <w:rFonts w:ascii="Arial" w:eastAsia="Times New Roman" w:hAnsi="Arial" w:cs="Arial"/>
          <w:color w:val="000000" w:themeColor="text1"/>
        </w:rPr>
        <w:t xml:space="preserve"> </w:t>
      </w:r>
      <w:r w:rsidR="00902CB8" w:rsidRPr="00C04FFC">
        <w:rPr>
          <w:rFonts w:ascii="Arial" w:eastAsia="Times New Roman" w:hAnsi="Arial" w:cs="Arial"/>
          <w:color w:val="000000" w:themeColor="text1"/>
        </w:rPr>
        <w:t>P</w:t>
      </w:r>
      <w:r w:rsidR="003213B8" w:rsidRPr="00C04FFC">
        <w:rPr>
          <w:rFonts w:ascii="Arial" w:eastAsia="Times New Roman" w:hAnsi="Arial" w:cs="Arial"/>
          <w:color w:val="000000" w:themeColor="text1"/>
        </w:rPr>
        <w:t>roviders also need to ensure that vehicles are cleane</w:t>
      </w:r>
      <w:r w:rsidR="00D73533" w:rsidRPr="00C04FFC">
        <w:rPr>
          <w:rFonts w:ascii="Arial" w:eastAsia="Times New Roman" w:hAnsi="Arial" w:cs="Arial"/>
          <w:color w:val="000000" w:themeColor="text1"/>
        </w:rPr>
        <w:t xml:space="preserve">d between trips.  </w:t>
      </w:r>
      <w:r w:rsidR="00A43D21" w:rsidRPr="00C04FFC">
        <w:rPr>
          <w:rFonts w:ascii="Arial" w:eastAsia="Times New Roman" w:hAnsi="Arial" w:cs="Arial"/>
          <w:color w:val="000000" w:themeColor="text1"/>
        </w:rPr>
        <w:t xml:space="preserve">OOD will continue to review changes and updates to this </w:t>
      </w:r>
      <w:r w:rsidR="0011062F" w:rsidRPr="00C04FFC">
        <w:rPr>
          <w:rFonts w:ascii="Arial" w:eastAsia="Times New Roman" w:hAnsi="Arial" w:cs="Arial"/>
          <w:color w:val="000000" w:themeColor="text1"/>
        </w:rPr>
        <w:t>protocol and</w:t>
      </w:r>
      <w:r w:rsidR="00A43D21" w:rsidRPr="00C04FFC">
        <w:rPr>
          <w:rFonts w:ascii="Arial" w:eastAsia="Times New Roman" w:hAnsi="Arial" w:cs="Arial"/>
          <w:color w:val="000000" w:themeColor="text1"/>
        </w:rPr>
        <w:t xml:space="preserve"> may revise guidance based on any changes</w:t>
      </w:r>
      <w:r w:rsidR="0068717B">
        <w:rPr>
          <w:rFonts w:ascii="Arial" w:eastAsia="Times New Roman" w:hAnsi="Arial" w:cs="Arial"/>
          <w:color w:val="000000" w:themeColor="text1"/>
        </w:rPr>
        <w:t xml:space="preserve"> in public health orders</w:t>
      </w:r>
      <w:r w:rsidR="00A43D21" w:rsidRPr="00C04FFC">
        <w:rPr>
          <w:rFonts w:ascii="Arial" w:eastAsia="Times New Roman" w:hAnsi="Arial" w:cs="Arial"/>
          <w:color w:val="000000" w:themeColor="text1"/>
        </w:rPr>
        <w:t>.</w:t>
      </w:r>
      <w:r w:rsidR="006D60CC" w:rsidRPr="00C04FFC">
        <w:rPr>
          <w:rFonts w:ascii="Arial" w:eastAsia="Times New Roman" w:hAnsi="Arial" w:cs="Arial"/>
          <w:color w:val="000000" w:themeColor="text1"/>
        </w:rPr>
        <w:t xml:space="preserve">  If referrals for transportation exceed your capacity to deliver the services, please be in touch with the local offices so that </w:t>
      </w:r>
      <w:r w:rsidR="00841CA8" w:rsidRPr="00C04FFC">
        <w:rPr>
          <w:rFonts w:ascii="Arial" w:eastAsia="Times New Roman" w:hAnsi="Arial" w:cs="Arial"/>
          <w:color w:val="000000" w:themeColor="text1"/>
        </w:rPr>
        <w:t>alternate transportation arrangements can be made.</w:t>
      </w:r>
    </w:p>
    <w:p w14:paraId="6C3A52FB" w14:textId="77777777" w:rsidR="005D712A" w:rsidRPr="00C04FFC" w:rsidRDefault="005D712A" w:rsidP="000A24C4">
      <w:pPr>
        <w:rPr>
          <w:rFonts w:ascii="Arial" w:eastAsia="Times New Roman" w:hAnsi="Arial" w:cs="Arial"/>
          <w:color w:val="000000"/>
        </w:rPr>
      </w:pPr>
    </w:p>
    <w:p w14:paraId="0B183F88" w14:textId="0D704722" w:rsidR="00EB1646" w:rsidRPr="00C04FFC" w:rsidRDefault="00EB1646" w:rsidP="000A24C4">
      <w:pPr>
        <w:rPr>
          <w:rFonts w:ascii="Arial" w:eastAsia="Times New Roman" w:hAnsi="Arial" w:cs="Arial"/>
          <w:b/>
          <w:bCs/>
          <w:color w:val="000000"/>
        </w:rPr>
      </w:pPr>
      <w:r w:rsidRPr="00C04FFC">
        <w:rPr>
          <w:rFonts w:ascii="Arial" w:eastAsia="Times New Roman" w:hAnsi="Arial" w:cs="Arial"/>
          <w:b/>
          <w:bCs/>
          <w:color w:val="000000"/>
        </w:rPr>
        <w:t xml:space="preserve">If we have more than </w:t>
      </w:r>
      <w:r w:rsidR="00AC611F" w:rsidRPr="00C04FFC">
        <w:rPr>
          <w:rFonts w:ascii="Arial" w:eastAsia="Times New Roman" w:hAnsi="Arial" w:cs="Arial"/>
          <w:b/>
          <w:bCs/>
          <w:color w:val="000000"/>
        </w:rPr>
        <w:t>one</w:t>
      </w:r>
      <w:r w:rsidRPr="00C04FFC">
        <w:rPr>
          <w:rFonts w:ascii="Arial" w:eastAsia="Times New Roman" w:hAnsi="Arial" w:cs="Arial"/>
          <w:b/>
          <w:bCs/>
          <w:color w:val="000000"/>
        </w:rPr>
        <w:t xml:space="preserve"> youth that requires transportation and we can only transport 1 at a time, who is expected to stay with the students on the worksite while the others are being transported? </w:t>
      </w:r>
    </w:p>
    <w:p w14:paraId="4F0AD2DD" w14:textId="1B87CA08" w:rsidR="005D00A5" w:rsidRPr="00C04FFC" w:rsidRDefault="005D00A5" w:rsidP="00364378">
      <w:pPr>
        <w:rPr>
          <w:rFonts w:ascii="Arial" w:eastAsia="Times New Roman" w:hAnsi="Arial" w:cs="Arial"/>
          <w:color w:val="000000"/>
        </w:rPr>
      </w:pPr>
      <w:r w:rsidRPr="00C04FFC">
        <w:rPr>
          <w:rFonts w:ascii="Arial" w:eastAsia="Times New Roman" w:hAnsi="Arial" w:cs="Arial"/>
          <w:color w:val="000000"/>
        </w:rPr>
        <w:t xml:space="preserve">Provider staff </w:t>
      </w:r>
      <w:proofErr w:type="gramStart"/>
      <w:r w:rsidRPr="00C04FFC">
        <w:rPr>
          <w:rFonts w:ascii="Arial" w:eastAsia="Times New Roman" w:hAnsi="Arial" w:cs="Arial"/>
          <w:color w:val="000000"/>
        </w:rPr>
        <w:t xml:space="preserve">must be with </w:t>
      </w:r>
      <w:r w:rsidR="00D953A5" w:rsidRPr="00C04FFC">
        <w:rPr>
          <w:rFonts w:ascii="Arial" w:eastAsia="Times New Roman" w:hAnsi="Arial" w:cs="Arial"/>
          <w:color w:val="000000"/>
        </w:rPr>
        <w:t xml:space="preserve">students </w:t>
      </w:r>
      <w:r w:rsidRPr="00C04FFC">
        <w:rPr>
          <w:rFonts w:ascii="Arial" w:eastAsia="Times New Roman" w:hAnsi="Arial" w:cs="Arial"/>
          <w:color w:val="000000"/>
        </w:rPr>
        <w:t>at all times</w:t>
      </w:r>
      <w:proofErr w:type="gramEnd"/>
      <w:r w:rsidRPr="00C04FFC">
        <w:rPr>
          <w:rFonts w:ascii="Arial" w:eastAsia="Times New Roman" w:hAnsi="Arial" w:cs="Arial"/>
          <w:color w:val="000000"/>
        </w:rPr>
        <w:t xml:space="preserve">.  </w:t>
      </w:r>
      <w:r w:rsidR="00D953A5" w:rsidRPr="00C04FFC">
        <w:rPr>
          <w:rFonts w:ascii="Arial" w:eastAsia="Times New Roman" w:hAnsi="Arial" w:cs="Arial"/>
          <w:color w:val="000000"/>
        </w:rPr>
        <w:t>Students</w:t>
      </w:r>
      <w:r w:rsidRPr="00C04FFC">
        <w:rPr>
          <w:rFonts w:ascii="Arial" w:eastAsia="Times New Roman" w:hAnsi="Arial" w:cs="Arial"/>
          <w:color w:val="000000"/>
        </w:rPr>
        <w:t xml:space="preserve"> cannot be left at a worksite without Provider supervision.</w:t>
      </w:r>
      <w:r w:rsidR="00257B66" w:rsidRPr="00C04FFC">
        <w:rPr>
          <w:rFonts w:ascii="Arial" w:eastAsia="Times New Roman" w:hAnsi="Arial" w:cs="Arial"/>
          <w:color w:val="000000"/>
        </w:rPr>
        <w:t xml:space="preserve">  Consider multiple staff providing transportation to sites for individual students, smaller workgroups for sites, </w:t>
      </w:r>
      <w:r w:rsidR="00771DCE" w:rsidRPr="00C04FFC">
        <w:rPr>
          <w:rFonts w:ascii="Arial" w:eastAsia="Times New Roman" w:hAnsi="Arial" w:cs="Arial"/>
          <w:color w:val="000000"/>
        </w:rPr>
        <w:t>public, family, or personal transportation, or remote services as alternatives.</w:t>
      </w:r>
      <w:r w:rsidR="00A11DD8" w:rsidRPr="00C04FFC">
        <w:rPr>
          <w:rFonts w:ascii="Arial" w:eastAsia="Times New Roman" w:hAnsi="Arial" w:cs="Arial"/>
          <w:color w:val="000000"/>
        </w:rPr>
        <w:t xml:space="preserve">  Keep in mind that there is separate billing for transportation services.  </w:t>
      </w:r>
    </w:p>
    <w:p w14:paraId="5BD9092F" w14:textId="77777777" w:rsidR="00191A4C" w:rsidRPr="00C04FFC" w:rsidRDefault="00191A4C" w:rsidP="00191A4C">
      <w:pPr>
        <w:rPr>
          <w:rFonts w:ascii="Arial" w:eastAsia="Times New Roman" w:hAnsi="Arial" w:cs="Arial"/>
          <w:color w:val="000000"/>
        </w:rPr>
      </w:pPr>
    </w:p>
    <w:p w14:paraId="259DB1ED" w14:textId="6D10167D" w:rsidR="00EB1646" w:rsidRPr="00BD1E62" w:rsidRDefault="0005384E" w:rsidP="00191A4C">
      <w:pPr>
        <w:rPr>
          <w:rFonts w:ascii="Arial" w:eastAsia="Times New Roman" w:hAnsi="Arial" w:cs="Arial"/>
          <w:b/>
          <w:bCs/>
          <w:color w:val="000000"/>
        </w:rPr>
      </w:pPr>
      <w:r w:rsidRPr="00BD1E62">
        <w:rPr>
          <w:rFonts w:ascii="Arial" w:eastAsia="Times New Roman" w:hAnsi="Arial" w:cs="Arial"/>
          <w:b/>
          <w:bCs/>
          <w:color w:val="000000"/>
        </w:rPr>
        <w:t xml:space="preserve">Will OOD consider </w:t>
      </w:r>
      <w:r w:rsidR="0045384B" w:rsidRPr="00BD1E62">
        <w:rPr>
          <w:rFonts w:ascii="Arial" w:eastAsia="Times New Roman" w:hAnsi="Arial" w:cs="Arial"/>
          <w:b/>
          <w:color w:val="000000"/>
        </w:rPr>
        <w:t>individual</w:t>
      </w:r>
      <w:r w:rsidRPr="00BD1E62">
        <w:rPr>
          <w:rFonts w:ascii="Arial" w:eastAsia="Times New Roman" w:hAnsi="Arial" w:cs="Arial"/>
          <w:b/>
          <w:bCs/>
          <w:color w:val="000000"/>
        </w:rPr>
        <w:t xml:space="preserve"> </w:t>
      </w:r>
      <w:r w:rsidR="0011062F" w:rsidRPr="00BD1E62">
        <w:rPr>
          <w:rFonts w:ascii="Arial" w:eastAsia="Times New Roman" w:hAnsi="Arial" w:cs="Arial"/>
          <w:b/>
          <w:bCs/>
          <w:color w:val="000000"/>
        </w:rPr>
        <w:t>service</w:t>
      </w:r>
      <w:r w:rsidRPr="00BD1E62">
        <w:rPr>
          <w:rFonts w:ascii="Arial" w:eastAsia="Times New Roman" w:hAnsi="Arial" w:cs="Arial"/>
          <w:b/>
          <w:bCs/>
          <w:color w:val="000000"/>
        </w:rPr>
        <w:t xml:space="preserve"> due to transportation issues for either career exploration or work experience</w:t>
      </w:r>
      <w:r w:rsidR="00CE33F9" w:rsidRPr="00BD1E62">
        <w:rPr>
          <w:rFonts w:ascii="Arial" w:eastAsia="Times New Roman" w:hAnsi="Arial" w:cs="Arial"/>
          <w:b/>
          <w:bCs/>
          <w:color w:val="000000"/>
        </w:rPr>
        <w:t>?</w:t>
      </w:r>
    </w:p>
    <w:p w14:paraId="7C3ABB72" w14:textId="61652AA0" w:rsidR="00AE71A1" w:rsidRPr="00BD1E62" w:rsidRDefault="00AE71A1" w:rsidP="00191A4C">
      <w:pPr>
        <w:rPr>
          <w:rFonts w:ascii="Arial" w:eastAsia="Times New Roman" w:hAnsi="Arial" w:cs="Arial"/>
          <w:color w:val="000000"/>
        </w:rPr>
      </w:pPr>
      <w:r w:rsidRPr="00BD1E62">
        <w:rPr>
          <w:rFonts w:ascii="Arial" w:eastAsia="Times New Roman" w:hAnsi="Arial" w:cs="Arial"/>
          <w:color w:val="000000"/>
        </w:rPr>
        <w:t>OOD is open to adjusting group sizes for the safe provision of services and the needs in the community.</w:t>
      </w:r>
      <w:r w:rsidR="008930EF" w:rsidRPr="00BD1E62">
        <w:rPr>
          <w:rFonts w:ascii="Arial" w:eastAsia="Times New Roman" w:hAnsi="Arial" w:cs="Arial"/>
          <w:color w:val="000000"/>
        </w:rPr>
        <w:t xml:space="preserve">  Please discuss any suggested changes in group size with the referring counselor/coordinator.</w:t>
      </w:r>
    </w:p>
    <w:p w14:paraId="2DFE1B8E" w14:textId="77777777" w:rsidR="00191A4C" w:rsidRPr="00BD1E62" w:rsidRDefault="00191A4C" w:rsidP="00191A4C">
      <w:pPr>
        <w:rPr>
          <w:rFonts w:ascii="Arial" w:eastAsia="Times New Roman" w:hAnsi="Arial" w:cs="Arial"/>
          <w:color w:val="000000"/>
        </w:rPr>
      </w:pPr>
    </w:p>
    <w:p w14:paraId="52B5CC43" w14:textId="6E55D70E" w:rsidR="00EB1646" w:rsidRPr="00BD1E62" w:rsidRDefault="00EB1646" w:rsidP="00191A4C">
      <w:pPr>
        <w:rPr>
          <w:rFonts w:ascii="Arial" w:eastAsia="Times New Roman" w:hAnsi="Arial" w:cs="Arial"/>
          <w:b/>
          <w:bCs/>
          <w:color w:val="000000"/>
        </w:rPr>
      </w:pPr>
      <w:r w:rsidRPr="00BD1E62">
        <w:rPr>
          <w:rFonts w:ascii="Arial" w:eastAsia="Times New Roman" w:hAnsi="Arial" w:cs="Arial"/>
          <w:b/>
          <w:bCs/>
          <w:color w:val="000000"/>
        </w:rPr>
        <w:t xml:space="preserve">Does the one person at a time transportation rule apply to use of public transportation? </w:t>
      </w:r>
    </w:p>
    <w:p w14:paraId="3C1C9E69" w14:textId="45D4ED7C" w:rsidR="00B83EC0" w:rsidRPr="00C04FFC" w:rsidRDefault="002B3E8D" w:rsidP="00AE71A1">
      <w:pPr>
        <w:rPr>
          <w:rFonts w:ascii="Arial" w:eastAsia="Times New Roman" w:hAnsi="Arial" w:cs="Arial"/>
          <w:color w:val="000000"/>
        </w:rPr>
      </w:pPr>
      <w:r w:rsidRPr="00BD1E62">
        <w:rPr>
          <w:rFonts w:ascii="Arial" w:eastAsia="Times New Roman" w:hAnsi="Arial" w:cs="Arial"/>
          <w:color w:val="000000"/>
        </w:rPr>
        <w:t xml:space="preserve">Public transportation can be </w:t>
      </w:r>
      <w:r w:rsidR="0011062F" w:rsidRPr="00BD1E62">
        <w:rPr>
          <w:rFonts w:ascii="Arial" w:eastAsia="Times New Roman" w:hAnsi="Arial" w:cs="Arial"/>
          <w:color w:val="000000"/>
        </w:rPr>
        <w:t>used,</w:t>
      </w:r>
      <w:r w:rsidRPr="00BD1E62">
        <w:rPr>
          <w:rFonts w:ascii="Arial" w:eastAsia="Times New Roman" w:hAnsi="Arial" w:cs="Arial"/>
          <w:color w:val="000000"/>
        </w:rPr>
        <w:t xml:space="preserve"> and the </w:t>
      </w:r>
      <w:r w:rsidR="00D953A5" w:rsidRPr="00BD1E62">
        <w:rPr>
          <w:rFonts w:ascii="Arial" w:eastAsia="Times New Roman" w:hAnsi="Arial" w:cs="Arial"/>
          <w:color w:val="000000"/>
        </w:rPr>
        <w:t xml:space="preserve">student </w:t>
      </w:r>
      <w:r w:rsidRPr="00BD1E62">
        <w:rPr>
          <w:rFonts w:ascii="Arial" w:eastAsia="Times New Roman" w:hAnsi="Arial" w:cs="Arial"/>
          <w:color w:val="000000"/>
        </w:rPr>
        <w:t>must follow the rules of the transit system</w:t>
      </w:r>
      <w:r w:rsidR="00FA74C6" w:rsidRPr="00BD1E62">
        <w:rPr>
          <w:rFonts w:ascii="Arial" w:eastAsia="Times New Roman" w:hAnsi="Arial" w:cs="Arial"/>
          <w:color w:val="000000"/>
        </w:rPr>
        <w:t>.</w:t>
      </w:r>
      <w:r w:rsidR="00AE71A1" w:rsidRPr="00BD1E62">
        <w:rPr>
          <w:rFonts w:ascii="Arial" w:eastAsia="Times New Roman" w:hAnsi="Arial" w:cs="Arial"/>
          <w:color w:val="000000"/>
        </w:rPr>
        <w:t xml:space="preserve">  Public transportation systems have adjusted their policies (including social distancing, etc.) to comply with ODH orders and protocol.</w:t>
      </w:r>
      <w:r w:rsidR="00E70C09" w:rsidRPr="00C04FFC">
        <w:rPr>
          <w:rFonts w:ascii="Arial" w:eastAsia="Times New Roman" w:hAnsi="Arial" w:cs="Arial"/>
          <w:color w:val="000000"/>
        </w:rPr>
        <w:t xml:space="preserve">  </w:t>
      </w:r>
    </w:p>
    <w:p w14:paraId="6E2837CF" w14:textId="77777777" w:rsidR="00CE33F9" w:rsidRPr="00C04FFC" w:rsidRDefault="00CE33F9" w:rsidP="00191A4C">
      <w:pPr>
        <w:rPr>
          <w:rFonts w:ascii="Arial" w:eastAsia="Times New Roman" w:hAnsi="Arial" w:cs="Arial"/>
          <w:color w:val="000000"/>
        </w:rPr>
      </w:pPr>
    </w:p>
    <w:p w14:paraId="0CB8149B" w14:textId="77777777" w:rsidR="009D3654" w:rsidRPr="00C04FFC" w:rsidRDefault="00E94190" w:rsidP="009D3654">
      <w:pPr>
        <w:rPr>
          <w:rFonts w:ascii="Arial" w:eastAsia="Times New Roman" w:hAnsi="Arial" w:cs="Arial"/>
          <w:b/>
          <w:bCs/>
          <w:color w:val="000000"/>
        </w:rPr>
      </w:pPr>
      <w:hyperlink w:anchor="Index" w:history="1">
        <w:r w:rsidR="009D3654" w:rsidRPr="00C04FFC">
          <w:rPr>
            <w:rStyle w:val="Hyperlink"/>
            <w:rFonts w:ascii="Arial" w:eastAsia="Times New Roman" w:hAnsi="Arial" w:cs="Arial"/>
            <w:b/>
            <w:bCs/>
          </w:rPr>
          <w:t>Back</w:t>
        </w:r>
        <w:bookmarkStart w:id="10" w:name="_Hlt40185337"/>
        <w:r w:rsidR="009D3654" w:rsidRPr="00C04FFC">
          <w:rPr>
            <w:rStyle w:val="Hyperlink"/>
            <w:rFonts w:ascii="Arial" w:eastAsia="Times New Roman" w:hAnsi="Arial" w:cs="Arial"/>
            <w:b/>
            <w:bCs/>
          </w:rPr>
          <w:t xml:space="preserve"> </w:t>
        </w:r>
        <w:bookmarkEnd w:id="10"/>
        <w:proofErr w:type="gramStart"/>
        <w:r w:rsidR="009D3654" w:rsidRPr="00C04FFC">
          <w:rPr>
            <w:rStyle w:val="Hyperlink"/>
            <w:rFonts w:ascii="Arial" w:eastAsia="Times New Roman" w:hAnsi="Arial" w:cs="Arial"/>
            <w:b/>
            <w:bCs/>
          </w:rPr>
          <w:t>To</w:t>
        </w:r>
        <w:proofErr w:type="gramEnd"/>
        <w:r w:rsidR="009D3654" w:rsidRPr="00C04FFC">
          <w:rPr>
            <w:rStyle w:val="Hyperlink"/>
            <w:rFonts w:ascii="Arial" w:eastAsia="Times New Roman" w:hAnsi="Arial" w:cs="Arial"/>
            <w:b/>
            <w:bCs/>
          </w:rPr>
          <w:t xml:space="preserve"> Index</w:t>
        </w:r>
      </w:hyperlink>
    </w:p>
    <w:p w14:paraId="027137D4" w14:textId="4C777E21" w:rsidR="00EB1646" w:rsidRPr="00C04FFC" w:rsidRDefault="00EB1646" w:rsidP="00EB1646">
      <w:pPr>
        <w:rPr>
          <w:rFonts w:ascii="Arial" w:hAnsi="Arial" w:cs="Arial"/>
        </w:rPr>
      </w:pPr>
    </w:p>
    <w:p w14:paraId="1F2EA816" w14:textId="2D5FF61E" w:rsidR="00EB1646" w:rsidRPr="00C04FFC" w:rsidRDefault="00EB1646" w:rsidP="00EB1646">
      <w:pPr>
        <w:rPr>
          <w:rFonts w:ascii="Arial" w:hAnsi="Arial" w:cs="Arial"/>
          <w:sz w:val="28"/>
          <w:szCs w:val="28"/>
          <w:u w:val="single"/>
        </w:rPr>
      </w:pPr>
      <w:bookmarkStart w:id="11" w:name="Stipend"/>
      <w:r w:rsidRPr="00C04FFC">
        <w:rPr>
          <w:rFonts w:ascii="Arial" w:hAnsi="Arial" w:cs="Arial"/>
          <w:b/>
          <w:sz w:val="28"/>
          <w:szCs w:val="28"/>
          <w:u w:val="single"/>
        </w:rPr>
        <w:t>Vocational Training Stipend</w:t>
      </w:r>
    </w:p>
    <w:bookmarkEnd w:id="11"/>
    <w:p w14:paraId="0D8E04F8" w14:textId="6AAAB196" w:rsidR="00973A25" w:rsidRPr="00C04FFC" w:rsidRDefault="00973A25" w:rsidP="00CA014A">
      <w:pPr>
        <w:rPr>
          <w:rFonts w:ascii="Arial" w:eastAsia="Times New Roman" w:hAnsi="Arial" w:cs="Arial"/>
          <w:color w:val="000000"/>
        </w:rPr>
      </w:pPr>
    </w:p>
    <w:p w14:paraId="0C0FE96A" w14:textId="01713365" w:rsidR="00B476F5" w:rsidRPr="00C04FFC" w:rsidRDefault="00F775DA" w:rsidP="00CA014A">
      <w:pPr>
        <w:rPr>
          <w:rFonts w:ascii="Arial" w:eastAsia="Times New Roman" w:hAnsi="Arial" w:cs="Arial"/>
          <w:b/>
          <w:bCs/>
          <w:color w:val="000000"/>
        </w:rPr>
      </w:pPr>
      <w:r w:rsidRPr="7E22C473">
        <w:rPr>
          <w:rFonts w:ascii="Arial" w:eastAsia="Times New Roman" w:hAnsi="Arial" w:cs="Arial"/>
          <w:b/>
          <w:color w:val="000000" w:themeColor="text1"/>
        </w:rPr>
        <w:t xml:space="preserve">How should the Foundations </w:t>
      </w:r>
      <w:r w:rsidR="11705CF5" w:rsidRPr="7E22C473">
        <w:rPr>
          <w:rFonts w:ascii="Arial" w:eastAsia="Times New Roman" w:hAnsi="Arial" w:cs="Arial"/>
          <w:b/>
          <w:bCs/>
          <w:color w:val="000000" w:themeColor="text1"/>
        </w:rPr>
        <w:t xml:space="preserve">Vocational </w:t>
      </w:r>
      <w:r w:rsidRPr="7E22C473">
        <w:rPr>
          <w:rFonts w:ascii="Arial" w:eastAsia="Times New Roman" w:hAnsi="Arial" w:cs="Arial"/>
          <w:b/>
          <w:color w:val="000000" w:themeColor="text1"/>
        </w:rPr>
        <w:t>Training Stipend be paid?</w:t>
      </w:r>
    </w:p>
    <w:p w14:paraId="73C59082" w14:textId="4CE2BF69" w:rsidR="00F775DA" w:rsidRPr="00C04FFC" w:rsidRDefault="375BDCFB" w:rsidP="00F775DA">
      <w:pPr>
        <w:rPr>
          <w:rFonts w:ascii="Arial" w:hAnsi="Arial" w:cs="Arial"/>
          <w:bCs/>
        </w:rPr>
      </w:pPr>
      <w:r w:rsidRPr="63E05616">
        <w:rPr>
          <w:rFonts w:ascii="Arial" w:hAnsi="Arial" w:cs="Arial"/>
        </w:rPr>
        <w:t xml:space="preserve">OOD is allowing for the </w:t>
      </w:r>
      <w:r w:rsidRPr="3CC6EFF3">
        <w:rPr>
          <w:rFonts w:ascii="Arial" w:hAnsi="Arial" w:cs="Arial"/>
        </w:rPr>
        <w:t xml:space="preserve">vocational training stipend </w:t>
      </w:r>
      <w:r w:rsidR="78877694" w:rsidRPr="0DCEAB24">
        <w:rPr>
          <w:rFonts w:ascii="Arial" w:hAnsi="Arial" w:cs="Arial"/>
        </w:rPr>
        <w:t xml:space="preserve">to be paid for students </w:t>
      </w:r>
      <w:r w:rsidR="78877694" w:rsidRPr="420C5587">
        <w:rPr>
          <w:rFonts w:ascii="Arial" w:hAnsi="Arial" w:cs="Arial"/>
        </w:rPr>
        <w:t xml:space="preserve">participating in remote services </w:t>
      </w:r>
      <w:r w:rsidR="3DE4465B" w:rsidRPr="4BC310E3">
        <w:rPr>
          <w:rFonts w:ascii="Arial" w:hAnsi="Arial" w:cs="Arial"/>
        </w:rPr>
        <w:t>in</w:t>
      </w:r>
      <w:r w:rsidR="78877694" w:rsidRPr="420C5587">
        <w:rPr>
          <w:rFonts w:ascii="Arial" w:hAnsi="Arial" w:cs="Arial"/>
        </w:rPr>
        <w:t xml:space="preserve"> addition to those at work sites.  </w:t>
      </w:r>
      <w:r w:rsidR="23EDA033" w:rsidRPr="420C5587">
        <w:rPr>
          <w:rFonts w:ascii="Arial" w:hAnsi="Arial" w:cs="Arial"/>
        </w:rPr>
        <w:t>Students</w:t>
      </w:r>
      <w:r w:rsidR="00F775DA" w:rsidRPr="00C04FFC">
        <w:rPr>
          <w:rFonts w:ascii="Arial" w:hAnsi="Arial" w:cs="Arial"/>
          <w:bCs/>
        </w:rPr>
        <w:t xml:space="preserve"> will be paid a</w:t>
      </w:r>
      <w:r w:rsidR="2F0F7084" w:rsidRPr="7E22C473">
        <w:rPr>
          <w:rFonts w:ascii="Arial" w:hAnsi="Arial" w:cs="Arial"/>
        </w:rPr>
        <w:t xml:space="preserve"> </w:t>
      </w:r>
      <w:r w:rsidR="213A0972" w:rsidRPr="0178B439">
        <w:rPr>
          <w:rFonts w:ascii="Arial" w:hAnsi="Arial" w:cs="Arial"/>
        </w:rPr>
        <w:t>vocational</w:t>
      </w:r>
      <w:r w:rsidR="00F775DA" w:rsidRPr="00C04FFC">
        <w:rPr>
          <w:rFonts w:ascii="Arial" w:hAnsi="Arial" w:cs="Arial"/>
          <w:bCs/>
        </w:rPr>
        <w:t xml:space="preserve"> </w:t>
      </w:r>
      <w:r w:rsidR="00E426A9" w:rsidRPr="00C04FFC">
        <w:rPr>
          <w:rFonts w:ascii="Arial" w:hAnsi="Arial" w:cs="Arial"/>
          <w:bCs/>
        </w:rPr>
        <w:t xml:space="preserve">training </w:t>
      </w:r>
      <w:r w:rsidR="00F775DA" w:rsidRPr="00C04FFC">
        <w:rPr>
          <w:rFonts w:ascii="Arial" w:hAnsi="Arial" w:cs="Arial"/>
          <w:bCs/>
        </w:rPr>
        <w:t>stipend for the actual time (up to 20 hours/week) that they are participating in the service, regardless if it is training or work activities.  If a student misses a day or doesn’t participate for the whole duration of a day, e.g.</w:t>
      </w:r>
      <w:r w:rsidR="00F9149A">
        <w:rPr>
          <w:rFonts w:ascii="Arial" w:hAnsi="Arial" w:cs="Arial"/>
          <w:bCs/>
        </w:rPr>
        <w:t>,</w:t>
      </w:r>
      <w:r w:rsidR="00F775DA" w:rsidRPr="00C04FFC">
        <w:rPr>
          <w:rFonts w:ascii="Arial" w:hAnsi="Arial" w:cs="Arial"/>
          <w:bCs/>
        </w:rPr>
        <w:t xml:space="preserve"> leaves an hour early, the report should reflect </w:t>
      </w:r>
      <w:r w:rsidR="0011062F" w:rsidRPr="00C04FFC">
        <w:rPr>
          <w:rFonts w:ascii="Arial" w:hAnsi="Arial" w:cs="Arial"/>
          <w:bCs/>
        </w:rPr>
        <w:t>that,</w:t>
      </w:r>
      <w:r w:rsidR="00F775DA" w:rsidRPr="00C04FFC">
        <w:rPr>
          <w:rFonts w:ascii="Arial" w:hAnsi="Arial" w:cs="Arial"/>
          <w:bCs/>
        </w:rPr>
        <w:t xml:space="preserve"> and that time will not be paid.  Students will be paid equivalent to the Ohio Minimum wage, $8.70/hour.  Providers are responsible for providing Wor</w:t>
      </w:r>
      <w:r w:rsidR="00D9388C">
        <w:rPr>
          <w:rFonts w:ascii="Arial" w:hAnsi="Arial" w:cs="Arial"/>
          <w:bCs/>
        </w:rPr>
        <w:t>ker</w:t>
      </w:r>
      <w:r w:rsidR="00F775DA" w:rsidRPr="00C04FFC">
        <w:rPr>
          <w:rFonts w:ascii="Arial" w:hAnsi="Arial" w:cs="Arial"/>
          <w:bCs/>
        </w:rPr>
        <w:t>’s Compensation coverage for students.  Providers should consult with their Human Resource and/or Legal Departments to determine how to classify students.  This should be the same process that providers used to pay students for the four weeks of Summer Youth Work Experience in 2019.</w:t>
      </w:r>
    </w:p>
    <w:p w14:paraId="6B84509F" w14:textId="03D59020" w:rsidR="0016120C" w:rsidRDefault="0016120C">
      <w:pPr>
        <w:rPr>
          <w:rFonts w:ascii="Arial" w:eastAsia="Times New Roman" w:hAnsi="Arial" w:cs="Arial"/>
          <w:color w:val="000000"/>
        </w:rPr>
      </w:pPr>
      <w:r>
        <w:rPr>
          <w:rFonts w:ascii="Arial" w:eastAsia="Times New Roman" w:hAnsi="Arial" w:cs="Arial"/>
          <w:color w:val="000000"/>
        </w:rPr>
        <w:br w:type="page"/>
      </w:r>
    </w:p>
    <w:p w14:paraId="5DF5587E" w14:textId="77777777" w:rsidR="00326293" w:rsidRPr="00C04FFC" w:rsidRDefault="00326293" w:rsidP="00AD7B49">
      <w:pPr>
        <w:shd w:val="clear" w:color="auto" w:fill="FFFFFF" w:themeFill="background1"/>
        <w:rPr>
          <w:rFonts w:ascii="Arial" w:hAnsi="Arial" w:cs="Arial"/>
          <w:b/>
        </w:rPr>
      </w:pPr>
      <w:r w:rsidRPr="00C04FFC">
        <w:rPr>
          <w:rFonts w:ascii="Arial" w:hAnsi="Arial" w:cs="Arial"/>
          <w:b/>
        </w:rPr>
        <w:lastRenderedPageBreak/>
        <w:t>Work Permits</w:t>
      </w:r>
    </w:p>
    <w:p w14:paraId="2850D21C" w14:textId="12C98C40" w:rsidR="00326293" w:rsidRPr="009708AC" w:rsidRDefault="00E53C53" w:rsidP="00AD7B49">
      <w:pPr>
        <w:rPr>
          <w:rFonts w:ascii="Arial" w:hAnsi="Arial" w:cs="Arial"/>
        </w:rPr>
      </w:pPr>
      <w:r>
        <w:rPr>
          <w:rFonts w:ascii="Arial" w:hAnsi="Arial" w:cs="Arial"/>
        </w:rPr>
        <w:t xml:space="preserve">Work permits are </w:t>
      </w:r>
      <w:r w:rsidR="008E27F3">
        <w:rPr>
          <w:rFonts w:ascii="Arial" w:hAnsi="Arial" w:cs="Arial"/>
        </w:rPr>
        <w:t>r</w:t>
      </w:r>
      <w:r w:rsidRPr="00C04FFC">
        <w:rPr>
          <w:rFonts w:ascii="Arial" w:hAnsi="Arial" w:cs="Arial"/>
        </w:rPr>
        <w:t>equired under the “</w:t>
      </w:r>
      <w:r w:rsidR="0080317F">
        <w:rPr>
          <w:rFonts w:ascii="Arial" w:hAnsi="Arial" w:cs="Arial"/>
        </w:rPr>
        <w:t>M</w:t>
      </w:r>
      <w:r w:rsidR="0080317F" w:rsidRPr="00C04FFC">
        <w:rPr>
          <w:rFonts w:ascii="Arial" w:hAnsi="Arial" w:cs="Arial"/>
        </w:rPr>
        <w:t xml:space="preserve">inor </w:t>
      </w:r>
      <w:r w:rsidR="0080317F">
        <w:rPr>
          <w:rFonts w:ascii="Arial" w:hAnsi="Arial" w:cs="Arial"/>
        </w:rPr>
        <w:t>L</w:t>
      </w:r>
      <w:r w:rsidRPr="00C04FFC">
        <w:rPr>
          <w:rFonts w:ascii="Arial" w:hAnsi="Arial" w:cs="Arial"/>
        </w:rPr>
        <w:t>abor” law</w:t>
      </w:r>
      <w:r>
        <w:rPr>
          <w:rFonts w:ascii="Arial" w:hAnsi="Arial" w:cs="Arial"/>
        </w:rPr>
        <w:t xml:space="preserve"> for </w:t>
      </w:r>
      <w:r w:rsidR="00AD7B49" w:rsidRPr="00C04FFC">
        <w:rPr>
          <w:rFonts w:ascii="Arial" w:hAnsi="Arial" w:cs="Arial"/>
        </w:rPr>
        <w:t>individuals under the age of 16</w:t>
      </w:r>
      <w:r>
        <w:rPr>
          <w:rFonts w:ascii="Arial" w:hAnsi="Arial" w:cs="Arial"/>
        </w:rPr>
        <w:t>.</w:t>
      </w:r>
      <w:r w:rsidR="00AD7B49" w:rsidRPr="00C04FFC">
        <w:rPr>
          <w:rFonts w:ascii="Arial" w:hAnsi="Arial" w:cs="Arial"/>
        </w:rPr>
        <w:t xml:space="preserve">  </w:t>
      </w:r>
      <w:r w:rsidR="00326293" w:rsidRPr="00C04FFC">
        <w:rPr>
          <w:rFonts w:ascii="Arial" w:hAnsi="Arial" w:cs="Arial"/>
        </w:rPr>
        <w:t xml:space="preserve">Ohio Department of Education has published the following guidance on work permits in relationship to schools being closed, see #34.  </w:t>
      </w:r>
      <w:hyperlink r:id="rId12" w:history="1">
        <w:r w:rsidR="00326293" w:rsidRPr="00C04FFC">
          <w:rPr>
            <w:rStyle w:val="Hyperlink"/>
            <w:rFonts w:ascii="Arial" w:hAnsi="Arial" w:cs="Arial"/>
          </w:rPr>
          <w:t>http://education.ohio.gov/Topics/Student-Supports/Coronavirus/Frequently-Asked-Questions-Governor-DeWine%E2%80%99s-Scho</w:t>
        </w:r>
      </w:hyperlink>
    </w:p>
    <w:p w14:paraId="4F5FAF16" w14:textId="2B1B4A24" w:rsidR="00467D6D" w:rsidRPr="009708AC" w:rsidRDefault="00467D6D" w:rsidP="00467D6D">
      <w:pPr>
        <w:rPr>
          <w:rFonts w:ascii="Arial" w:hAnsi="Arial" w:cs="Arial"/>
        </w:rPr>
      </w:pPr>
    </w:p>
    <w:p w14:paraId="37C3D61E" w14:textId="2B1B4A24" w:rsidR="00A9085D" w:rsidRPr="009708AC" w:rsidRDefault="00A9085D" w:rsidP="00A9085D">
      <w:pPr>
        <w:rPr>
          <w:rFonts w:ascii="Arial" w:eastAsia="Times New Roman" w:hAnsi="Arial" w:cs="Arial"/>
          <w:b/>
          <w:bCs/>
          <w:color w:val="000000"/>
        </w:rPr>
      </w:pPr>
      <w:r w:rsidRPr="38D1726A">
        <w:rPr>
          <w:rFonts w:ascii="Arial" w:eastAsia="Times New Roman" w:hAnsi="Arial" w:cs="Arial"/>
          <w:b/>
          <w:bCs/>
          <w:color w:val="000000" w:themeColor="text1"/>
        </w:rPr>
        <w:t>Does</w:t>
      </w:r>
      <w:r w:rsidRPr="636B6C4D">
        <w:rPr>
          <w:rFonts w:ascii="Arial" w:eastAsia="Times New Roman" w:hAnsi="Arial" w:cs="Arial"/>
          <w:b/>
          <w:color w:val="000000" w:themeColor="text1"/>
        </w:rPr>
        <w:t xml:space="preserve"> the </w:t>
      </w:r>
      <w:r w:rsidRPr="636B6C4D">
        <w:rPr>
          <w:rFonts w:ascii="Arial" w:eastAsia="Times New Roman" w:hAnsi="Arial" w:cs="Arial"/>
          <w:b/>
          <w:bCs/>
          <w:color w:val="000000" w:themeColor="text1"/>
        </w:rPr>
        <w:t xml:space="preserve">vocational </w:t>
      </w:r>
      <w:r w:rsidRPr="636B6C4D">
        <w:rPr>
          <w:rFonts w:ascii="Arial" w:eastAsia="Times New Roman" w:hAnsi="Arial" w:cs="Arial"/>
          <w:b/>
          <w:color w:val="000000" w:themeColor="text1"/>
        </w:rPr>
        <w:t xml:space="preserve">training </w:t>
      </w:r>
      <w:r w:rsidRPr="436DDE0B">
        <w:rPr>
          <w:rFonts w:ascii="Arial" w:eastAsia="Times New Roman" w:hAnsi="Arial" w:cs="Arial"/>
          <w:b/>
          <w:bCs/>
          <w:color w:val="000000" w:themeColor="text1"/>
        </w:rPr>
        <w:t>stipend</w:t>
      </w:r>
      <w:r w:rsidRPr="636B6C4D">
        <w:rPr>
          <w:rFonts w:ascii="Arial" w:eastAsia="Times New Roman" w:hAnsi="Arial" w:cs="Arial"/>
          <w:b/>
          <w:color w:val="000000" w:themeColor="text1"/>
        </w:rPr>
        <w:t xml:space="preserve"> count toward earned income for the purpose of SSI?</w:t>
      </w:r>
    </w:p>
    <w:p w14:paraId="6EFA1563" w14:textId="2B1B4A24" w:rsidR="00A9085D" w:rsidRDefault="00A9085D" w:rsidP="00A9085D">
      <w:pPr>
        <w:rPr>
          <w:rFonts w:ascii="Arial" w:eastAsia="Times New Roman" w:hAnsi="Arial" w:cs="Arial"/>
          <w:color w:val="000000" w:themeColor="text1"/>
        </w:rPr>
      </w:pPr>
      <w:r w:rsidRPr="1BD17A76">
        <w:rPr>
          <w:rFonts w:ascii="Arial" w:eastAsia="Times New Roman" w:hAnsi="Arial" w:cs="Arial"/>
          <w:color w:val="000000" w:themeColor="text1"/>
        </w:rPr>
        <w:t>Yes, this should be classified as earned income, and needs to be reported to SSI and is applicable for Social Security work incentives.</w:t>
      </w:r>
    </w:p>
    <w:p w14:paraId="1DDB30AB" w14:textId="2B1B4A24" w:rsidR="00A9085D" w:rsidRDefault="00A9085D" w:rsidP="00A9085D">
      <w:pPr>
        <w:rPr>
          <w:rFonts w:ascii="Arial" w:eastAsia="Times New Roman" w:hAnsi="Arial" w:cs="Arial"/>
          <w:color w:val="000000"/>
        </w:rPr>
      </w:pPr>
    </w:p>
    <w:p w14:paraId="0CB59C2B" w14:textId="275BD638" w:rsidR="00A9085D" w:rsidRPr="009708AC" w:rsidRDefault="00A9085D" w:rsidP="00A9085D">
      <w:pPr>
        <w:rPr>
          <w:rFonts w:ascii="Arial" w:hAnsi="Arial" w:cs="Arial"/>
          <w:b/>
          <w:bCs/>
        </w:rPr>
      </w:pPr>
      <w:r w:rsidRPr="009708AC">
        <w:rPr>
          <w:rFonts w:ascii="Arial" w:hAnsi="Arial" w:cs="Arial"/>
          <w:b/>
          <w:bCs/>
        </w:rPr>
        <w:t xml:space="preserve">Can students choose not to get paid </w:t>
      </w:r>
      <w:r w:rsidR="00366EE7">
        <w:rPr>
          <w:rFonts w:ascii="Arial" w:hAnsi="Arial" w:cs="Arial"/>
          <w:b/>
          <w:bCs/>
        </w:rPr>
        <w:t>e.g.</w:t>
      </w:r>
      <w:r w:rsidR="0080317F">
        <w:rPr>
          <w:rFonts w:ascii="Arial" w:hAnsi="Arial" w:cs="Arial"/>
          <w:b/>
          <w:bCs/>
        </w:rPr>
        <w:t>,</w:t>
      </w:r>
      <w:r w:rsidR="00366EE7">
        <w:rPr>
          <w:rFonts w:ascii="Arial" w:hAnsi="Arial" w:cs="Arial"/>
          <w:b/>
          <w:bCs/>
        </w:rPr>
        <w:t xml:space="preserve"> i</w:t>
      </w:r>
      <w:r w:rsidRPr="009708AC">
        <w:rPr>
          <w:rFonts w:ascii="Arial" w:hAnsi="Arial" w:cs="Arial"/>
          <w:b/>
          <w:bCs/>
        </w:rPr>
        <w:t xml:space="preserve">f they cannot obtain required </w:t>
      </w:r>
      <w:r w:rsidR="00366EE7">
        <w:rPr>
          <w:rFonts w:ascii="Arial" w:hAnsi="Arial" w:cs="Arial"/>
          <w:b/>
          <w:bCs/>
        </w:rPr>
        <w:t xml:space="preserve">employment </w:t>
      </w:r>
      <w:r w:rsidRPr="009708AC">
        <w:rPr>
          <w:rFonts w:ascii="Arial" w:hAnsi="Arial" w:cs="Arial"/>
          <w:b/>
          <w:bCs/>
        </w:rPr>
        <w:t>documentation?</w:t>
      </w:r>
    </w:p>
    <w:p w14:paraId="2E34CDE0" w14:textId="2B1B4A24" w:rsidR="00A9085D" w:rsidRPr="009708AC" w:rsidRDefault="00A9085D" w:rsidP="00A9085D">
      <w:pPr>
        <w:rPr>
          <w:rFonts w:ascii="Arial" w:hAnsi="Arial" w:cs="Arial"/>
        </w:rPr>
      </w:pPr>
      <w:r w:rsidRPr="009708AC">
        <w:rPr>
          <w:rFonts w:ascii="Arial" w:hAnsi="Arial" w:cs="Arial"/>
        </w:rPr>
        <w:t xml:space="preserve">Yes, with counselor approval.  Students can have conversations with their counselor about waiving </w:t>
      </w:r>
      <w:r>
        <w:rPr>
          <w:rFonts w:ascii="Arial" w:hAnsi="Arial" w:cs="Arial"/>
        </w:rPr>
        <w:t>the</w:t>
      </w:r>
      <w:r w:rsidRPr="009708AC">
        <w:rPr>
          <w:rFonts w:ascii="Arial" w:hAnsi="Arial" w:cs="Arial"/>
        </w:rPr>
        <w:t xml:space="preserve"> </w:t>
      </w:r>
      <w:r w:rsidRPr="07859098">
        <w:rPr>
          <w:rFonts w:ascii="Arial" w:hAnsi="Arial" w:cs="Arial"/>
        </w:rPr>
        <w:t xml:space="preserve">vocational </w:t>
      </w:r>
      <w:r w:rsidRPr="009708AC">
        <w:rPr>
          <w:rFonts w:ascii="Arial" w:hAnsi="Arial" w:cs="Arial"/>
        </w:rPr>
        <w:t>training stipend.  This must be documented in the AWARE case notes.</w:t>
      </w:r>
    </w:p>
    <w:p w14:paraId="0A68BC01" w14:textId="2B1B4A24" w:rsidR="00A9085D" w:rsidRDefault="00A9085D" w:rsidP="00A9085D">
      <w:pPr>
        <w:rPr>
          <w:rFonts w:ascii="Arial" w:eastAsia="Times New Roman" w:hAnsi="Arial" w:cs="Arial"/>
          <w:color w:val="000000"/>
        </w:rPr>
      </w:pPr>
    </w:p>
    <w:p w14:paraId="3E2ECF59" w14:textId="77777777" w:rsidR="005B2287" w:rsidRPr="009708AC" w:rsidRDefault="005B2287" w:rsidP="005B2287">
      <w:pPr>
        <w:rPr>
          <w:rFonts w:ascii="Arial" w:hAnsi="Arial" w:cs="Arial"/>
          <w:b/>
          <w:bCs/>
        </w:rPr>
      </w:pPr>
      <w:r w:rsidRPr="009708AC">
        <w:rPr>
          <w:rFonts w:ascii="Arial" w:hAnsi="Arial" w:cs="Arial"/>
          <w:b/>
          <w:bCs/>
        </w:rPr>
        <w:t xml:space="preserve">Do providers need to request the </w:t>
      </w:r>
      <w:r w:rsidRPr="2C71FB5D">
        <w:rPr>
          <w:rFonts w:ascii="Arial" w:hAnsi="Arial" w:cs="Arial"/>
          <w:b/>
          <w:bCs/>
        </w:rPr>
        <w:t xml:space="preserve">vocational </w:t>
      </w:r>
      <w:r w:rsidRPr="009708AC">
        <w:rPr>
          <w:rFonts w:ascii="Arial" w:hAnsi="Arial" w:cs="Arial"/>
          <w:b/>
          <w:bCs/>
        </w:rPr>
        <w:t xml:space="preserve">training stipend for </w:t>
      </w:r>
      <w:r>
        <w:rPr>
          <w:rFonts w:ascii="Arial" w:hAnsi="Arial" w:cs="Arial"/>
          <w:b/>
        </w:rPr>
        <w:t>students</w:t>
      </w:r>
      <w:r w:rsidRPr="009708AC">
        <w:rPr>
          <w:rFonts w:ascii="Arial" w:hAnsi="Arial" w:cs="Arial"/>
          <w:b/>
        </w:rPr>
        <w:t xml:space="preserve"> </w:t>
      </w:r>
      <w:r w:rsidRPr="009708AC">
        <w:rPr>
          <w:rFonts w:ascii="Arial" w:hAnsi="Arial" w:cs="Arial"/>
          <w:b/>
          <w:bCs/>
        </w:rPr>
        <w:t>that were given SYCX authorizations?</w:t>
      </w:r>
    </w:p>
    <w:p w14:paraId="24D55DDA" w14:textId="77777777" w:rsidR="005B2287" w:rsidRPr="009708AC" w:rsidRDefault="005B2287" w:rsidP="005B2287">
      <w:pPr>
        <w:rPr>
          <w:rFonts w:ascii="Arial" w:eastAsia="Times New Roman" w:hAnsi="Arial" w:cs="Arial"/>
          <w:color w:val="000000"/>
        </w:rPr>
      </w:pPr>
      <w:r w:rsidRPr="7725EE79">
        <w:rPr>
          <w:rFonts w:ascii="Arial" w:eastAsia="Times New Roman" w:hAnsi="Arial" w:cs="Arial"/>
          <w:color w:val="000000" w:themeColor="text1"/>
        </w:rPr>
        <w:t xml:space="preserve">Counselors/coordinators will automatically authorize for the </w:t>
      </w:r>
      <w:r w:rsidRPr="2657CEBA">
        <w:rPr>
          <w:rFonts w:ascii="Arial" w:eastAsia="Times New Roman" w:hAnsi="Arial" w:cs="Arial"/>
          <w:color w:val="000000" w:themeColor="text1"/>
        </w:rPr>
        <w:t xml:space="preserve">vocational training stipend along with </w:t>
      </w:r>
      <w:r w:rsidRPr="7725EE79">
        <w:rPr>
          <w:rFonts w:ascii="Arial" w:eastAsia="Times New Roman" w:hAnsi="Arial" w:cs="Arial"/>
          <w:color w:val="000000" w:themeColor="text1"/>
        </w:rPr>
        <w:t>Summer Youth Foundations.</w:t>
      </w:r>
    </w:p>
    <w:p w14:paraId="15ECF2E4" w14:textId="77777777" w:rsidR="005B2287" w:rsidRPr="009708AC" w:rsidRDefault="005B2287" w:rsidP="00A9085D">
      <w:pPr>
        <w:rPr>
          <w:rFonts w:ascii="Arial" w:eastAsia="Times New Roman" w:hAnsi="Arial" w:cs="Arial"/>
          <w:color w:val="000000"/>
        </w:rPr>
      </w:pPr>
    </w:p>
    <w:p w14:paraId="3256D60D" w14:textId="13379606" w:rsidR="00793B8B" w:rsidRPr="009708AC" w:rsidRDefault="00973A25" w:rsidP="00793B8B">
      <w:pPr>
        <w:rPr>
          <w:rFonts w:ascii="Arial" w:eastAsia="Times New Roman" w:hAnsi="Arial" w:cs="Arial"/>
          <w:color w:val="000000"/>
        </w:rPr>
      </w:pPr>
      <w:r w:rsidRPr="009708AC">
        <w:rPr>
          <w:rFonts w:ascii="Arial" w:hAnsi="Arial" w:cs="Arial"/>
          <w:b/>
          <w:bCs/>
        </w:rPr>
        <w:t>Can more than 12 hours/week</w:t>
      </w:r>
      <w:r w:rsidR="005854EA">
        <w:rPr>
          <w:rFonts w:ascii="Arial" w:hAnsi="Arial" w:cs="Arial"/>
          <w:b/>
          <w:bCs/>
        </w:rPr>
        <w:t xml:space="preserve"> of service</w:t>
      </w:r>
      <w:r w:rsidRPr="009708AC">
        <w:rPr>
          <w:rFonts w:ascii="Arial" w:hAnsi="Arial" w:cs="Arial"/>
          <w:b/>
          <w:bCs/>
        </w:rPr>
        <w:t xml:space="preserve"> be provided? </w:t>
      </w:r>
      <w:r w:rsidR="00527EEF">
        <w:rPr>
          <w:rFonts w:ascii="Arial" w:hAnsi="Arial" w:cs="Arial"/>
          <w:b/>
          <w:bCs/>
        </w:rPr>
        <w:t xml:space="preserve">How </w:t>
      </w:r>
      <w:r w:rsidR="00012DF8">
        <w:rPr>
          <w:rFonts w:ascii="Arial" w:hAnsi="Arial" w:cs="Arial"/>
          <w:b/>
          <w:bCs/>
        </w:rPr>
        <w:t>should</w:t>
      </w:r>
      <w:r w:rsidRPr="009708AC">
        <w:rPr>
          <w:rFonts w:ascii="Arial" w:hAnsi="Arial" w:cs="Arial"/>
          <w:b/>
          <w:bCs/>
        </w:rPr>
        <w:t xml:space="preserve"> the </w:t>
      </w:r>
      <w:r w:rsidR="002260CC">
        <w:rPr>
          <w:rFonts w:ascii="Arial" w:hAnsi="Arial" w:cs="Arial"/>
          <w:b/>
          <w:bCs/>
        </w:rPr>
        <w:t>Foundations</w:t>
      </w:r>
      <w:r w:rsidR="73838950" w:rsidRPr="42A5C295">
        <w:rPr>
          <w:rFonts w:ascii="Arial" w:hAnsi="Arial" w:cs="Arial"/>
          <w:b/>
          <w:bCs/>
        </w:rPr>
        <w:t xml:space="preserve"> </w:t>
      </w:r>
      <w:r w:rsidR="4FAC0F0E" w:rsidRPr="42A5C295">
        <w:rPr>
          <w:rFonts w:ascii="Arial" w:hAnsi="Arial" w:cs="Arial"/>
          <w:b/>
          <w:bCs/>
        </w:rPr>
        <w:t>Training</w:t>
      </w:r>
      <w:r w:rsidRPr="009708AC">
        <w:rPr>
          <w:rFonts w:ascii="Arial" w:hAnsi="Arial" w:cs="Arial"/>
          <w:b/>
          <w:bCs/>
        </w:rPr>
        <w:t xml:space="preserve"> Stipend </w:t>
      </w:r>
      <w:r w:rsidR="002260CC">
        <w:rPr>
          <w:rFonts w:ascii="Arial" w:hAnsi="Arial" w:cs="Arial"/>
          <w:b/>
          <w:bCs/>
        </w:rPr>
        <w:t xml:space="preserve">be </w:t>
      </w:r>
      <w:r w:rsidR="005854EA">
        <w:rPr>
          <w:rFonts w:ascii="Arial" w:hAnsi="Arial" w:cs="Arial"/>
          <w:b/>
          <w:bCs/>
        </w:rPr>
        <w:t>authorize</w:t>
      </w:r>
      <w:r w:rsidR="00A02CE2">
        <w:rPr>
          <w:rFonts w:ascii="Arial" w:hAnsi="Arial" w:cs="Arial"/>
          <w:b/>
          <w:bCs/>
        </w:rPr>
        <w:t>d</w:t>
      </w:r>
      <w:r w:rsidR="002260CC">
        <w:rPr>
          <w:rFonts w:ascii="Arial" w:hAnsi="Arial" w:cs="Arial"/>
          <w:b/>
          <w:bCs/>
        </w:rPr>
        <w:t>?</w:t>
      </w:r>
    </w:p>
    <w:p w14:paraId="7C3BBE06" w14:textId="7ACD82F6" w:rsidR="00793B8B" w:rsidRPr="009708AC" w:rsidRDefault="00793B8B" w:rsidP="00793B8B">
      <w:pPr>
        <w:rPr>
          <w:rFonts w:ascii="Arial" w:eastAsia="Times New Roman" w:hAnsi="Arial" w:cs="Arial"/>
          <w:color w:val="000000"/>
        </w:rPr>
      </w:pPr>
      <w:r w:rsidRPr="6AF25ECE">
        <w:rPr>
          <w:rFonts w:ascii="Arial" w:eastAsia="Times New Roman" w:hAnsi="Arial" w:cs="Arial"/>
          <w:color w:val="000000" w:themeColor="text1"/>
        </w:rPr>
        <w:t xml:space="preserve">Yes.  Summer Youth Foundations is </w:t>
      </w:r>
      <w:r w:rsidR="00EF558A">
        <w:rPr>
          <w:rFonts w:ascii="Arial" w:eastAsia="Times New Roman" w:hAnsi="Arial" w:cs="Arial"/>
          <w:color w:val="000000" w:themeColor="text1"/>
        </w:rPr>
        <w:t xml:space="preserve">based on </w:t>
      </w:r>
      <w:r w:rsidR="006C76CA">
        <w:rPr>
          <w:rFonts w:ascii="Arial" w:eastAsia="Times New Roman" w:hAnsi="Arial" w:cs="Arial"/>
          <w:color w:val="000000" w:themeColor="text1"/>
        </w:rPr>
        <w:t xml:space="preserve">the </w:t>
      </w:r>
      <w:r w:rsidRPr="6AF25ECE">
        <w:rPr>
          <w:rFonts w:ascii="Arial" w:eastAsia="Times New Roman" w:hAnsi="Arial" w:cs="Arial"/>
          <w:color w:val="000000" w:themeColor="text1"/>
        </w:rPr>
        <w:t xml:space="preserve">SYWE </w:t>
      </w:r>
      <w:r w:rsidR="006C76CA">
        <w:rPr>
          <w:rFonts w:ascii="Arial" w:eastAsia="Times New Roman" w:hAnsi="Arial" w:cs="Arial"/>
          <w:color w:val="000000" w:themeColor="text1"/>
        </w:rPr>
        <w:t>service</w:t>
      </w:r>
      <w:r w:rsidR="00C76337">
        <w:rPr>
          <w:rFonts w:ascii="Arial" w:eastAsia="Times New Roman" w:hAnsi="Arial" w:cs="Arial"/>
          <w:color w:val="000000" w:themeColor="text1"/>
        </w:rPr>
        <w:t xml:space="preserve"> and rate</w:t>
      </w:r>
      <w:r w:rsidRPr="6AF25ECE">
        <w:rPr>
          <w:rFonts w:ascii="Arial" w:eastAsia="Times New Roman" w:hAnsi="Arial" w:cs="Arial"/>
          <w:color w:val="000000" w:themeColor="text1"/>
        </w:rPr>
        <w:t xml:space="preserve">, which is a flat fee </w:t>
      </w:r>
      <w:r w:rsidR="006C76CA">
        <w:rPr>
          <w:rFonts w:ascii="Arial" w:eastAsia="Times New Roman" w:hAnsi="Arial" w:cs="Arial"/>
          <w:color w:val="000000" w:themeColor="text1"/>
        </w:rPr>
        <w:t>for</w:t>
      </w:r>
      <w:r w:rsidRPr="6AF25ECE">
        <w:rPr>
          <w:rFonts w:ascii="Arial" w:eastAsia="Times New Roman" w:hAnsi="Arial" w:cs="Arial"/>
          <w:color w:val="000000" w:themeColor="text1"/>
        </w:rPr>
        <w:t xml:space="preserve"> 20 h</w:t>
      </w:r>
      <w:r w:rsidR="00910E85" w:rsidRPr="6AF25ECE">
        <w:rPr>
          <w:rFonts w:ascii="Arial" w:eastAsia="Times New Roman" w:hAnsi="Arial" w:cs="Arial"/>
          <w:color w:val="000000" w:themeColor="text1"/>
        </w:rPr>
        <w:t>ou</w:t>
      </w:r>
      <w:r w:rsidRPr="6AF25ECE">
        <w:rPr>
          <w:rFonts w:ascii="Arial" w:eastAsia="Times New Roman" w:hAnsi="Arial" w:cs="Arial"/>
          <w:color w:val="000000" w:themeColor="text1"/>
        </w:rPr>
        <w:t>rs</w:t>
      </w:r>
      <w:r w:rsidR="00AF38E5" w:rsidRPr="6AF25ECE">
        <w:rPr>
          <w:rFonts w:ascii="Arial" w:eastAsia="Times New Roman" w:hAnsi="Arial" w:cs="Arial"/>
          <w:color w:val="000000" w:themeColor="text1"/>
        </w:rPr>
        <w:t xml:space="preserve"> weekly</w:t>
      </w:r>
      <w:r w:rsidRPr="6AF25ECE">
        <w:rPr>
          <w:rFonts w:ascii="Arial" w:eastAsia="Times New Roman" w:hAnsi="Arial" w:cs="Arial"/>
          <w:color w:val="000000" w:themeColor="text1"/>
        </w:rPr>
        <w:t xml:space="preserve">.  SYF </w:t>
      </w:r>
      <w:r w:rsidR="007D47DF">
        <w:rPr>
          <w:rFonts w:ascii="Arial" w:eastAsia="Times New Roman" w:hAnsi="Arial" w:cs="Arial"/>
          <w:color w:val="000000" w:themeColor="text1"/>
        </w:rPr>
        <w:t>reduces</w:t>
      </w:r>
      <w:r w:rsidRPr="6AF25ECE">
        <w:rPr>
          <w:rFonts w:ascii="Arial" w:eastAsia="Times New Roman" w:hAnsi="Arial" w:cs="Arial"/>
          <w:color w:val="000000" w:themeColor="text1"/>
        </w:rPr>
        <w:t xml:space="preserve"> the minimum service hour requirement to 12, to allow for the realities of remote service delivery, more flexibility in scheduling, greater capacity, and </w:t>
      </w:r>
      <w:r w:rsidR="00B65148" w:rsidRPr="6AF25ECE">
        <w:rPr>
          <w:rFonts w:ascii="Arial" w:eastAsia="Times New Roman" w:hAnsi="Arial" w:cs="Arial"/>
          <w:color w:val="000000" w:themeColor="text1"/>
        </w:rPr>
        <w:t>provider preparation</w:t>
      </w:r>
      <w:r w:rsidRPr="6AF25ECE">
        <w:rPr>
          <w:rFonts w:ascii="Arial" w:eastAsia="Times New Roman" w:hAnsi="Arial" w:cs="Arial"/>
          <w:color w:val="000000" w:themeColor="text1"/>
        </w:rPr>
        <w:t xml:space="preserve">.  </w:t>
      </w:r>
      <w:r w:rsidR="00B17DD7" w:rsidRPr="6AF25ECE">
        <w:rPr>
          <w:rFonts w:ascii="Arial" w:eastAsia="Times New Roman" w:hAnsi="Arial" w:cs="Arial"/>
          <w:color w:val="000000" w:themeColor="text1"/>
        </w:rPr>
        <w:t xml:space="preserve">If a provider chooses to schedule </w:t>
      </w:r>
      <w:r w:rsidR="00670799" w:rsidRPr="6AF25ECE">
        <w:rPr>
          <w:rFonts w:ascii="Arial" w:eastAsia="Times New Roman" w:hAnsi="Arial" w:cs="Arial"/>
          <w:color w:val="000000" w:themeColor="text1"/>
        </w:rPr>
        <w:t xml:space="preserve">the work experience </w:t>
      </w:r>
      <w:r w:rsidR="00AC5C96">
        <w:rPr>
          <w:rFonts w:ascii="Arial" w:eastAsia="Times New Roman" w:hAnsi="Arial" w:cs="Arial"/>
          <w:color w:val="000000" w:themeColor="text1"/>
        </w:rPr>
        <w:t>for more than 12 hours</w:t>
      </w:r>
      <w:r w:rsidR="0011062F" w:rsidRPr="6AF25ECE">
        <w:rPr>
          <w:rFonts w:ascii="Arial" w:eastAsia="Times New Roman" w:hAnsi="Arial" w:cs="Arial"/>
          <w:color w:val="000000" w:themeColor="text1"/>
        </w:rPr>
        <w:t>,</w:t>
      </w:r>
      <w:r w:rsidR="00670799" w:rsidRPr="6AF25ECE">
        <w:rPr>
          <w:rFonts w:ascii="Arial" w:eastAsia="Times New Roman" w:hAnsi="Arial" w:cs="Arial"/>
          <w:color w:val="000000" w:themeColor="text1"/>
        </w:rPr>
        <w:t xml:space="preserve"> they </w:t>
      </w:r>
      <w:r w:rsidR="0011062F" w:rsidRPr="6AF25ECE">
        <w:rPr>
          <w:rFonts w:ascii="Arial" w:eastAsia="Times New Roman" w:hAnsi="Arial" w:cs="Arial"/>
          <w:color w:val="000000" w:themeColor="text1"/>
        </w:rPr>
        <w:t>will</w:t>
      </w:r>
      <w:r w:rsidR="00670799" w:rsidRPr="6AF25ECE">
        <w:rPr>
          <w:rFonts w:ascii="Arial" w:eastAsia="Times New Roman" w:hAnsi="Arial" w:cs="Arial"/>
          <w:color w:val="000000" w:themeColor="text1"/>
        </w:rPr>
        <w:t xml:space="preserve"> receive the full flat weekly fee, and students would receive the </w:t>
      </w:r>
      <w:r w:rsidR="7DB760B9" w:rsidRPr="46BD783A">
        <w:rPr>
          <w:rFonts w:ascii="Arial" w:eastAsia="Times New Roman" w:hAnsi="Arial" w:cs="Arial"/>
          <w:color w:val="000000" w:themeColor="text1"/>
        </w:rPr>
        <w:t xml:space="preserve">vocational </w:t>
      </w:r>
      <w:r w:rsidR="25A506A9" w:rsidRPr="46BD783A">
        <w:rPr>
          <w:rFonts w:ascii="Arial" w:eastAsia="Times New Roman" w:hAnsi="Arial" w:cs="Arial"/>
          <w:color w:val="000000" w:themeColor="text1"/>
        </w:rPr>
        <w:t>training</w:t>
      </w:r>
      <w:r w:rsidR="001671CF" w:rsidRPr="6AF25ECE">
        <w:rPr>
          <w:rFonts w:ascii="Arial" w:eastAsia="Times New Roman" w:hAnsi="Arial" w:cs="Arial"/>
          <w:color w:val="000000" w:themeColor="text1"/>
        </w:rPr>
        <w:t xml:space="preserve"> </w:t>
      </w:r>
      <w:r w:rsidR="00670799" w:rsidRPr="6AF25ECE">
        <w:rPr>
          <w:rFonts w:ascii="Arial" w:eastAsia="Times New Roman" w:hAnsi="Arial" w:cs="Arial"/>
          <w:color w:val="000000" w:themeColor="text1"/>
        </w:rPr>
        <w:t>stipend of actual hours worked.</w:t>
      </w:r>
    </w:p>
    <w:p w14:paraId="5571A7D3" w14:textId="713291F2" w:rsidR="00EB1646" w:rsidRPr="009708AC" w:rsidRDefault="00EB1646" w:rsidP="00EB1646">
      <w:pPr>
        <w:rPr>
          <w:rFonts w:ascii="Arial" w:hAnsi="Arial" w:cs="Arial"/>
        </w:rPr>
      </w:pPr>
    </w:p>
    <w:p w14:paraId="2E90BDAA" w14:textId="173D9EA3" w:rsidR="009D3654" w:rsidRPr="009708AC" w:rsidRDefault="00E94190" w:rsidP="009D3654">
      <w:pPr>
        <w:rPr>
          <w:rFonts w:ascii="Arial" w:eastAsia="Times New Roman" w:hAnsi="Arial" w:cs="Arial"/>
          <w:b/>
          <w:bCs/>
          <w:color w:val="000000"/>
        </w:rPr>
      </w:pPr>
      <w:hyperlink w:anchor="Index" w:history="1">
        <w:r w:rsidR="009D3654" w:rsidRPr="009708AC">
          <w:rPr>
            <w:rStyle w:val="Hyperlink"/>
            <w:rFonts w:ascii="Arial" w:eastAsia="Times New Roman" w:hAnsi="Arial" w:cs="Arial"/>
            <w:b/>
            <w:bCs/>
          </w:rPr>
          <w:t xml:space="preserve">Back </w:t>
        </w:r>
        <w:proofErr w:type="gramStart"/>
        <w:r w:rsidR="009D3654" w:rsidRPr="009708AC">
          <w:rPr>
            <w:rStyle w:val="Hyperlink"/>
            <w:rFonts w:ascii="Arial" w:eastAsia="Times New Roman" w:hAnsi="Arial" w:cs="Arial"/>
            <w:b/>
            <w:bCs/>
          </w:rPr>
          <w:t>To</w:t>
        </w:r>
        <w:proofErr w:type="gramEnd"/>
        <w:r w:rsidR="009D3654" w:rsidRPr="009708AC">
          <w:rPr>
            <w:rStyle w:val="Hyperlink"/>
            <w:rFonts w:ascii="Arial" w:eastAsia="Times New Roman" w:hAnsi="Arial" w:cs="Arial"/>
            <w:b/>
            <w:bCs/>
          </w:rPr>
          <w:t xml:space="preserve"> Index</w:t>
        </w:r>
      </w:hyperlink>
    </w:p>
    <w:p w14:paraId="36B3E871" w14:textId="7BC0E73B" w:rsidR="00130D35" w:rsidRPr="009708AC" w:rsidRDefault="00130D35" w:rsidP="00EA145B">
      <w:pPr>
        <w:rPr>
          <w:rFonts w:ascii="Arial" w:eastAsia="Times New Roman" w:hAnsi="Arial" w:cs="Arial"/>
          <w:color w:val="000000"/>
        </w:rPr>
      </w:pPr>
    </w:p>
    <w:p w14:paraId="70304F83" w14:textId="7B7E992F" w:rsidR="00F07565" w:rsidRPr="00DE3FFB" w:rsidRDefault="00F07565" w:rsidP="00F07565">
      <w:pPr>
        <w:rPr>
          <w:rFonts w:ascii="Arial" w:hAnsi="Arial" w:cs="Arial"/>
          <w:b/>
          <w:bCs/>
          <w:sz w:val="28"/>
          <w:szCs w:val="28"/>
          <w:u w:val="single"/>
        </w:rPr>
      </w:pPr>
      <w:bookmarkStart w:id="12" w:name="Tech"/>
      <w:r w:rsidRPr="00DE3FFB">
        <w:rPr>
          <w:rFonts w:ascii="Arial" w:hAnsi="Arial" w:cs="Arial"/>
          <w:b/>
          <w:bCs/>
          <w:sz w:val="28"/>
          <w:szCs w:val="28"/>
          <w:u w:val="single"/>
        </w:rPr>
        <w:t>Access to Technology</w:t>
      </w:r>
    </w:p>
    <w:bookmarkEnd w:id="12"/>
    <w:p w14:paraId="4FC0A206" w14:textId="486A9592" w:rsidR="003B7E5B" w:rsidRPr="009708AC" w:rsidRDefault="003B7E5B" w:rsidP="00F07565">
      <w:pPr>
        <w:rPr>
          <w:rFonts w:ascii="Arial" w:hAnsi="Arial" w:cs="Arial"/>
          <w:b/>
          <w:bCs/>
        </w:rPr>
      </w:pPr>
    </w:p>
    <w:p w14:paraId="3FDEB1B4" w14:textId="0935E0D6" w:rsidR="00250629" w:rsidRPr="009708AC" w:rsidRDefault="00250629" w:rsidP="00250629">
      <w:pPr>
        <w:rPr>
          <w:rFonts w:ascii="Arial" w:hAnsi="Arial" w:cs="Arial"/>
          <w:b/>
          <w:bCs/>
        </w:rPr>
      </w:pPr>
      <w:r w:rsidRPr="009708AC">
        <w:rPr>
          <w:rFonts w:ascii="Arial" w:hAnsi="Arial" w:cs="Arial"/>
          <w:b/>
          <w:bCs/>
        </w:rPr>
        <w:t xml:space="preserve">Will the counselor ensure the </w:t>
      </w:r>
      <w:r w:rsidR="00346625" w:rsidRPr="009708AC">
        <w:rPr>
          <w:rFonts w:ascii="Arial" w:hAnsi="Arial" w:cs="Arial"/>
          <w:b/>
          <w:bCs/>
        </w:rPr>
        <w:t xml:space="preserve">student </w:t>
      </w:r>
      <w:r w:rsidRPr="009708AC">
        <w:rPr>
          <w:rFonts w:ascii="Arial" w:hAnsi="Arial" w:cs="Arial"/>
          <w:b/>
          <w:bCs/>
        </w:rPr>
        <w:t>has access to a computer, tablet</w:t>
      </w:r>
      <w:r w:rsidR="0080317F">
        <w:rPr>
          <w:rFonts w:ascii="Arial" w:hAnsi="Arial" w:cs="Arial"/>
          <w:b/>
          <w:bCs/>
        </w:rPr>
        <w:t>,</w:t>
      </w:r>
      <w:r w:rsidRPr="009708AC">
        <w:rPr>
          <w:rFonts w:ascii="Arial" w:hAnsi="Arial" w:cs="Arial"/>
          <w:b/>
          <w:bCs/>
        </w:rPr>
        <w:t xml:space="preserve"> or smartphone to participate in SYF?</w:t>
      </w:r>
    </w:p>
    <w:p w14:paraId="5D540E3F" w14:textId="1180A05F" w:rsidR="00250629" w:rsidRPr="009708AC" w:rsidRDefault="00250629" w:rsidP="00250629">
      <w:pPr>
        <w:rPr>
          <w:rFonts w:ascii="Arial" w:hAnsi="Arial" w:cs="Arial"/>
        </w:rPr>
      </w:pPr>
      <w:r w:rsidRPr="009708AC">
        <w:rPr>
          <w:rFonts w:ascii="Arial" w:hAnsi="Arial" w:cs="Arial"/>
        </w:rPr>
        <w:t>Yes,</w:t>
      </w:r>
      <w:r w:rsidR="000F7D60" w:rsidRPr="009708AC">
        <w:rPr>
          <w:rFonts w:ascii="Arial" w:hAnsi="Arial" w:cs="Arial"/>
        </w:rPr>
        <w:t xml:space="preserve"> </w:t>
      </w:r>
      <w:r w:rsidR="00AD6973" w:rsidRPr="009708AC">
        <w:rPr>
          <w:rFonts w:ascii="Arial" w:hAnsi="Arial" w:cs="Arial"/>
        </w:rPr>
        <w:t xml:space="preserve">counselors will be talking </w:t>
      </w:r>
      <w:r w:rsidR="00926D41">
        <w:rPr>
          <w:rFonts w:ascii="Arial" w:hAnsi="Arial" w:cs="Arial"/>
        </w:rPr>
        <w:t>with</w:t>
      </w:r>
      <w:r w:rsidR="00AD6973" w:rsidRPr="009708AC">
        <w:rPr>
          <w:rFonts w:ascii="Arial" w:hAnsi="Arial" w:cs="Arial"/>
        </w:rPr>
        <w:t xml:space="preserve"> </w:t>
      </w:r>
      <w:r w:rsidR="00512F0B" w:rsidRPr="009708AC">
        <w:rPr>
          <w:rFonts w:ascii="Arial" w:hAnsi="Arial" w:cs="Arial"/>
        </w:rPr>
        <w:t xml:space="preserve">students and families to ensure that they have access to the </w:t>
      </w:r>
      <w:r w:rsidR="000F7D60" w:rsidRPr="009708AC">
        <w:rPr>
          <w:rFonts w:ascii="Arial" w:hAnsi="Arial" w:cs="Arial"/>
        </w:rPr>
        <w:t>technology need</w:t>
      </w:r>
      <w:r w:rsidR="00512F0B" w:rsidRPr="009708AC">
        <w:rPr>
          <w:rFonts w:ascii="Arial" w:hAnsi="Arial" w:cs="Arial"/>
        </w:rPr>
        <w:t xml:space="preserve">ed </w:t>
      </w:r>
      <w:r w:rsidR="004967D7">
        <w:rPr>
          <w:rFonts w:ascii="Arial" w:hAnsi="Arial" w:cs="Arial"/>
        </w:rPr>
        <w:t xml:space="preserve">to </w:t>
      </w:r>
      <w:r w:rsidRPr="009708AC">
        <w:rPr>
          <w:rFonts w:ascii="Arial" w:hAnsi="Arial" w:cs="Arial"/>
        </w:rPr>
        <w:t xml:space="preserve">fully participate in Summer Youth Foundations. </w:t>
      </w:r>
      <w:r w:rsidR="001B23D8" w:rsidRPr="009708AC">
        <w:rPr>
          <w:rFonts w:ascii="Arial" w:hAnsi="Arial" w:cs="Arial"/>
        </w:rPr>
        <w:t xml:space="preserve"> Providers also should be discussing </w:t>
      </w:r>
      <w:r w:rsidR="000E3602" w:rsidRPr="009708AC">
        <w:rPr>
          <w:rFonts w:ascii="Arial" w:hAnsi="Arial" w:cs="Arial"/>
        </w:rPr>
        <w:t xml:space="preserve">this with students and families in preparation for the start of services.  </w:t>
      </w:r>
    </w:p>
    <w:p w14:paraId="137B24E5" w14:textId="77777777" w:rsidR="00250629" w:rsidRPr="009708AC" w:rsidRDefault="00250629" w:rsidP="00F07565">
      <w:pPr>
        <w:rPr>
          <w:rFonts w:ascii="Arial" w:hAnsi="Arial" w:cs="Arial"/>
        </w:rPr>
      </w:pPr>
    </w:p>
    <w:p w14:paraId="34A4FBBA" w14:textId="1FB42314" w:rsidR="005472E0" w:rsidRPr="009708AC" w:rsidRDefault="00303B6E" w:rsidP="00185FBA">
      <w:pPr>
        <w:rPr>
          <w:rFonts w:ascii="Arial" w:hAnsi="Arial" w:cs="Arial"/>
          <w:b/>
          <w:bCs/>
        </w:rPr>
      </w:pPr>
      <w:r w:rsidRPr="009708AC">
        <w:rPr>
          <w:rFonts w:ascii="Arial" w:hAnsi="Arial" w:cs="Arial"/>
          <w:b/>
          <w:bCs/>
        </w:rPr>
        <w:t xml:space="preserve">What if the </w:t>
      </w:r>
      <w:r w:rsidR="004A418B">
        <w:rPr>
          <w:rFonts w:ascii="Arial" w:hAnsi="Arial" w:cs="Arial"/>
          <w:b/>
        </w:rPr>
        <w:t>student</w:t>
      </w:r>
      <w:r w:rsidR="004A418B" w:rsidRPr="009708AC">
        <w:rPr>
          <w:rFonts w:ascii="Arial" w:hAnsi="Arial" w:cs="Arial"/>
          <w:b/>
        </w:rPr>
        <w:t xml:space="preserve"> </w:t>
      </w:r>
      <w:r w:rsidRPr="009708AC">
        <w:rPr>
          <w:rFonts w:ascii="Arial" w:hAnsi="Arial" w:cs="Arial"/>
          <w:b/>
          <w:bCs/>
        </w:rPr>
        <w:t>does not have access to a computer with a webcam?</w:t>
      </w:r>
      <w:r w:rsidR="0096401B" w:rsidRPr="009708AC">
        <w:rPr>
          <w:rFonts w:ascii="Arial" w:hAnsi="Arial" w:cs="Arial"/>
          <w:b/>
          <w:bCs/>
        </w:rPr>
        <w:t xml:space="preserve">  </w:t>
      </w:r>
      <w:r w:rsidR="00185FBA" w:rsidRPr="009708AC">
        <w:rPr>
          <w:rFonts w:ascii="Arial" w:hAnsi="Arial" w:cs="Arial"/>
          <w:b/>
        </w:rPr>
        <w:t>I</w:t>
      </w:r>
      <w:r w:rsidR="008655F9" w:rsidRPr="009708AC">
        <w:rPr>
          <w:rFonts w:ascii="Arial" w:hAnsi="Arial" w:cs="Arial"/>
          <w:b/>
        </w:rPr>
        <w:t xml:space="preserve">f a </w:t>
      </w:r>
      <w:r w:rsidR="004A418B">
        <w:rPr>
          <w:rFonts w:ascii="Arial" w:hAnsi="Arial" w:cs="Arial"/>
          <w:b/>
        </w:rPr>
        <w:t>student</w:t>
      </w:r>
      <w:r w:rsidR="004A418B" w:rsidRPr="009708AC">
        <w:rPr>
          <w:rFonts w:ascii="Arial" w:hAnsi="Arial" w:cs="Arial"/>
          <w:b/>
        </w:rPr>
        <w:t xml:space="preserve"> </w:t>
      </w:r>
      <w:r w:rsidR="008655F9" w:rsidRPr="009708AC">
        <w:rPr>
          <w:rFonts w:ascii="Arial" w:hAnsi="Arial" w:cs="Arial"/>
          <w:b/>
          <w:bCs/>
        </w:rPr>
        <w:t>is doing the work experience, but does not have access to an i</w:t>
      </w:r>
      <w:r w:rsidR="008076A1" w:rsidRPr="009708AC">
        <w:rPr>
          <w:rFonts w:ascii="Arial" w:hAnsi="Arial" w:cs="Arial"/>
          <w:b/>
          <w:bCs/>
        </w:rPr>
        <w:t>P</w:t>
      </w:r>
      <w:r w:rsidR="008655F9" w:rsidRPr="009708AC">
        <w:rPr>
          <w:rFonts w:ascii="Arial" w:hAnsi="Arial" w:cs="Arial"/>
          <w:b/>
          <w:bCs/>
        </w:rPr>
        <w:t>ad or computer, what are our options?</w:t>
      </w:r>
    </w:p>
    <w:p w14:paraId="44584A10" w14:textId="59163855" w:rsidR="00522F53" w:rsidRPr="009708AC" w:rsidRDefault="007744BB" w:rsidP="00185FBA">
      <w:pPr>
        <w:rPr>
          <w:rFonts w:ascii="Arial" w:eastAsia="Times New Roman" w:hAnsi="Arial" w:cs="Arial"/>
          <w:color w:val="000000"/>
        </w:rPr>
      </w:pPr>
      <w:r w:rsidRPr="009708AC">
        <w:rPr>
          <w:rFonts w:ascii="Arial" w:eastAsia="Times New Roman" w:hAnsi="Arial" w:cs="Arial"/>
          <w:color w:val="000000"/>
        </w:rPr>
        <w:t xml:space="preserve">OOD </w:t>
      </w:r>
      <w:r w:rsidR="001D60BA" w:rsidRPr="009708AC">
        <w:rPr>
          <w:rFonts w:ascii="Arial" w:eastAsia="Times New Roman" w:hAnsi="Arial" w:cs="Arial"/>
          <w:color w:val="000000"/>
        </w:rPr>
        <w:t xml:space="preserve">can purchase </w:t>
      </w:r>
      <w:r w:rsidR="00E67523">
        <w:rPr>
          <w:rFonts w:ascii="Arial" w:eastAsia="Times New Roman" w:hAnsi="Arial" w:cs="Arial"/>
          <w:color w:val="000000"/>
        </w:rPr>
        <w:t xml:space="preserve">the </w:t>
      </w:r>
      <w:r w:rsidR="001D60BA" w:rsidRPr="009708AC">
        <w:rPr>
          <w:rFonts w:ascii="Arial" w:eastAsia="Times New Roman" w:hAnsi="Arial" w:cs="Arial"/>
          <w:color w:val="000000"/>
        </w:rPr>
        <w:t>technology</w:t>
      </w:r>
      <w:r w:rsidR="00B71947" w:rsidRPr="009708AC">
        <w:rPr>
          <w:rFonts w:ascii="Arial" w:eastAsia="Times New Roman" w:hAnsi="Arial" w:cs="Arial"/>
          <w:color w:val="000000"/>
        </w:rPr>
        <w:t xml:space="preserve"> needed</w:t>
      </w:r>
      <w:r w:rsidR="001D60BA" w:rsidRPr="009708AC">
        <w:rPr>
          <w:rFonts w:ascii="Arial" w:eastAsia="Times New Roman" w:hAnsi="Arial" w:cs="Arial"/>
          <w:color w:val="000000"/>
        </w:rPr>
        <w:t xml:space="preserve"> for the student to access services if </w:t>
      </w:r>
      <w:r w:rsidR="000935E3" w:rsidRPr="009708AC">
        <w:rPr>
          <w:rFonts w:ascii="Arial" w:eastAsia="Times New Roman" w:hAnsi="Arial" w:cs="Arial"/>
          <w:color w:val="000000"/>
        </w:rPr>
        <w:t xml:space="preserve">it is not otherwise available.  </w:t>
      </w:r>
      <w:r w:rsidR="009C5CC7" w:rsidRPr="009708AC">
        <w:rPr>
          <w:rFonts w:ascii="Arial" w:eastAsia="Times New Roman" w:hAnsi="Arial" w:cs="Arial"/>
          <w:color w:val="000000"/>
        </w:rPr>
        <w:t>OOD will be</w:t>
      </w:r>
      <w:r w:rsidRPr="009708AC">
        <w:rPr>
          <w:rFonts w:ascii="Arial" w:eastAsia="Times New Roman" w:hAnsi="Arial" w:cs="Arial"/>
          <w:color w:val="000000"/>
        </w:rPr>
        <w:t xml:space="preserve"> communicating a strategy for purchasing </w:t>
      </w:r>
      <w:r w:rsidR="00C170EC" w:rsidRPr="009708AC">
        <w:rPr>
          <w:rFonts w:ascii="Arial" w:eastAsia="Times New Roman" w:hAnsi="Arial" w:cs="Arial"/>
          <w:color w:val="000000"/>
        </w:rPr>
        <w:t>technology for individuals</w:t>
      </w:r>
      <w:r w:rsidR="00B71947" w:rsidRPr="009708AC">
        <w:rPr>
          <w:rFonts w:ascii="Arial" w:eastAsia="Times New Roman" w:hAnsi="Arial" w:cs="Arial"/>
          <w:color w:val="000000"/>
        </w:rPr>
        <w:t xml:space="preserve"> </w:t>
      </w:r>
      <w:proofErr w:type="gramStart"/>
      <w:r w:rsidR="00B71947" w:rsidRPr="009708AC">
        <w:rPr>
          <w:rFonts w:ascii="Arial" w:eastAsia="Times New Roman" w:hAnsi="Arial" w:cs="Arial"/>
          <w:color w:val="000000"/>
        </w:rPr>
        <w:t>in the near future</w:t>
      </w:r>
      <w:proofErr w:type="gramEnd"/>
      <w:r w:rsidR="00C170EC" w:rsidRPr="009708AC">
        <w:rPr>
          <w:rFonts w:ascii="Arial" w:eastAsia="Times New Roman" w:hAnsi="Arial" w:cs="Arial"/>
          <w:color w:val="000000"/>
        </w:rPr>
        <w:t xml:space="preserve">.  </w:t>
      </w:r>
      <w:r w:rsidR="00C748E8" w:rsidRPr="009708AC">
        <w:rPr>
          <w:rFonts w:ascii="Arial" w:eastAsia="Times New Roman" w:hAnsi="Arial" w:cs="Arial"/>
          <w:color w:val="000000"/>
        </w:rPr>
        <w:t xml:space="preserve">We </w:t>
      </w:r>
      <w:r w:rsidR="00A64FEC" w:rsidRPr="009708AC">
        <w:rPr>
          <w:rFonts w:ascii="Arial" w:eastAsia="Times New Roman" w:hAnsi="Arial" w:cs="Arial"/>
          <w:color w:val="000000"/>
        </w:rPr>
        <w:t xml:space="preserve">are </w:t>
      </w:r>
      <w:r w:rsidR="00C748E8" w:rsidRPr="009708AC">
        <w:rPr>
          <w:rFonts w:ascii="Arial" w:eastAsia="Times New Roman" w:hAnsi="Arial" w:cs="Arial"/>
          <w:color w:val="000000"/>
        </w:rPr>
        <w:t xml:space="preserve">advising </w:t>
      </w:r>
      <w:r w:rsidR="00A64FEC" w:rsidRPr="009708AC">
        <w:rPr>
          <w:rFonts w:ascii="Arial" w:eastAsia="Times New Roman" w:hAnsi="Arial" w:cs="Arial"/>
          <w:color w:val="000000"/>
        </w:rPr>
        <w:t>counselors</w:t>
      </w:r>
      <w:r w:rsidR="00C748E8" w:rsidRPr="009708AC">
        <w:rPr>
          <w:rFonts w:ascii="Arial" w:eastAsia="Times New Roman" w:hAnsi="Arial" w:cs="Arial"/>
          <w:color w:val="000000"/>
        </w:rPr>
        <w:t xml:space="preserve"> to assume some or </w:t>
      </w:r>
      <w:r w:rsidR="003C4332" w:rsidRPr="009708AC">
        <w:rPr>
          <w:rFonts w:ascii="Arial" w:eastAsia="Times New Roman" w:hAnsi="Arial" w:cs="Arial"/>
          <w:color w:val="000000"/>
        </w:rPr>
        <w:t>all</w:t>
      </w:r>
      <w:r w:rsidR="00681610" w:rsidRPr="009708AC">
        <w:rPr>
          <w:rFonts w:ascii="Arial" w:eastAsia="Times New Roman" w:hAnsi="Arial" w:cs="Arial"/>
          <w:color w:val="000000"/>
        </w:rPr>
        <w:t xml:space="preserve"> the services for each student </w:t>
      </w:r>
      <w:r w:rsidR="00C748E8" w:rsidRPr="009708AC">
        <w:rPr>
          <w:rFonts w:ascii="Arial" w:eastAsia="Times New Roman" w:hAnsi="Arial" w:cs="Arial"/>
          <w:color w:val="000000"/>
        </w:rPr>
        <w:t>will be provided remotely</w:t>
      </w:r>
      <w:r w:rsidR="00E67523">
        <w:rPr>
          <w:rFonts w:ascii="Arial" w:eastAsia="Times New Roman" w:hAnsi="Arial" w:cs="Arial"/>
          <w:color w:val="000000"/>
        </w:rPr>
        <w:t>,</w:t>
      </w:r>
      <w:r w:rsidR="00A64FEC" w:rsidRPr="009708AC">
        <w:rPr>
          <w:rFonts w:ascii="Arial" w:eastAsia="Times New Roman" w:hAnsi="Arial" w:cs="Arial"/>
          <w:color w:val="000000"/>
        </w:rPr>
        <w:t xml:space="preserve"> given all the uncertainties regarding work sites.  </w:t>
      </w:r>
    </w:p>
    <w:p w14:paraId="7BE2B604" w14:textId="77777777" w:rsidR="0016120C" w:rsidRDefault="0016120C">
      <w:pPr>
        <w:rPr>
          <w:rFonts w:ascii="Arial" w:hAnsi="Arial" w:cs="Arial"/>
        </w:rPr>
      </w:pPr>
      <w:r>
        <w:rPr>
          <w:rFonts w:ascii="Arial" w:hAnsi="Arial" w:cs="Arial"/>
        </w:rPr>
        <w:br w:type="page"/>
      </w:r>
    </w:p>
    <w:p w14:paraId="2DC4C871" w14:textId="04C104D3" w:rsidR="00B805B3" w:rsidRPr="009708AC" w:rsidRDefault="00B805B3" w:rsidP="00EA0DA4">
      <w:pPr>
        <w:rPr>
          <w:rFonts w:ascii="Arial" w:hAnsi="Arial" w:cs="Arial"/>
          <w:b/>
        </w:rPr>
      </w:pPr>
      <w:r w:rsidRPr="009708AC">
        <w:rPr>
          <w:rFonts w:ascii="Arial" w:hAnsi="Arial" w:cs="Arial"/>
          <w:b/>
        </w:rPr>
        <w:lastRenderedPageBreak/>
        <w:t>Wh</w:t>
      </w:r>
      <w:r w:rsidR="00456ED6" w:rsidRPr="009708AC">
        <w:rPr>
          <w:rFonts w:ascii="Arial" w:hAnsi="Arial" w:cs="Arial"/>
          <w:b/>
        </w:rPr>
        <w:t>at will happen if the</w:t>
      </w:r>
      <w:r w:rsidRPr="009708AC">
        <w:rPr>
          <w:rFonts w:ascii="Arial" w:hAnsi="Arial" w:cs="Arial"/>
          <w:b/>
        </w:rPr>
        <w:t xml:space="preserve"> student loses or breaks the</w:t>
      </w:r>
      <w:r w:rsidR="00134513" w:rsidRPr="009708AC">
        <w:rPr>
          <w:rFonts w:ascii="Arial" w:hAnsi="Arial" w:cs="Arial"/>
          <w:b/>
        </w:rPr>
        <w:t xml:space="preserve"> OOD provided technology?  </w:t>
      </w:r>
      <w:r w:rsidRPr="009708AC">
        <w:rPr>
          <w:rFonts w:ascii="Arial" w:hAnsi="Arial" w:cs="Arial"/>
          <w:b/>
        </w:rPr>
        <w:t xml:space="preserve"> </w:t>
      </w:r>
    </w:p>
    <w:p w14:paraId="18C60DC9" w14:textId="4B4BD0F3" w:rsidR="00854E19" w:rsidRPr="009708AC" w:rsidRDefault="00F97970" w:rsidP="00EA0DA4">
      <w:pPr>
        <w:rPr>
          <w:rFonts w:ascii="Arial" w:hAnsi="Arial" w:cs="Arial"/>
        </w:rPr>
      </w:pPr>
      <w:r w:rsidRPr="009708AC">
        <w:rPr>
          <w:rFonts w:ascii="Arial" w:hAnsi="Arial" w:cs="Arial"/>
        </w:rPr>
        <w:t>Counselors/Coordinators</w:t>
      </w:r>
      <w:r w:rsidR="00854E19" w:rsidRPr="009708AC">
        <w:rPr>
          <w:rFonts w:ascii="Arial" w:hAnsi="Arial" w:cs="Arial"/>
        </w:rPr>
        <w:t xml:space="preserve"> will discuss with students the importance of </w:t>
      </w:r>
      <w:r w:rsidR="00AC2ED7" w:rsidRPr="009708AC">
        <w:rPr>
          <w:rFonts w:ascii="Arial" w:hAnsi="Arial" w:cs="Arial"/>
        </w:rPr>
        <w:t xml:space="preserve">protecting any purchased equipment.  </w:t>
      </w:r>
      <w:r w:rsidR="00F5628C" w:rsidRPr="009708AC">
        <w:rPr>
          <w:rFonts w:ascii="Arial" w:hAnsi="Arial" w:cs="Arial"/>
        </w:rPr>
        <w:t xml:space="preserve">Any specific incidents of lost equipment </w:t>
      </w:r>
      <w:r w:rsidR="00BC7973" w:rsidRPr="009708AC">
        <w:rPr>
          <w:rFonts w:ascii="Arial" w:hAnsi="Arial" w:cs="Arial"/>
        </w:rPr>
        <w:t xml:space="preserve">will </w:t>
      </w:r>
      <w:r w:rsidR="00F5628C" w:rsidRPr="009708AC">
        <w:rPr>
          <w:rFonts w:ascii="Arial" w:hAnsi="Arial" w:cs="Arial"/>
        </w:rPr>
        <w:t>be addressed on a case by case basis</w:t>
      </w:r>
      <w:r w:rsidR="00BC7973" w:rsidRPr="009708AC">
        <w:rPr>
          <w:rFonts w:ascii="Arial" w:hAnsi="Arial" w:cs="Arial"/>
        </w:rPr>
        <w:t>, but in general</w:t>
      </w:r>
      <w:r w:rsidR="0045509D">
        <w:rPr>
          <w:rFonts w:ascii="Arial" w:hAnsi="Arial" w:cs="Arial"/>
        </w:rPr>
        <w:t>,</w:t>
      </w:r>
      <w:r w:rsidR="00BC7973" w:rsidRPr="009708AC">
        <w:rPr>
          <w:rFonts w:ascii="Arial" w:hAnsi="Arial" w:cs="Arial"/>
        </w:rPr>
        <w:t xml:space="preserve"> OOD will not be replacing lost or stolen equipment</w:t>
      </w:r>
      <w:r w:rsidR="00F5628C" w:rsidRPr="009708AC">
        <w:rPr>
          <w:rFonts w:ascii="Arial" w:hAnsi="Arial" w:cs="Arial"/>
        </w:rPr>
        <w:t>.</w:t>
      </w:r>
    </w:p>
    <w:p w14:paraId="7ABE5E05" w14:textId="6B9ED9A9" w:rsidR="00332BAE" w:rsidRPr="009708AC" w:rsidRDefault="00332BAE" w:rsidP="00EB1646">
      <w:pPr>
        <w:rPr>
          <w:rFonts w:ascii="Arial" w:hAnsi="Arial" w:cs="Arial"/>
        </w:rPr>
      </w:pPr>
    </w:p>
    <w:p w14:paraId="6747F480" w14:textId="77777777" w:rsidR="00EB6ABB" w:rsidRPr="009708AC" w:rsidRDefault="00E94190" w:rsidP="00EB6ABB">
      <w:pPr>
        <w:rPr>
          <w:rFonts w:ascii="Arial" w:eastAsia="Times New Roman" w:hAnsi="Arial" w:cs="Arial"/>
          <w:b/>
          <w:bCs/>
          <w:color w:val="000000"/>
        </w:rPr>
      </w:pPr>
      <w:hyperlink w:anchor="Index" w:history="1">
        <w:r w:rsidR="00EB6ABB" w:rsidRPr="009708AC">
          <w:rPr>
            <w:rStyle w:val="Hyperlink"/>
            <w:rFonts w:ascii="Arial" w:eastAsia="Times New Roman" w:hAnsi="Arial" w:cs="Arial"/>
            <w:b/>
            <w:bCs/>
          </w:rPr>
          <w:t xml:space="preserve">Back </w:t>
        </w:r>
        <w:proofErr w:type="gramStart"/>
        <w:r w:rsidR="00EB6ABB" w:rsidRPr="009708AC">
          <w:rPr>
            <w:rStyle w:val="Hyperlink"/>
            <w:rFonts w:ascii="Arial" w:eastAsia="Times New Roman" w:hAnsi="Arial" w:cs="Arial"/>
            <w:b/>
            <w:bCs/>
          </w:rPr>
          <w:t>To</w:t>
        </w:r>
        <w:proofErr w:type="gramEnd"/>
        <w:r w:rsidR="00EB6ABB" w:rsidRPr="009708AC">
          <w:rPr>
            <w:rStyle w:val="Hyperlink"/>
            <w:rFonts w:ascii="Arial" w:eastAsia="Times New Roman" w:hAnsi="Arial" w:cs="Arial"/>
            <w:b/>
            <w:bCs/>
          </w:rPr>
          <w:t xml:space="preserve"> Ind</w:t>
        </w:r>
        <w:bookmarkStart w:id="13" w:name="_Hlt40185617"/>
        <w:r w:rsidR="00EB6ABB" w:rsidRPr="009708AC">
          <w:rPr>
            <w:rStyle w:val="Hyperlink"/>
            <w:rFonts w:ascii="Arial" w:eastAsia="Times New Roman" w:hAnsi="Arial" w:cs="Arial"/>
            <w:b/>
            <w:bCs/>
          </w:rPr>
          <w:t>e</w:t>
        </w:r>
        <w:bookmarkStart w:id="14" w:name="_Hlt40185607"/>
        <w:bookmarkEnd w:id="13"/>
        <w:r w:rsidR="00EB6ABB" w:rsidRPr="009708AC">
          <w:rPr>
            <w:rStyle w:val="Hyperlink"/>
            <w:rFonts w:ascii="Arial" w:eastAsia="Times New Roman" w:hAnsi="Arial" w:cs="Arial"/>
            <w:b/>
            <w:bCs/>
          </w:rPr>
          <w:t>x</w:t>
        </w:r>
        <w:bookmarkEnd w:id="14"/>
      </w:hyperlink>
    </w:p>
    <w:p w14:paraId="7902B4A0" w14:textId="77777777" w:rsidR="000F17E4" w:rsidRPr="000F33BA" w:rsidRDefault="000F17E4" w:rsidP="00EB6ABB">
      <w:pPr>
        <w:rPr>
          <w:rFonts w:ascii="Arial" w:eastAsia="Times New Roman" w:hAnsi="Arial" w:cs="Arial"/>
          <w:b/>
          <w:bCs/>
          <w:color w:val="000000"/>
          <w:sz w:val="28"/>
          <w:szCs w:val="28"/>
        </w:rPr>
      </w:pPr>
    </w:p>
    <w:p w14:paraId="437E47CC" w14:textId="591DF5DD" w:rsidR="000F17E4" w:rsidRPr="000F33BA" w:rsidRDefault="000F17E4" w:rsidP="000F17E4">
      <w:pPr>
        <w:rPr>
          <w:rFonts w:ascii="Arial" w:hAnsi="Arial" w:cs="Arial"/>
          <w:b/>
          <w:bCs/>
          <w:sz w:val="28"/>
          <w:szCs w:val="28"/>
          <w:u w:val="single"/>
        </w:rPr>
      </w:pPr>
      <w:bookmarkStart w:id="15" w:name="Remote"/>
      <w:r w:rsidRPr="000F33BA">
        <w:rPr>
          <w:rFonts w:ascii="Arial" w:hAnsi="Arial" w:cs="Arial"/>
          <w:b/>
          <w:bCs/>
          <w:sz w:val="28"/>
          <w:szCs w:val="28"/>
          <w:u w:val="single"/>
        </w:rPr>
        <w:t>Remote Service Delivery</w:t>
      </w:r>
    </w:p>
    <w:bookmarkEnd w:id="15"/>
    <w:p w14:paraId="2FF5270C" w14:textId="77777777" w:rsidR="000F17E4" w:rsidRPr="009708AC" w:rsidRDefault="000F17E4" w:rsidP="000F17E4">
      <w:pPr>
        <w:rPr>
          <w:rFonts w:ascii="Arial" w:hAnsi="Arial" w:cs="Arial"/>
          <w:b/>
          <w:bCs/>
        </w:rPr>
      </w:pPr>
    </w:p>
    <w:p w14:paraId="01944A83" w14:textId="14E58078" w:rsidR="000F17E4" w:rsidRPr="009708AC" w:rsidRDefault="000F17E4" w:rsidP="000F17E4">
      <w:pPr>
        <w:rPr>
          <w:rFonts w:ascii="Arial" w:hAnsi="Arial" w:cs="Arial"/>
          <w:b/>
          <w:bCs/>
        </w:rPr>
      </w:pPr>
      <w:r w:rsidRPr="009708AC">
        <w:rPr>
          <w:rFonts w:ascii="Arial" w:hAnsi="Arial" w:cs="Arial"/>
          <w:b/>
          <w:bCs/>
        </w:rPr>
        <w:t>Is it okay to utilize the telephone during JSST to practice phone interviewing?</w:t>
      </w:r>
    </w:p>
    <w:p w14:paraId="30FB2D67" w14:textId="3623EDCC" w:rsidR="000F17E4" w:rsidRPr="009708AC" w:rsidRDefault="000F17E4" w:rsidP="000F17E4">
      <w:pPr>
        <w:rPr>
          <w:rFonts w:ascii="Arial" w:eastAsia="Times New Roman" w:hAnsi="Arial" w:cs="Arial"/>
          <w:color w:val="000000"/>
        </w:rPr>
      </w:pPr>
      <w:r w:rsidRPr="009708AC">
        <w:rPr>
          <w:rFonts w:ascii="Arial" w:eastAsia="Times New Roman" w:hAnsi="Arial" w:cs="Arial"/>
          <w:color w:val="000000"/>
        </w:rPr>
        <w:t xml:space="preserve">Yes, while the overall service can be provided remotely with audio and video, it may be useful to have a portion of this week practicing phone interviewing via telephone.   If JSST is being provided to a group, the other </w:t>
      </w:r>
      <w:r w:rsidR="00A06C80">
        <w:rPr>
          <w:rFonts w:ascii="Arial" w:eastAsia="Times New Roman" w:hAnsi="Arial" w:cs="Arial"/>
          <w:color w:val="000000"/>
        </w:rPr>
        <w:t>students</w:t>
      </w:r>
      <w:r w:rsidR="00A06C80" w:rsidRPr="009708AC">
        <w:rPr>
          <w:rFonts w:ascii="Arial" w:eastAsia="Times New Roman" w:hAnsi="Arial" w:cs="Arial"/>
          <w:color w:val="000000"/>
        </w:rPr>
        <w:t xml:space="preserve"> </w:t>
      </w:r>
      <w:r w:rsidRPr="009708AC">
        <w:rPr>
          <w:rFonts w:ascii="Arial" w:eastAsia="Times New Roman" w:hAnsi="Arial" w:cs="Arial"/>
          <w:color w:val="000000"/>
        </w:rPr>
        <w:t>would have to be on the phone call as well so they could hear both sides of the interview.</w:t>
      </w:r>
    </w:p>
    <w:p w14:paraId="2F098988" w14:textId="77777777" w:rsidR="000F17E4" w:rsidRPr="009708AC" w:rsidRDefault="000F17E4" w:rsidP="000F17E4">
      <w:pPr>
        <w:rPr>
          <w:rFonts w:ascii="Arial" w:eastAsia="Times New Roman" w:hAnsi="Arial" w:cs="Arial"/>
          <w:color w:val="000000"/>
        </w:rPr>
      </w:pPr>
    </w:p>
    <w:p w14:paraId="1BEE05D4" w14:textId="64397B38" w:rsidR="000F17E4" w:rsidRPr="009708AC" w:rsidRDefault="000F17E4" w:rsidP="000F17E4">
      <w:pPr>
        <w:rPr>
          <w:rFonts w:ascii="Arial" w:hAnsi="Arial" w:cs="Arial"/>
          <w:b/>
          <w:bCs/>
        </w:rPr>
      </w:pPr>
      <w:r w:rsidRPr="009708AC">
        <w:rPr>
          <w:rFonts w:ascii="Arial" w:hAnsi="Arial" w:cs="Arial"/>
          <w:b/>
          <w:bCs/>
        </w:rPr>
        <w:t>Can services be provided over the phone</w:t>
      </w:r>
      <w:r w:rsidR="0045509D">
        <w:rPr>
          <w:rFonts w:ascii="Arial" w:hAnsi="Arial" w:cs="Arial"/>
          <w:b/>
          <w:bCs/>
        </w:rPr>
        <w:t xml:space="preserve"> </w:t>
      </w:r>
      <w:r w:rsidRPr="009708AC">
        <w:rPr>
          <w:rFonts w:ascii="Arial" w:hAnsi="Arial" w:cs="Arial"/>
          <w:b/>
          <w:bCs/>
        </w:rPr>
        <w:t>or through a smartphone?</w:t>
      </w:r>
    </w:p>
    <w:p w14:paraId="156268ED" w14:textId="0C38ECE3" w:rsidR="000F17E4" w:rsidRPr="009708AC" w:rsidRDefault="000F17E4" w:rsidP="000F17E4">
      <w:pPr>
        <w:rPr>
          <w:rFonts w:ascii="Arial" w:eastAsia="Times New Roman" w:hAnsi="Arial" w:cs="Arial"/>
          <w:color w:val="000000"/>
        </w:rPr>
      </w:pPr>
      <w:r w:rsidRPr="009708AC">
        <w:rPr>
          <w:rFonts w:ascii="Arial" w:eastAsia="Times New Roman" w:hAnsi="Arial" w:cs="Arial"/>
          <w:color w:val="000000"/>
        </w:rPr>
        <w:t xml:space="preserve">Summer Youth Foundations services cannot be provided </w:t>
      </w:r>
      <w:r w:rsidR="00AA5EEF" w:rsidRPr="009708AC">
        <w:rPr>
          <w:rFonts w:ascii="Arial" w:eastAsia="Times New Roman" w:hAnsi="Arial" w:cs="Arial"/>
          <w:color w:val="000000"/>
        </w:rPr>
        <w:t>by audio only</w:t>
      </w:r>
      <w:r w:rsidRPr="009708AC">
        <w:rPr>
          <w:rFonts w:ascii="Arial" w:eastAsia="Times New Roman" w:hAnsi="Arial" w:cs="Arial"/>
          <w:color w:val="000000"/>
        </w:rPr>
        <w:t>, but smartphones can be used for the purposes of accessing apps (FaceTime, Skype, Google Hangouts, etc.) to deliver these services</w:t>
      </w:r>
      <w:r w:rsidR="0045509D">
        <w:rPr>
          <w:rFonts w:ascii="Arial" w:eastAsia="Times New Roman" w:hAnsi="Arial" w:cs="Arial"/>
          <w:color w:val="000000"/>
        </w:rPr>
        <w:t>.</w:t>
      </w:r>
    </w:p>
    <w:p w14:paraId="7B601231" w14:textId="77777777" w:rsidR="000F17E4" w:rsidRPr="009708AC" w:rsidRDefault="000F17E4" w:rsidP="000F17E4">
      <w:pPr>
        <w:rPr>
          <w:rFonts w:ascii="Arial" w:hAnsi="Arial" w:cs="Arial"/>
        </w:rPr>
      </w:pPr>
    </w:p>
    <w:p w14:paraId="2FA6CBF0" w14:textId="5CDAC5B8" w:rsidR="000F17E4" w:rsidRPr="009708AC" w:rsidRDefault="000F17E4" w:rsidP="000F17E4">
      <w:pPr>
        <w:rPr>
          <w:rFonts w:ascii="Arial" w:hAnsi="Arial" w:cs="Arial"/>
          <w:b/>
          <w:bCs/>
        </w:rPr>
      </w:pPr>
      <w:r w:rsidRPr="009708AC">
        <w:rPr>
          <w:rFonts w:ascii="Arial" w:hAnsi="Arial" w:cs="Arial"/>
          <w:b/>
          <w:bCs/>
        </w:rPr>
        <w:t xml:space="preserve">How can I learn more about providing services remotely, including software, video sharing, and </w:t>
      </w:r>
      <w:r w:rsidR="00A06C80">
        <w:rPr>
          <w:rFonts w:ascii="Arial" w:hAnsi="Arial" w:cs="Arial"/>
          <w:b/>
        </w:rPr>
        <w:t>student</w:t>
      </w:r>
      <w:r w:rsidR="00A06C80" w:rsidRPr="009708AC">
        <w:rPr>
          <w:rFonts w:ascii="Arial" w:hAnsi="Arial" w:cs="Arial"/>
          <w:b/>
        </w:rPr>
        <w:t xml:space="preserve"> </w:t>
      </w:r>
      <w:r w:rsidRPr="009708AC">
        <w:rPr>
          <w:rFonts w:ascii="Arial" w:hAnsi="Arial" w:cs="Arial"/>
          <w:b/>
          <w:bCs/>
        </w:rPr>
        <w:t>engagement?</w:t>
      </w:r>
    </w:p>
    <w:p w14:paraId="2CEA883C" w14:textId="387E8B10" w:rsidR="000F17E4" w:rsidRPr="009708AC" w:rsidRDefault="000F17E4" w:rsidP="000F17E4">
      <w:pPr>
        <w:rPr>
          <w:rFonts w:ascii="Arial" w:hAnsi="Arial" w:cs="Arial"/>
        </w:rPr>
      </w:pPr>
      <w:r w:rsidRPr="009708AC">
        <w:rPr>
          <w:rFonts w:ascii="Arial" w:hAnsi="Arial" w:cs="Arial"/>
        </w:rPr>
        <w:t xml:space="preserve">Please utilize the resources shared in the Summer Youth Foundations Training and available on the training page of the Provider tab at </w:t>
      </w:r>
      <w:hyperlink r:id="rId13" w:history="1">
        <w:r w:rsidRPr="009708AC">
          <w:rPr>
            <w:rStyle w:val="Hyperlink"/>
            <w:rFonts w:ascii="Arial" w:hAnsi="Arial" w:cs="Arial"/>
          </w:rPr>
          <w:t>http://ood.ohio.gov</w:t>
        </w:r>
      </w:hyperlink>
      <w:r w:rsidRPr="009708AC">
        <w:rPr>
          <w:rFonts w:ascii="Arial" w:hAnsi="Arial" w:cs="Arial"/>
        </w:rPr>
        <w:t xml:space="preserve">.  Please also reference </w:t>
      </w:r>
      <w:r w:rsidR="00431D84" w:rsidRPr="009708AC">
        <w:rPr>
          <w:rFonts w:ascii="Arial" w:hAnsi="Arial" w:cs="Arial"/>
        </w:rPr>
        <w:t xml:space="preserve">the </w:t>
      </w:r>
      <w:r w:rsidRPr="009708AC">
        <w:rPr>
          <w:rFonts w:ascii="Arial" w:hAnsi="Arial" w:cs="Arial"/>
        </w:rPr>
        <w:t xml:space="preserve">Remote Virtual Job Coaching document.  Providers delivering remote services must be prepared to utilize remote services software, manage a remote classroom, screen share, and foster student engagement.  </w:t>
      </w:r>
    </w:p>
    <w:p w14:paraId="43E69FFB" w14:textId="77777777" w:rsidR="000F17E4" w:rsidRPr="009708AC" w:rsidRDefault="000F17E4" w:rsidP="00EB6ABB">
      <w:pPr>
        <w:rPr>
          <w:rFonts w:ascii="Arial" w:eastAsia="Times New Roman" w:hAnsi="Arial" w:cs="Arial"/>
          <w:b/>
          <w:bCs/>
          <w:color w:val="000000"/>
        </w:rPr>
      </w:pPr>
    </w:p>
    <w:p w14:paraId="00EC24B2" w14:textId="77777777" w:rsidR="000F17E4" w:rsidRPr="009708AC" w:rsidRDefault="00E94190" w:rsidP="000F17E4">
      <w:pPr>
        <w:rPr>
          <w:rFonts w:ascii="Arial" w:eastAsia="Times New Roman" w:hAnsi="Arial" w:cs="Arial"/>
          <w:b/>
          <w:bCs/>
          <w:color w:val="000000"/>
        </w:rPr>
      </w:pPr>
      <w:hyperlink w:anchor="Index" w:history="1">
        <w:r w:rsidR="000F17E4" w:rsidRPr="009708AC">
          <w:rPr>
            <w:rStyle w:val="Hyperlink"/>
            <w:rFonts w:ascii="Arial" w:eastAsia="Times New Roman" w:hAnsi="Arial" w:cs="Arial"/>
            <w:b/>
            <w:bCs/>
          </w:rPr>
          <w:t xml:space="preserve">Back </w:t>
        </w:r>
        <w:proofErr w:type="gramStart"/>
        <w:r w:rsidR="000F17E4" w:rsidRPr="009708AC">
          <w:rPr>
            <w:rStyle w:val="Hyperlink"/>
            <w:rFonts w:ascii="Arial" w:eastAsia="Times New Roman" w:hAnsi="Arial" w:cs="Arial"/>
            <w:b/>
            <w:bCs/>
          </w:rPr>
          <w:t>To</w:t>
        </w:r>
        <w:proofErr w:type="gramEnd"/>
        <w:r w:rsidR="000F17E4" w:rsidRPr="009708AC">
          <w:rPr>
            <w:rStyle w:val="Hyperlink"/>
            <w:rFonts w:ascii="Arial" w:eastAsia="Times New Roman" w:hAnsi="Arial" w:cs="Arial"/>
            <w:b/>
            <w:bCs/>
          </w:rPr>
          <w:t xml:space="preserve"> In</w:t>
        </w:r>
        <w:bookmarkStart w:id="16" w:name="_Hlt40185633"/>
        <w:r w:rsidR="000F17E4" w:rsidRPr="009708AC">
          <w:rPr>
            <w:rStyle w:val="Hyperlink"/>
            <w:rFonts w:ascii="Arial" w:eastAsia="Times New Roman" w:hAnsi="Arial" w:cs="Arial"/>
            <w:b/>
            <w:bCs/>
          </w:rPr>
          <w:t>d</w:t>
        </w:r>
        <w:bookmarkEnd w:id="16"/>
        <w:r w:rsidR="000F17E4" w:rsidRPr="009708AC">
          <w:rPr>
            <w:rStyle w:val="Hyperlink"/>
            <w:rFonts w:ascii="Arial" w:eastAsia="Times New Roman" w:hAnsi="Arial" w:cs="Arial"/>
            <w:b/>
            <w:bCs/>
          </w:rPr>
          <w:t>ex</w:t>
        </w:r>
      </w:hyperlink>
    </w:p>
    <w:p w14:paraId="60DBB1FC" w14:textId="77777777" w:rsidR="00EB6ABB" w:rsidRPr="009708AC" w:rsidRDefault="00EB6ABB" w:rsidP="00EB1646">
      <w:pPr>
        <w:rPr>
          <w:rFonts w:ascii="Arial" w:hAnsi="Arial" w:cs="Arial"/>
        </w:rPr>
      </w:pPr>
    </w:p>
    <w:p w14:paraId="141935D3" w14:textId="7E8E9240" w:rsidR="6E72B0EE" w:rsidRDefault="6E72B0EE" w:rsidP="7C297056">
      <w:pPr>
        <w:spacing w:line="259" w:lineRule="auto"/>
      </w:pPr>
      <w:bookmarkStart w:id="17" w:name="Plan"/>
      <w:r w:rsidRPr="7C297056">
        <w:rPr>
          <w:rFonts w:ascii="Arial" w:hAnsi="Arial" w:cs="Arial"/>
          <w:b/>
          <w:bCs/>
          <w:sz w:val="28"/>
          <w:szCs w:val="28"/>
          <w:u w:val="single"/>
        </w:rPr>
        <w:t>Service Scheduling &amp; Planning</w:t>
      </w:r>
    </w:p>
    <w:bookmarkEnd w:id="17"/>
    <w:p w14:paraId="1A142A87" w14:textId="77777777" w:rsidR="00AF3988" w:rsidRPr="009708AC" w:rsidRDefault="00AF3988" w:rsidP="00733B90">
      <w:pPr>
        <w:rPr>
          <w:rFonts w:ascii="Arial" w:eastAsia="Times New Roman" w:hAnsi="Arial" w:cs="Arial"/>
          <w:color w:val="000000"/>
        </w:rPr>
      </w:pPr>
    </w:p>
    <w:p w14:paraId="52E5C125" w14:textId="77777777" w:rsidR="00ED1719" w:rsidRPr="009708AC" w:rsidRDefault="00ED1719" w:rsidP="0066062B">
      <w:pPr>
        <w:rPr>
          <w:rFonts w:ascii="Arial" w:hAnsi="Arial" w:cs="Arial"/>
          <w:b/>
        </w:rPr>
      </w:pPr>
      <w:r w:rsidRPr="009708AC">
        <w:rPr>
          <w:rFonts w:ascii="Arial" w:hAnsi="Arial" w:cs="Arial"/>
          <w:b/>
        </w:rPr>
        <w:t>Are Foundations Weeks 1-2 Mandatory, and then the other building blocks for weeks 3-5?</w:t>
      </w:r>
    </w:p>
    <w:p w14:paraId="0759087D" w14:textId="1C3F92E5" w:rsidR="00C57C87" w:rsidRPr="009708AC" w:rsidRDefault="00A615C0" w:rsidP="0066062B">
      <w:pPr>
        <w:rPr>
          <w:rFonts w:ascii="Arial" w:eastAsia="Times New Roman" w:hAnsi="Arial" w:cs="Arial"/>
          <w:color w:val="000000"/>
        </w:rPr>
      </w:pPr>
      <w:r w:rsidRPr="009708AC">
        <w:rPr>
          <w:rFonts w:ascii="Arial" w:eastAsia="Times New Roman" w:hAnsi="Arial" w:cs="Arial"/>
          <w:color w:val="000000"/>
        </w:rPr>
        <w:t>Foundations Weeks 1 and 2 are not mandatory</w:t>
      </w:r>
      <w:r w:rsidR="009351DC" w:rsidRPr="009708AC">
        <w:rPr>
          <w:rFonts w:ascii="Arial" w:eastAsia="Times New Roman" w:hAnsi="Arial" w:cs="Arial"/>
          <w:color w:val="000000"/>
        </w:rPr>
        <w:t>.</w:t>
      </w:r>
      <w:r w:rsidR="00713352" w:rsidRPr="009708AC">
        <w:rPr>
          <w:rFonts w:ascii="Arial" w:eastAsia="Times New Roman" w:hAnsi="Arial" w:cs="Arial"/>
          <w:color w:val="000000"/>
        </w:rPr>
        <w:t xml:space="preserve"> </w:t>
      </w:r>
      <w:r w:rsidR="00E448CF" w:rsidRPr="009708AC">
        <w:rPr>
          <w:rFonts w:ascii="Arial" w:eastAsia="Times New Roman" w:hAnsi="Arial" w:cs="Arial"/>
          <w:color w:val="000000"/>
        </w:rPr>
        <w:t xml:space="preserve">Providers can </w:t>
      </w:r>
      <w:r w:rsidR="0047539E" w:rsidRPr="009708AC">
        <w:rPr>
          <w:rFonts w:ascii="Arial" w:eastAsia="Times New Roman" w:hAnsi="Arial" w:cs="Arial"/>
          <w:color w:val="000000"/>
        </w:rPr>
        <w:t xml:space="preserve">include any combination of </w:t>
      </w:r>
      <w:r w:rsidR="0036052C" w:rsidRPr="009708AC">
        <w:rPr>
          <w:rFonts w:ascii="Arial" w:eastAsia="Times New Roman" w:hAnsi="Arial" w:cs="Arial"/>
          <w:color w:val="000000"/>
        </w:rPr>
        <w:t>building blocks to create a schedule of up to five weeks of service,</w:t>
      </w:r>
      <w:r w:rsidR="00713352" w:rsidRPr="009708AC">
        <w:rPr>
          <w:rFonts w:ascii="Arial" w:eastAsia="Times New Roman" w:hAnsi="Arial" w:cs="Arial"/>
          <w:color w:val="000000"/>
        </w:rPr>
        <w:t xml:space="preserve"> depending on what makes the most sense for </w:t>
      </w:r>
      <w:r w:rsidR="0036052C" w:rsidRPr="009708AC">
        <w:rPr>
          <w:rFonts w:ascii="Arial" w:eastAsia="Times New Roman" w:hAnsi="Arial" w:cs="Arial"/>
          <w:color w:val="000000"/>
        </w:rPr>
        <w:t>the students</w:t>
      </w:r>
      <w:r w:rsidR="00713352" w:rsidRPr="009708AC">
        <w:rPr>
          <w:rFonts w:ascii="Arial" w:eastAsia="Times New Roman" w:hAnsi="Arial" w:cs="Arial"/>
          <w:color w:val="000000"/>
        </w:rPr>
        <w:t>.</w:t>
      </w:r>
    </w:p>
    <w:p w14:paraId="12753A3A" w14:textId="77777777" w:rsidR="0066062B" w:rsidRPr="009708AC" w:rsidRDefault="0066062B" w:rsidP="0066062B">
      <w:pPr>
        <w:rPr>
          <w:rFonts w:ascii="Arial" w:eastAsia="Times New Roman" w:hAnsi="Arial" w:cs="Arial"/>
          <w:color w:val="000000"/>
        </w:rPr>
      </w:pPr>
    </w:p>
    <w:p w14:paraId="2811D121" w14:textId="77777777" w:rsidR="00ED1719" w:rsidRPr="009708AC" w:rsidRDefault="00ED1719" w:rsidP="0066062B">
      <w:pPr>
        <w:rPr>
          <w:rFonts w:ascii="Arial" w:hAnsi="Arial" w:cs="Arial"/>
          <w:b/>
        </w:rPr>
      </w:pPr>
      <w:r w:rsidRPr="009708AC">
        <w:rPr>
          <w:rFonts w:ascii="Arial" w:hAnsi="Arial" w:cs="Arial"/>
          <w:b/>
        </w:rPr>
        <w:t>Are multiple sessions over the summer still possible, expected?</w:t>
      </w:r>
    </w:p>
    <w:p w14:paraId="2CC0E69F" w14:textId="03BC30E5" w:rsidR="00BE25B8" w:rsidRPr="009708AC" w:rsidRDefault="00A379EA" w:rsidP="0066062B">
      <w:pPr>
        <w:rPr>
          <w:rFonts w:ascii="Arial" w:eastAsia="Times New Roman" w:hAnsi="Arial" w:cs="Arial"/>
          <w:color w:val="000000"/>
        </w:rPr>
      </w:pPr>
      <w:r>
        <w:rPr>
          <w:rFonts w:ascii="Arial" w:eastAsia="Times New Roman" w:hAnsi="Arial" w:cs="Arial"/>
          <w:color w:val="000000"/>
        </w:rPr>
        <w:t>Yes, p</w:t>
      </w:r>
      <w:r w:rsidR="00BE25B8" w:rsidRPr="009708AC">
        <w:rPr>
          <w:rFonts w:ascii="Arial" w:eastAsia="Times New Roman" w:hAnsi="Arial" w:cs="Arial"/>
          <w:color w:val="000000"/>
        </w:rPr>
        <w:t>roviders have the flexibility to schedule</w:t>
      </w:r>
      <w:r w:rsidR="0045509D">
        <w:rPr>
          <w:rFonts w:ascii="Arial" w:eastAsia="Times New Roman" w:hAnsi="Arial" w:cs="Arial"/>
          <w:color w:val="000000"/>
        </w:rPr>
        <w:t>;</w:t>
      </w:r>
      <w:r w:rsidR="00BE25B8" w:rsidRPr="009708AC">
        <w:rPr>
          <w:rFonts w:ascii="Arial" w:eastAsia="Times New Roman" w:hAnsi="Arial" w:cs="Arial"/>
          <w:color w:val="000000"/>
        </w:rPr>
        <w:t xml:space="preserve"> </w:t>
      </w:r>
      <w:r w:rsidR="003C5461" w:rsidRPr="009708AC">
        <w:rPr>
          <w:rFonts w:ascii="Arial" w:eastAsia="Times New Roman" w:hAnsi="Arial" w:cs="Arial"/>
          <w:color w:val="000000"/>
        </w:rPr>
        <w:t>however</w:t>
      </w:r>
      <w:r w:rsidR="0045509D">
        <w:rPr>
          <w:rFonts w:ascii="Arial" w:eastAsia="Times New Roman" w:hAnsi="Arial" w:cs="Arial"/>
          <w:color w:val="000000"/>
        </w:rPr>
        <w:t>,</w:t>
      </w:r>
      <w:r w:rsidR="003C5461" w:rsidRPr="009708AC">
        <w:rPr>
          <w:rFonts w:ascii="Arial" w:eastAsia="Times New Roman" w:hAnsi="Arial" w:cs="Arial"/>
          <w:color w:val="000000"/>
        </w:rPr>
        <w:t xml:space="preserve"> many sessions are needed to </w:t>
      </w:r>
      <w:r w:rsidR="009E3FBD" w:rsidRPr="009708AC">
        <w:rPr>
          <w:rFonts w:ascii="Arial" w:eastAsia="Times New Roman" w:hAnsi="Arial" w:cs="Arial"/>
          <w:color w:val="000000"/>
        </w:rPr>
        <w:t>complete services for students referred</w:t>
      </w:r>
      <w:r w:rsidR="003C5461" w:rsidRPr="009708AC">
        <w:rPr>
          <w:rFonts w:ascii="Arial" w:eastAsia="Times New Roman" w:hAnsi="Arial" w:cs="Arial"/>
          <w:color w:val="000000"/>
        </w:rPr>
        <w:t>.</w:t>
      </w:r>
      <w:r w:rsidR="00333B14" w:rsidRPr="009708AC">
        <w:rPr>
          <w:rFonts w:ascii="Arial" w:eastAsia="Times New Roman" w:hAnsi="Arial" w:cs="Arial"/>
          <w:color w:val="000000"/>
        </w:rPr>
        <w:t xml:space="preserve">  </w:t>
      </w:r>
      <w:r w:rsidR="009E3FBD" w:rsidRPr="009708AC">
        <w:rPr>
          <w:rFonts w:ascii="Arial" w:eastAsia="Times New Roman" w:hAnsi="Arial" w:cs="Arial"/>
          <w:color w:val="000000"/>
        </w:rPr>
        <w:t xml:space="preserve">Students </w:t>
      </w:r>
      <w:r w:rsidR="00333B14" w:rsidRPr="009708AC">
        <w:rPr>
          <w:rFonts w:ascii="Arial" w:eastAsia="Times New Roman" w:hAnsi="Arial" w:cs="Arial"/>
          <w:color w:val="000000"/>
        </w:rPr>
        <w:t xml:space="preserve">can only </w:t>
      </w:r>
      <w:r w:rsidR="00140951" w:rsidRPr="009708AC">
        <w:rPr>
          <w:rFonts w:ascii="Arial" w:eastAsia="Times New Roman" w:hAnsi="Arial" w:cs="Arial"/>
          <w:color w:val="000000"/>
        </w:rPr>
        <w:t xml:space="preserve">receive one </w:t>
      </w:r>
      <w:r w:rsidR="005B4F4D" w:rsidRPr="009708AC">
        <w:rPr>
          <w:rFonts w:ascii="Arial" w:eastAsia="Times New Roman" w:hAnsi="Arial" w:cs="Arial"/>
          <w:color w:val="000000"/>
        </w:rPr>
        <w:t>session of Summer Youth Foundations (2-5 weeks) this summer.</w:t>
      </w:r>
    </w:p>
    <w:p w14:paraId="6C456EDA" w14:textId="77777777" w:rsidR="0066062B" w:rsidRPr="009708AC" w:rsidRDefault="0066062B" w:rsidP="0066062B">
      <w:pPr>
        <w:rPr>
          <w:rFonts w:ascii="Arial" w:eastAsia="Times New Roman" w:hAnsi="Arial" w:cs="Arial"/>
          <w:color w:val="000000"/>
        </w:rPr>
      </w:pPr>
    </w:p>
    <w:p w14:paraId="5587B8AF" w14:textId="7EE47643" w:rsidR="008D2F34" w:rsidRPr="009708AC" w:rsidRDefault="00662EC9" w:rsidP="00662EC9">
      <w:pPr>
        <w:rPr>
          <w:rFonts w:ascii="Arial" w:hAnsi="Arial" w:cs="Arial"/>
          <w:b/>
          <w:bCs/>
        </w:rPr>
      </w:pPr>
      <w:r w:rsidRPr="00DD7B63">
        <w:rPr>
          <w:rFonts w:ascii="Arial" w:hAnsi="Arial" w:cs="Arial"/>
          <w:b/>
          <w:bCs/>
        </w:rPr>
        <w:t>W</w:t>
      </w:r>
      <w:r w:rsidR="006531EE" w:rsidRPr="00DD7B63">
        <w:rPr>
          <w:rFonts w:ascii="Arial" w:hAnsi="Arial" w:cs="Arial"/>
          <w:b/>
          <w:bCs/>
        </w:rPr>
        <w:t>hen</w:t>
      </w:r>
      <w:r w:rsidR="008D2F34" w:rsidRPr="00DD7B63">
        <w:rPr>
          <w:rFonts w:ascii="Arial" w:hAnsi="Arial" w:cs="Arial"/>
          <w:b/>
          <w:bCs/>
        </w:rPr>
        <w:t xml:space="preserve"> doing the building blocks</w:t>
      </w:r>
      <w:r w:rsidR="006531EE" w:rsidRPr="00DD7B63">
        <w:rPr>
          <w:rFonts w:ascii="Arial" w:hAnsi="Arial" w:cs="Arial"/>
          <w:b/>
          <w:bCs/>
        </w:rPr>
        <w:t>,</w:t>
      </w:r>
      <w:r w:rsidR="008D2F34" w:rsidRPr="00DD7B63">
        <w:rPr>
          <w:rFonts w:ascii="Arial" w:hAnsi="Arial" w:cs="Arial"/>
          <w:b/>
          <w:bCs/>
        </w:rPr>
        <w:t xml:space="preserve"> can we stagger the work site block with some students starting there, others in the middle</w:t>
      </w:r>
      <w:r w:rsidR="00BE4C99">
        <w:rPr>
          <w:rFonts w:ascii="Arial" w:hAnsi="Arial" w:cs="Arial"/>
          <w:b/>
          <w:bCs/>
        </w:rPr>
        <w:t>,</w:t>
      </w:r>
      <w:r w:rsidR="008D2F34" w:rsidRPr="00DD7B63">
        <w:rPr>
          <w:rFonts w:ascii="Arial" w:hAnsi="Arial" w:cs="Arial"/>
          <w:b/>
          <w:bCs/>
        </w:rPr>
        <w:t xml:space="preserve"> and some at the end of the </w:t>
      </w:r>
      <w:r w:rsidR="00BE4C99">
        <w:rPr>
          <w:rFonts w:ascii="Arial" w:hAnsi="Arial" w:cs="Arial"/>
          <w:b/>
          <w:bCs/>
        </w:rPr>
        <w:t>five</w:t>
      </w:r>
      <w:r w:rsidR="00BE4C99" w:rsidRPr="00DD7B63">
        <w:rPr>
          <w:rFonts w:ascii="Arial" w:hAnsi="Arial" w:cs="Arial"/>
          <w:b/>
          <w:bCs/>
        </w:rPr>
        <w:t xml:space="preserve"> </w:t>
      </w:r>
      <w:r w:rsidR="008D2F34" w:rsidRPr="00DD7B63">
        <w:rPr>
          <w:rFonts w:ascii="Arial" w:hAnsi="Arial" w:cs="Arial"/>
          <w:b/>
          <w:bCs/>
        </w:rPr>
        <w:t>weeks</w:t>
      </w:r>
      <w:r w:rsidR="006531EE" w:rsidRPr="00DD7B63">
        <w:rPr>
          <w:rFonts w:ascii="Arial" w:hAnsi="Arial" w:cs="Arial"/>
          <w:b/>
          <w:bCs/>
        </w:rPr>
        <w:t>?</w:t>
      </w:r>
    </w:p>
    <w:p w14:paraId="751D53DD" w14:textId="0D725FBA" w:rsidR="00662EC9" w:rsidRPr="009708AC" w:rsidRDefault="782C2705" w:rsidP="00662EC9">
      <w:pPr>
        <w:rPr>
          <w:rFonts w:ascii="Arial" w:eastAsia="Times New Roman" w:hAnsi="Arial" w:cs="Arial"/>
          <w:color w:val="000000"/>
        </w:rPr>
      </w:pPr>
      <w:r w:rsidRPr="65A6BB81">
        <w:rPr>
          <w:rFonts w:ascii="Arial" w:eastAsia="Times New Roman" w:hAnsi="Arial" w:cs="Arial"/>
          <w:color w:val="000000" w:themeColor="text1"/>
        </w:rPr>
        <w:t xml:space="preserve">Yes, providers </w:t>
      </w:r>
      <w:r w:rsidRPr="74B38B63">
        <w:rPr>
          <w:rFonts w:ascii="Arial" w:eastAsia="Times New Roman" w:hAnsi="Arial" w:cs="Arial"/>
          <w:color w:val="000000" w:themeColor="text1"/>
        </w:rPr>
        <w:t>have the</w:t>
      </w:r>
      <w:r w:rsidRPr="65A6BB81">
        <w:rPr>
          <w:rFonts w:ascii="Arial" w:eastAsia="Times New Roman" w:hAnsi="Arial" w:cs="Arial"/>
          <w:color w:val="000000" w:themeColor="text1"/>
        </w:rPr>
        <w:t xml:space="preserve"> flexibility to schedule services based on what is occur</w:t>
      </w:r>
      <w:r w:rsidR="00B220EA">
        <w:rPr>
          <w:rFonts w:ascii="Arial" w:eastAsia="Times New Roman" w:hAnsi="Arial" w:cs="Arial"/>
          <w:color w:val="000000" w:themeColor="text1"/>
        </w:rPr>
        <w:t>r</w:t>
      </w:r>
      <w:r w:rsidRPr="65A6BB81">
        <w:rPr>
          <w:rFonts w:ascii="Arial" w:eastAsia="Times New Roman" w:hAnsi="Arial" w:cs="Arial"/>
          <w:color w:val="000000" w:themeColor="text1"/>
        </w:rPr>
        <w:t xml:space="preserve">ing in their community, the needs of the students, and </w:t>
      </w:r>
      <w:r w:rsidRPr="02D28303">
        <w:rPr>
          <w:rFonts w:ascii="Arial" w:eastAsia="Times New Roman" w:hAnsi="Arial" w:cs="Arial"/>
          <w:color w:val="000000" w:themeColor="text1"/>
        </w:rPr>
        <w:t>available work sites.  Each week much be a cohesive week following one service “</w:t>
      </w:r>
      <w:r w:rsidRPr="74B38B63">
        <w:rPr>
          <w:rFonts w:ascii="Arial" w:eastAsia="Times New Roman" w:hAnsi="Arial" w:cs="Arial"/>
          <w:color w:val="000000" w:themeColor="text1"/>
        </w:rPr>
        <w:t xml:space="preserve">block” for </w:t>
      </w:r>
      <w:r w:rsidR="00B33FDC" w:rsidRPr="65A6BB81">
        <w:rPr>
          <w:rFonts w:ascii="Arial" w:eastAsia="Times New Roman" w:hAnsi="Arial" w:cs="Arial"/>
          <w:color w:val="000000" w:themeColor="text1"/>
        </w:rPr>
        <w:t xml:space="preserve">each </w:t>
      </w:r>
      <w:r w:rsidRPr="74B38B63">
        <w:rPr>
          <w:rFonts w:ascii="Arial" w:eastAsia="Times New Roman" w:hAnsi="Arial" w:cs="Arial"/>
          <w:color w:val="000000" w:themeColor="text1"/>
        </w:rPr>
        <w:t xml:space="preserve">student.  </w:t>
      </w:r>
    </w:p>
    <w:p w14:paraId="51DCA49E" w14:textId="2F4D7E88" w:rsidR="0016120C" w:rsidRDefault="0016120C">
      <w:pPr>
        <w:rPr>
          <w:rFonts w:ascii="Arial" w:eastAsia="Times New Roman" w:hAnsi="Arial" w:cs="Arial"/>
          <w:b/>
          <w:bCs/>
          <w:color w:val="000000"/>
        </w:rPr>
      </w:pPr>
      <w:r>
        <w:rPr>
          <w:rFonts w:ascii="Arial" w:eastAsia="Times New Roman" w:hAnsi="Arial" w:cs="Arial"/>
          <w:b/>
          <w:bCs/>
          <w:color w:val="000000"/>
        </w:rPr>
        <w:br w:type="page"/>
      </w:r>
    </w:p>
    <w:p w14:paraId="4DDC740D" w14:textId="1D99D237" w:rsidR="003518D5" w:rsidRPr="009708AC" w:rsidRDefault="003518D5" w:rsidP="00662EC9">
      <w:pPr>
        <w:rPr>
          <w:rFonts w:ascii="Arial" w:eastAsia="Times New Roman" w:hAnsi="Arial" w:cs="Arial"/>
          <w:b/>
          <w:bCs/>
          <w:color w:val="000000"/>
        </w:rPr>
      </w:pPr>
      <w:r w:rsidRPr="009708AC">
        <w:rPr>
          <w:rFonts w:ascii="Arial" w:hAnsi="Arial" w:cs="Arial"/>
          <w:b/>
          <w:bCs/>
        </w:rPr>
        <w:lastRenderedPageBreak/>
        <w:t xml:space="preserve">If </w:t>
      </w:r>
      <w:r w:rsidR="00316C58">
        <w:rPr>
          <w:rFonts w:ascii="Arial" w:hAnsi="Arial" w:cs="Arial"/>
          <w:b/>
          <w:bCs/>
        </w:rPr>
        <w:t xml:space="preserve">a </w:t>
      </w:r>
      <w:r w:rsidRPr="009708AC">
        <w:rPr>
          <w:rFonts w:ascii="Arial" w:hAnsi="Arial" w:cs="Arial"/>
          <w:b/>
          <w:bCs/>
        </w:rPr>
        <w:t xml:space="preserve">student only attends </w:t>
      </w:r>
      <w:r w:rsidR="0060654B">
        <w:rPr>
          <w:rFonts w:ascii="Arial" w:hAnsi="Arial" w:cs="Arial"/>
          <w:b/>
          <w:bCs/>
        </w:rPr>
        <w:t>one</w:t>
      </w:r>
      <w:r w:rsidR="0060654B" w:rsidRPr="009708AC">
        <w:rPr>
          <w:rFonts w:ascii="Arial" w:hAnsi="Arial" w:cs="Arial"/>
          <w:b/>
          <w:bCs/>
        </w:rPr>
        <w:t xml:space="preserve"> </w:t>
      </w:r>
      <w:r w:rsidRPr="009708AC">
        <w:rPr>
          <w:rFonts w:ascii="Arial" w:hAnsi="Arial" w:cs="Arial"/>
          <w:b/>
          <w:bCs/>
        </w:rPr>
        <w:t xml:space="preserve">day </w:t>
      </w:r>
      <w:r w:rsidR="00316C58">
        <w:rPr>
          <w:rFonts w:ascii="Arial" w:hAnsi="Arial" w:cs="Arial"/>
          <w:b/>
          <w:bCs/>
        </w:rPr>
        <w:t xml:space="preserve">during the </w:t>
      </w:r>
      <w:r w:rsidRPr="009708AC">
        <w:rPr>
          <w:rFonts w:ascii="Arial" w:hAnsi="Arial" w:cs="Arial"/>
          <w:b/>
          <w:bCs/>
        </w:rPr>
        <w:t xml:space="preserve">week will </w:t>
      </w:r>
      <w:r w:rsidR="002F4CB2">
        <w:rPr>
          <w:rFonts w:ascii="Arial" w:hAnsi="Arial" w:cs="Arial"/>
          <w:b/>
          <w:bCs/>
        </w:rPr>
        <w:t>providers</w:t>
      </w:r>
      <w:r w:rsidRPr="009708AC">
        <w:rPr>
          <w:rFonts w:ascii="Arial" w:hAnsi="Arial" w:cs="Arial"/>
          <w:b/>
          <w:bCs/>
        </w:rPr>
        <w:t xml:space="preserve"> get paid for whole week?</w:t>
      </w:r>
    </w:p>
    <w:p w14:paraId="2CAF7A96" w14:textId="35143CD8" w:rsidR="00AD7350" w:rsidRPr="009708AC" w:rsidRDefault="002F4CB2" w:rsidP="00662EC9">
      <w:pPr>
        <w:rPr>
          <w:rFonts w:ascii="Arial" w:eastAsia="Times New Roman" w:hAnsi="Arial" w:cs="Arial"/>
          <w:color w:val="000000"/>
        </w:rPr>
      </w:pPr>
      <w:r>
        <w:rPr>
          <w:rFonts w:ascii="Arial" w:eastAsia="Times New Roman" w:hAnsi="Arial" w:cs="Arial"/>
          <w:color w:val="000000"/>
        </w:rPr>
        <w:t>Yes, b</w:t>
      </w:r>
      <w:r w:rsidR="00AD7350" w:rsidRPr="009708AC">
        <w:rPr>
          <w:rFonts w:ascii="Arial" w:eastAsia="Times New Roman" w:hAnsi="Arial" w:cs="Arial"/>
          <w:color w:val="000000"/>
        </w:rPr>
        <w:t xml:space="preserve">ecause Summer Youth Foundations is a flat rate fee, if a </w:t>
      </w:r>
      <w:r w:rsidR="00C8030B">
        <w:rPr>
          <w:rFonts w:ascii="Arial" w:eastAsia="Times New Roman" w:hAnsi="Arial" w:cs="Arial"/>
          <w:color w:val="000000"/>
        </w:rPr>
        <w:t>student</w:t>
      </w:r>
      <w:r w:rsidR="00C8030B" w:rsidRPr="009708AC">
        <w:rPr>
          <w:rFonts w:ascii="Arial" w:eastAsia="Times New Roman" w:hAnsi="Arial" w:cs="Arial"/>
          <w:color w:val="000000"/>
        </w:rPr>
        <w:t xml:space="preserve"> </w:t>
      </w:r>
      <w:r w:rsidR="00860323" w:rsidRPr="009708AC">
        <w:rPr>
          <w:rFonts w:ascii="Arial" w:eastAsia="Times New Roman" w:hAnsi="Arial" w:cs="Arial"/>
          <w:color w:val="000000"/>
        </w:rPr>
        <w:t xml:space="preserve">shows up for one day and misses the rest of the week, the provider will still be paid for the week.  Please report any absences or attendance issues to the referring </w:t>
      </w:r>
      <w:r w:rsidR="00B8482B" w:rsidRPr="009708AC">
        <w:rPr>
          <w:rFonts w:ascii="Arial" w:eastAsia="Times New Roman" w:hAnsi="Arial" w:cs="Arial"/>
          <w:color w:val="000000"/>
        </w:rPr>
        <w:t>counselor/coordinator as soon as possible</w:t>
      </w:r>
      <w:r w:rsidR="00860323" w:rsidRPr="009708AC">
        <w:rPr>
          <w:rFonts w:ascii="Arial" w:eastAsia="Times New Roman" w:hAnsi="Arial" w:cs="Arial"/>
          <w:color w:val="000000"/>
        </w:rPr>
        <w:t>.</w:t>
      </w:r>
      <w:r w:rsidR="007A25F7" w:rsidRPr="009708AC">
        <w:rPr>
          <w:rFonts w:ascii="Arial" w:eastAsia="Times New Roman" w:hAnsi="Arial" w:cs="Arial"/>
          <w:color w:val="000000"/>
        </w:rPr>
        <w:t xml:space="preserve">  The training stipend will only be paid for actual hours the student participated.</w:t>
      </w:r>
    </w:p>
    <w:p w14:paraId="023C2307" w14:textId="77777777" w:rsidR="00662EC9" w:rsidRPr="009708AC" w:rsidRDefault="00662EC9" w:rsidP="00662EC9">
      <w:pPr>
        <w:rPr>
          <w:rFonts w:ascii="Arial" w:eastAsia="Times New Roman" w:hAnsi="Arial" w:cs="Arial"/>
          <w:color w:val="000000"/>
        </w:rPr>
      </w:pPr>
    </w:p>
    <w:p w14:paraId="1F770075" w14:textId="312254C8" w:rsidR="00DC7926" w:rsidRPr="009708AC" w:rsidRDefault="00DC7926" w:rsidP="00A7422C">
      <w:pPr>
        <w:rPr>
          <w:rFonts w:ascii="Arial" w:hAnsi="Arial" w:cs="Arial"/>
          <w:b/>
        </w:rPr>
      </w:pPr>
      <w:r w:rsidRPr="009708AC">
        <w:rPr>
          <w:rFonts w:ascii="Arial" w:hAnsi="Arial" w:cs="Arial"/>
          <w:b/>
        </w:rPr>
        <w:t>Do services need to be done within five weeks</w:t>
      </w:r>
      <w:r w:rsidR="00E316F0">
        <w:rPr>
          <w:rFonts w:ascii="Arial" w:hAnsi="Arial" w:cs="Arial"/>
          <w:b/>
        </w:rPr>
        <w:t>,</w:t>
      </w:r>
      <w:r w:rsidRPr="009708AC">
        <w:rPr>
          <w:rFonts w:ascii="Arial" w:hAnsi="Arial" w:cs="Arial"/>
          <w:b/>
        </w:rPr>
        <w:t xml:space="preserve"> or can the</w:t>
      </w:r>
      <w:r w:rsidR="007A25F7" w:rsidRPr="009708AC">
        <w:rPr>
          <w:rFonts w:ascii="Arial" w:hAnsi="Arial" w:cs="Arial"/>
          <w:b/>
        </w:rPr>
        <w:t>y</w:t>
      </w:r>
      <w:r w:rsidRPr="009708AC">
        <w:rPr>
          <w:rFonts w:ascii="Arial" w:hAnsi="Arial" w:cs="Arial"/>
          <w:b/>
        </w:rPr>
        <w:t xml:space="preserve"> be </w:t>
      </w:r>
      <w:r w:rsidR="000A130A">
        <w:rPr>
          <w:rFonts w:ascii="Arial" w:hAnsi="Arial" w:cs="Arial"/>
          <w:b/>
        </w:rPr>
        <w:t>completed over</w:t>
      </w:r>
      <w:r w:rsidRPr="009708AC">
        <w:rPr>
          <w:rFonts w:ascii="Arial" w:hAnsi="Arial" w:cs="Arial"/>
          <w:b/>
        </w:rPr>
        <w:t xml:space="preserve"> a </w:t>
      </w:r>
      <w:proofErr w:type="gramStart"/>
      <w:r w:rsidRPr="009708AC">
        <w:rPr>
          <w:rFonts w:ascii="Arial" w:hAnsi="Arial" w:cs="Arial"/>
          <w:b/>
        </w:rPr>
        <w:t>six week</w:t>
      </w:r>
      <w:proofErr w:type="gramEnd"/>
      <w:r w:rsidRPr="009708AC">
        <w:rPr>
          <w:rFonts w:ascii="Arial" w:hAnsi="Arial" w:cs="Arial"/>
          <w:b/>
        </w:rPr>
        <w:t xml:space="preserve"> period due to staffing and sites</w:t>
      </w:r>
      <w:r w:rsidR="00E316F0">
        <w:rPr>
          <w:rFonts w:ascii="Arial" w:hAnsi="Arial" w:cs="Arial"/>
          <w:b/>
        </w:rPr>
        <w:t>?</w:t>
      </w:r>
      <w:r w:rsidRPr="009708AC">
        <w:rPr>
          <w:rFonts w:ascii="Arial" w:hAnsi="Arial" w:cs="Arial"/>
          <w:b/>
        </w:rPr>
        <w:t xml:space="preserve">  </w:t>
      </w:r>
      <w:r w:rsidR="000A130A">
        <w:rPr>
          <w:rFonts w:ascii="Arial" w:hAnsi="Arial" w:cs="Arial"/>
          <w:b/>
        </w:rPr>
        <w:t>For example, if we did</w:t>
      </w:r>
      <w:r w:rsidRPr="009708AC">
        <w:rPr>
          <w:rFonts w:ascii="Arial" w:hAnsi="Arial" w:cs="Arial"/>
          <w:b/>
        </w:rPr>
        <w:t xml:space="preserve"> four weeks of the other foundations and </w:t>
      </w:r>
      <w:r w:rsidR="00842337">
        <w:rPr>
          <w:rFonts w:ascii="Arial" w:hAnsi="Arial" w:cs="Arial"/>
          <w:b/>
        </w:rPr>
        <w:t>o</w:t>
      </w:r>
      <w:r w:rsidRPr="009708AC">
        <w:rPr>
          <w:rFonts w:ascii="Arial" w:hAnsi="Arial" w:cs="Arial"/>
          <w:b/>
        </w:rPr>
        <w:t xml:space="preserve">ne week of work experience for one group at a site and the following week take the other part of the group. So that would mean one group would have a week off.  </w:t>
      </w:r>
    </w:p>
    <w:p w14:paraId="40EB9C24" w14:textId="78D56866" w:rsidR="00364C9A" w:rsidRPr="009708AC" w:rsidRDefault="429B132E" w:rsidP="00A7422C">
      <w:pPr>
        <w:rPr>
          <w:rFonts w:ascii="Arial" w:eastAsia="Times New Roman" w:hAnsi="Arial" w:cs="Arial"/>
          <w:color w:val="000000"/>
        </w:rPr>
      </w:pPr>
      <w:r w:rsidRPr="62A23D8A">
        <w:rPr>
          <w:rFonts w:ascii="Arial" w:eastAsia="Times New Roman" w:hAnsi="Arial" w:cs="Arial"/>
          <w:color w:val="000000" w:themeColor="text1"/>
        </w:rPr>
        <w:t>For specific scheduling questions, please contact</w:t>
      </w:r>
      <w:r w:rsidR="00E5063A">
        <w:rPr>
          <w:rFonts w:ascii="Arial" w:eastAsia="Times New Roman" w:hAnsi="Arial" w:cs="Arial"/>
          <w:color w:val="000000" w:themeColor="text1"/>
        </w:rPr>
        <w:t xml:space="preserve"> </w:t>
      </w:r>
      <w:hyperlink r:id="rId14" w:history="1">
        <w:r w:rsidR="005E0DC7" w:rsidRPr="004C0DE1">
          <w:rPr>
            <w:rStyle w:val="Hyperlink"/>
            <w:rFonts w:ascii="Arial" w:eastAsia="Times New Roman" w:hAnsi="Arial" w:cs="Arial"/>
          </w:rPr>
          <w:t>crpvendor@ood.ohio.gov</w:t>
        </w:r>
      </w:hyperlink>
      <w:r w:rsidR="005E0DC7">
        <w:rPr>
          <w:rFonts w:ascii="Arial" w:eastAsia="Times New Roman" w:hAnsi="Arial" w:cs="Arial"/>
          <w:color w:val="000000" w:themeColor="text1"/>
        </w:rPr>
        <w:t xml:space="preserve"> </w:t>
      </w:r>
      <w:r w:rsidR="4E6103B2" w:rsidRPr="62A23D8A">
        <w:rPr>
          <w:rFonts w:ascii="Arial" w:eastAsia="Times New Roman" w:hAnsi="Arial" w:cs="Arial"/>
          <w:color w:val="000000" w:themeColor="text1"/>
        </w:rPr>
        <w:t>for guidance.</w:t>
      </w:r>
    </w:p>
    <w:p w14:paraId="177CFF11" w14:textId="77777777" w:rsidR="00A7422C" w:rsidRPr="009708AC" w:rsidRDefault="00A7422C" w:rsidP="00A7422C">
      <w:pPr>
        <w:pStyle w:val="ListParagraph"/>
        <w:ind w:left="1440"/>
        <w:rPr>
          <w:rFonts w:ascii="Arial" w:eastAsia="Times New Roman" w:hAnsi="Arial" w:cs="Arial"/>
          <w:color w:val="000000"/>
        </w:rPr>
      </w:pPr>
    </w:p>
    <w:p w14:paraId="5B696C42" w14:textId="0D1B5D78" w:rsidR="00DC7926" w:rsidRPr="009708AC" w:rsidRDefault="00DC7926" w:rsidP="00A7422C">
      <w:pPr>
        <w:rPr>
          <w:rFonts w:ascii="Arial" w:hAnsi="Arial" w:cs="Arial"/>
          <w:b/>
        </w:rPr>
      </w:pPr>
      <w:r w:rsidRPr="009708AC">
        <w:rPr>
          <w:rFonts w:ascii="Arial" w:hAnsi="Arial" w:cs="Arial"/>
          <w:b/>
        </w:rPr>
        <w:t xml:space="preserve">If the students are doing work experience at half days, do they still need a lunch if they are working </w:t>
      </w:r>
      <w:r w:rsidR="00867590">
        <w:rPr>
          <w:rFonts w:ascii="Arial" w:hAnsi="Arial" w:cs="Arial"/>
          <w:b/>
        </w:rPr>
        <w:t>four</w:t>
      </w:r>
      <w:r w:rsidR="00867590" w:rsidRPr="009708AC">
        <w:rPr>
          <w:rFonts w:ascii="Arial" w:hAnsi="Arial" w:cs="Arial"/>
          <w:b/>
        </w:rPr>
        <w:t xml:space="preserve"> </w:t>
      </w:r>
      <w:r w:rsidRPr="009708AC">
        <w:rPr>
          <w:rFonts w:ascii="Arial" w:hAnsi="Arial" w:cs="Arial"/>
          <w:b/>
        </w:rPr>
        <w:t>hours?</w:t>
      </w:r>
    </w:p>
    <w:p w14:paraId="521133BB" w14:textId="2C2E77F9" w:rsidR="00A723BF" w:rsidRPr="009708AC" w:rsidRDefault="00461C55" w:rsidP="00A7422C">
      <w:pPr>
        <w:rPr>
          <w:rFonts w:ascii="Arial" w:eastAsia="Times New Roman" w:hAnsi="Arial" w:cs="Arial"/>
          <w:color w:val="000000"/>
        </w:rPr>
      </w:pPr>
      <w:r w:rsidRPr="009708AC">
        <w:rPr>
          <w:rFonts w:ascii="Arial" w:eastAsia="Times New Roman" w:hAnsi="Arial" w:cs="Arial"/>
          <w:color w:val="000000"/>
        </w:rPr>
        <w:t xml:space="preserve">Yes, if this falls over the traditional lunch period.  </w:t>
      </w:r>
      <w:r w:rsidR="00A723BF" w:rsidRPr="009708AC">
        <w:rPr>
          <w:rFonts w:ascii="Arial" w:eastAsia="Times New Roman" w:hAnsi="Arial" w:cs="Arial"/>
          <w:color w:val="000000"/>
        </w:rPr>
        <w:t>Providers must follow the VR Provider Manual guidance regarding meal periods.</w:t>
      </w:r>
    </w:p>
    <w:p w14:paraId="7F4C9776" w14:textId="77777777" w:rsidR="00A7422C" w:rsidRPr="009708AC" w:rsidRDefault="00A7422C" w:rsidP="00A7422C">
      <w:pPr>
        <w:rPr>
          <w:rFonts w:ascii="Arial" w:hAnsi="Arial" w:cs="Arial"/>
        </w:rPr>
      </w:pPr>
    </w:p>
    <w:p w14:paraId="05DE4AC8" w14:textId="627CB16B" w:rsidR="00921122" w:rsidRPr="009708AC" w:rsidRDefault="00D611FD" w:rsidP="00A7422C">
      <w:pPr>
        <w:rPr>
          <w:rFonts w:ascii="Arial" w:hAnsi="Arial" w:cs="Arial"/>
          <w:b/>
        </w:rPr>
      </w:pPr>
      <w:r>
        <w:rPr>
          <w:rFonts w:ascii="Arial" w:hAnsi="Arial" w:cs="Arial"/>
          <w:b/>
        </w:rPr>
        <w:t xml:space="preserve">If an employer will not allow us onsite for 12 hours a week for a </w:t>
      </w:r>
      <w:r w:rsidR="001B4535">
        <w:rPr>
          <w:rFonts w:ascii="Arial" w:hAnsi="Arial" w:cs="Arial"/>
          <w:b/>
        </w:rPr>
        <w:t xml:space="preserve">full week of </w:t>
      </w:r>
      <w:r>
        <w:rPr>
          <w:rFonts w:ascii="Arial" w:hAnsi="Arial" w:cs="Arial"/>
          <w:b/>
        </w:rPr>
        <w:t xml:space="preserve">work experience, will OOD consider </w:t>
      </w:r>
      <w:r w:rsidR="001B4535">
        <w:rPr>
          <w:rFonts w:ascii="Arial" w:hAnsi="Arial" w:cs="Arial"/>
          <w:b/>
        </w:rPr>
        <w:t xml:space="preserve">allowing fewer hours of work experience </w:t>
      </w:r>
      <w:r w:rsidR="00867590">
        <w:rPr>
          <w:rFonts w:ascii="Arial" w:hAnsi="Arial" w:cs="Arial"/>
          <w:b/>
        </w:rPr>
        <w:t>on-</w:t>
      </w:r>
      <w:r w:rsidR="001B4535">
        <w:rPr>
          <w:rFonts w:ascii="Arial" w:hAnsi="Arial" w:cs="Arial"/>
          <w:b/>
        </w:rPr>
        <w:t xml:space="preserve">site as part of a SYF block to allow students to have some </w:t>
      </w:r>
      <w:r w:rsidR="00867590">
        <w:rPr>
          <w:rFonts w:ascii="Arial" w:hAnsi="Arial" w:cs="Arial"/>
          <w:b/>
        </w:rPr>
        <w:t>in-</w:t>
      </w:r>
      <w:r w:rsidR="001B4535">
        <w:rPr>
          <w:rFonts w:ascii="Arial" w:hAnsi="Arial" w:cs="Arial"/>
          <w:b/>
        </w:rPr>
        <w:t xml:space="preserve">person work </w:t>
      </w:r>
      <w:proofErr w:type="gramStart"/>
      <w:r w:rsidR="001B4535">
        <w:rPr>
          <w:rFonts w:ascii="Arial" w:hAnsi="Arial" w:cs="Arial"/>
          <w:b/>
        </w:rPr>
        <w:t>experience?</w:t>
      </w:r>
      <w:r w:rsidR="00921122" w:rsidRPr="009708AC">
        <w:rPr>
          <w:rFonts w:ascii="Arial" w:hAnsi="Arial" w:cs="Arial"/>
          <w:b/>
        </w:rPr>
        <w:t>.</w:t>
      </w:r>
      <w:proofErr w:type="gramEnd"/>
    </w:p>
    <w:p w14:paraId="00A87B56" w14:textId="64AF4716" w:rsidR="00D42869" w:rsidRPr="009708AC" w:rsidRDefault="1FF3F9AD" w:rsidP="590AB0C5">
      <w:pPr>
        <w:rPr>
          <w:rFonts w:ascii="Arial" w:eastAsia="Times New Roman" w:hAnsi="Arial" w:cs="Arial"/>
          <w:color w:val="000000"/>
        </w:rPr>
      </w:pPr>
      <w:r w:rsidRPr="62A23D8A">
        <w:rPr>
          <w:rFonts w:ascii="Arial" w:eastAsia="Times New Roman" w:hAnsi="Arial" w:cs="Arial"/>
          <w:color w:val="000000" w:themeColor="text1"/>
        </w:rPr>
        <w:t xml:space="preserve">Each block of Foundations is </w:t>
      </w:r>
      <w:r w:rsidR="59934694" w:rsidRPr="62A23D8A">
        <w:rPr>
          <w:rFonts w:ascii="Arial" w:eastAsia="Times New Roman" w:hAnsi="Arial" w:cs="Arial"/>
          <w:color w:val="000000" w:themeColor="text1"/>
        </w:rPr>
        <w:t xml:space="preserve">generally </w:t>
      </w:r>
      <w:r w:rsidRPr="62A23D8A">
        <w:rPr>
          <w:rFonts w:ascii="Arial" w:eastAsia="Times New Roman" w:hAnsi="Arial" w:cs="Arial"/>
          <w:color w:val="000000" w:themeColor="text1"/>
        </w:rPr>
        <w:t xml:space="preserve">a separate week of service. </w:t>
      </w:r>
      <w:r w:rsidR="4596A5A9" w:rsidRPr="62A23D8A">
        <w:rPr>
          <w:rFonts w:ascii="Arial" w:eastAsia="Times New Roman" w:hAnsi="Arial" w:cs="Arial"/>
          <w:color w:val="000000" w:themeColor="text1"/>
        </w:rPr>
        <w:t xml:space="preserve"> </w:t>
      </w:r>
      <w:r w:rsidR="6D09A298" w:rsidRPr="62A23D8A">
        <w:rPr>
          <w:rFonts w:ascii="Arial" w:eastAsia="Times New Roman" w:hAnsi="Arial" w:cs="Arial"/>
          <w:color w:val="000000" w:themeColor="text1"/>
        </w:rPr>
        <w:t xml:space="preserve">OOD intends to offer </w:t>
      </w:r>
      <w:r w:rsidR="09DE46D8" w:rsidRPr="62A23D8A">
        <w:rPr>
          <w:rFonts w:ascii="Arial" w:eastAsia="Times New Roman" w:hAnsi="Arial" w:cs="Arial"/>
          <w:color w:val="000000" w:themeColor="text1"/>
        </w:rPr>
        <w:t>flexibility</w:t>
      </w:r>
      <w:r w:rsidR="563CF563" w:rsidRPr="62A23D8A">
        <w:rPr>
          <w:rFonts w:ascii="Arial" w:eastAsia="Times New Roman" w:hAnsi="Arial" w:cs="Arial"/>
          <w:color w:val="000000" w:themeColor="text1"/>
        </w:rPr>
        <w:t xml:space="preserve"> </w:t>
      </w:r>
      <w:r w:rsidR="6D09A298" w:rsidRPr="62A23D8A">
        <w:rPr>
          <w:rFonts w:ascii="Arial" w:eastAsia="Times New Roman" w:hAnsi="Arial" w:cs="Arial"/>
          <w:color w:val="000000" w:themeColor="text1"/>
        </w:rPr>
        <w:t xml:space="preserve">while still having </w:t>
      </w:r>
      <w:r w:rsidR="00867590">
        <w:rPr>
          <w:rFonts w:ascii="Arial" w:eastAsia="Times New Roman" w:hAnsi="Arial" w:cs="Arial"/>
          <w:color w:val="000000" w:themeColor="text1"/>
        </w:rPr>
        <w:t xml:space="preserve">the </w:t>
      </w:r>
      <w:r w:rsidR="6D09A298" w:rsidRPr="62A23D8A">
        <w:rPr>
          <w:rFonts w:ascii="Arial" w:eastAsia="Times New Roman" w:hAnsi="Arial" w:cs="Arial"/>
          <w:color w:val="000000" w:themeColor="text1"/>
        </w:rPr>
        <w:t>structure to serv</w:t>
      </w:r>
      <w:r w:rsidR="6CB4FF26" w:rsidRPr="62A23D8A">
        <w:rPr>
          <w:rFonts w:ascii="Arial" w:eastAsia="Times New Roman" w:hAnsi="Arial" w:cs="Arial"/>
          <w:color w:val="000000" w:themeColor="text1"/>
        </w:rPr>
        <w:t>i</w:t>
      </w:r>
      <w:r w:rsidR="6D09A298" w:rsidRPr="62A23D8A">
        <w:rPr>
          <w:rFonts w:ascii="Arial" w:eastAsia="Times New Roman" w:hAnsi="Arial" w:cs="Arial"/>
          <w:color w:val="000000" w:themeColor="text1"/>
        </w:rPr>
        <w:t>ces this summer.</w:t>
      </w:r>
      <w:r w:rsidR="4596A5A9" w:rsidRPr="62A23D8A">
        <w:rPr>
          <w:rFonts w:ascii="Arial" w:eastAsia="Times New Roman" w:hAnsi="Arial" w:cs="Arial"/>
          <w:color w:val="000000" w:themeColor="text1"/>
        </w:rPr>
        <w:t xml:space="preserve">  </w:t>
      </w:r>
      <w:r w:rsidR="23BC62B2" w:rsidRPr="62A23D8A">
        <w:rPr>
          <w:rFonts w:ascii="Arial" w:eastAsia="Times New Roman" w:hAnsi="Arial" w:cs="Arial"/>
          <w:color w:val="000000" w:themeColor="text1"/>
        </w:rPr>
        <w:t xml:space="preserve">Work experiences at less than 12 hours </w:t>
      </w:r>
      <w:r w:rsidR="26AAE344" w:rsidRPr="62A23D8A">
        <w:rPr>
          <w:rFonts w:ascii="Arial" w:eastAsia="Times New Roman" w:hAnsi="Arial" w:cs="Arial"/>
          <w:color w:val="000000" w:themeColor="text1"/>
        </w:rPr>
        <w:t xml:space="preserve">can be considered to give students direct exposure to an </w:t>
      </w:r>
      <w:r w:rsidR="1DD67946" w:rsidRPr="62A23D8A">
        <w:rPr>
          <w:rFonts w:ascii="Arial" w:eastAsia="Times New Roman" w:hAnsi="Arial" w:cs="Arial"/>
          <w:color w:val="000000" w:themeColor="text1"/>
        </w:rPr>
        <w:t>actual</w:t>
      </w:r>
      <w:r w:rsidR="26AAE344" w:rsidRPr="62A23D8A">
        <w:rPr>
          <w:rFonts w:ascii="Arial" w:eastAsia="Times New Roman" w:hAnsi="Arial" w:cs="Arial"/>
          <w:color w:val="000000" w:themeColor="text1"/>
        </w:rPr>
        <w:t xml:space="preserve"> work setting (e.g.</w:t>
      </w:r>
      <w:r w:rsidR="00867590">
        <w:rPr>
          <w:rFonts w:ascii="Arial" w:eastAsia="Times New Roman" w:hAnsi="Arial" w:cs="Arial"/>
          <w:color w:val="000000" w:themeColor="text1"/>
        </w:rPr>
        <w:t>,</w:t>
      </w:r>
      <w:r w:rsidR="26AAE344" w:rsidRPr="62A23D8A">
        <w:rPr>
          <w:rFonts w:ascii="Arial" w:eastAsia="Times New Roman" w:hAnsi="Arial" w:cs="Arial"/>
          <w:color w:val="000000" w:themeColor="text1"/>
        </w:rPr>
        <w:t xml:space="preserve"> an employer will allow students on site on</w:t>
      </w:r>
      <w:r w:rsidR="03BC872E" w:rsidRPr="62A23D8A">
        <w:rPr>
          <w:rFonts w:ascii="Arial" w:eastAsia="Times New Roman" w:hAnsi="Arial" w:cs="Arial"/>
          <w:color w:val="000000" w:themeColor="text1"/>
        </w:rPr>
        <w:t>e</w:t>
      </w:r>
      <w:r w:rsidR="26AAE344" w:rsidRPr="62A23D8A">
        <w:rPr>
          <w:rFonts w:ascii="Arial" w:eastAsia="Times New Roman" w:hAnsi="Arial" w:cs="Arial"/>
          <w:color w:val="000000" w:themeColor="text1"/>
        </w:rPr>
        <w:t xml:space="preserve"> day a week) can be proposed by emailing </w:t>
      </w:r>
      <w:hyperlink r:id="rId15">
        <w:r w:rsidR="36C45104" w:rsidRPr="62A23D8A">
          <w:rPr>
            <w:rStyle w:val="Hyperlink"/>
            <w:rFonts w:ascii="Arial" w:eastAsia="Times New Roman" w:hAnsi="Arial" w:cs="Arial"/>
            <w:color w:val="000000" w:themeColor="text1"/>
          </w:rPr>
          <w:t>crpvendor@ood.ohio.gov</w:t>
        </w:r>
      </w:hyperlink>
      <w:r w:rsidR="36C45104" w:rsidRPr="62A23D8A">
        <w:rPr>
          <w:rFonts w:ascii="Arial" w:eastAsia="Times New Roman" w:hAnsi="Arial" w:cs="Arial"/>
          <w:color w:val="000000" w:themeColor="text1"/>
        </w:rPr>
        <w:t>.  Considerations must be given to transportation, group cohesion, and willingness of the group of students to engage in the community.</w:t>
      </w:r>
      <w:r w:rsidR="3644D05D" w:rsidRPr="62A23D8A">
        <w:rPr>
          <w:rFonts w:ascii="Arial" w:eastAsia="Times New Roman" w:hAnsi="Arial" w:cs="Arial"/>
          <w:color w:val="000000" w:themeColor="text1"/>
        </w:rPr>
        <w:t xml:space="preserve">  Other Summer Youth Foundation services would be provided for the remaining hours of the week.  </w:t>
      </w:r>
    </w:p>
    <w:p w14:paraId="5297ED97" w14:textId="77777777" w:rsidR="001C7C87" w:rsidRPr="009708AC" w:rsidRDefault="001C7C87" w:rsidP="001C7C87">
      <w:pPr>
        <w:rPr>
          <w:rFonts w:ascii="Arial" w:hAnsi="Arial" w:cs="Arial"/>
        </w:rPr>
      </w:pPr>
    </w:p>
    <w:p w14:paraId="0F211DFA" w14:textId="77777777" w:rsidR="001C7C87" w:rsidRPr="009708AC" w:rsidRDefault="001C7C87" w:rsidP="001C7C87">
      <w:pPr>
        <w:rPr>
          <w:rFonts w:ascii="Arial" w:hAnsi="Arial" w:cs="Arial"/>
        </w:rPr>
      </w:pPr>
    </w:p>
    <w:p w14:paraId="0F62C1E9" w14:textId="343543A3" w:rsidR="009E6890" w:rsidRPr="009708AC" w:rsidRDefault="001C7C87" w:rsidP="001C7C87">
      <w:pPr>
        <w:rPr>
          <w:rFonts w:ascii="Arial" w:hAnsi="Arial" w:cs="Arial"/>
          <w:b/>
        </w:rPr>
      </w:pPr>
      <w:r w:rsidRPr="009708AC">
        <w:rPr>
          <w:rFonts w:ascii="Arial" w:hAnsi="Arial" w:cs="Arial"/>
          <w:b/>
        </w:rPr>
        <w:t>I</w:t>
      </w:r>
      <w:r w:rsidR="00AA021F" w:rsidRPr="009708AC">
        <w:rPr>
          <w:rFonts w:ascii="Arial" w:hAnsi="Arial" w:cs="Arial"/>
          <w:b/>
        </w:rPr>
        <w:t xml:space="preserve">f we create a configuration and a student does not wish to participate in a component of the configuration, can the </w:t>
      </w:r>
      <w:r w:rsidR="00AF35C4">
        <w:rPr>
          <w:rFonts w:ascii="Arial" w:hAnsi="Arial" w:cs="Arial"/>
          <w:b/>
        </w:rPr>
        <w:t>student</w:t>
      </w:r>
      <w:r w:rsidR="00AF35C4" w:rsidRPr="009708AC">
        <w:rPr>
          <w:rFonts w:ascii="Arial" w:hAnsi="Arial" w:cs="Arial"/>
          <w:b/>
        </w:rPr>
        <w:t xml:space="preserve"> </w:t>
      </w:r>
      <w:r w:rsidR="00AA021F" w:rsidRPr="009708AC">
        <w:rPr>
          <w:rFonts w:ascii="Arial" w:hAnsi="Arial" w:cs="Arial"/>
          <w:b/>
        </w:rPr>
        <w:t xml:space="preserve">choose to only take part in the components they are interested in? (i.e. they do not wish to participate in </w:t>
      </w:r>
      <w:r w:rsidR="0011062F" w:rsidRPr="009708AC">
        <w:rPr>
          <w:rFonts w:ascii="Arial" w:hAnsi="Arial" w:cs="Arial"/>
          <w:b/>
        </w:rPr>
        <w:t>post-secondary</w:t>
      </w:r>
      <w:r w:rsidR="00AA021F" w:rsidRPr="009708AC">
        <w:rPr>
          <w:rFonts w:ascii="Arial" w:hAnsi="Arial" w:cs="Arial"/>
          <w:b/>
        </w:rPr>
        <w:t xml:space="preserve"> </w:t>
      </w:r>
      <w:r w:rsidR="0011062F" w:rsidRPr="009708AC">
        <w:rPr>
          <w:rFonts w:ascii="Arial" w:hAnsi="Arial" w:cs="Arial"/>
          <w:b/>
        </w:rPr>
        <w:t>education but</w:t>
      </w:r>
      <w:r w:rsidR="00AA021F" w:rsidRPr="009708AC">
        <w:rPr>
          <w:rFonts w:ascii="Arial" w:hAnsi="Arial" w:cs="Arial"/>
          <w:b/>
        </w:rPr>
        <w:t xml:space="preserve"> want to do the other remote components).</w:t>
      </w:r>
    </w:p>
    <w:p w14:paraId="556D7009" w14:textId="57FAD38B" w:rsidR="00C4158F" w:rsidRPr="009708AC" w:rsidRDefault="00C4158F" w:rsidP="001C7C87">
      <w:pPr>
        <w:rPr>
          <w:rFonts w:ascii="Arial" w:eastAsia="Times New Roman" w:hAnsi="Arial" w:cs="Arial"/>
          <w:color w:val="000000"/>
        </w:rPr>
      </w:pPr>
      <w:r w:rsidRPr="009708AC">
        <w:rPr>
          <w:rFonts w:ascii="Arial" w:eastAsia="Times New Roman" w:hAnsi="Arial" w:cs="Arial"/>
          <w:color w:val="000000"/>
        </w:rPr>
        <w:t>For scheduling questions</w:t>
      </w:r>
      <w:r w:rsidR="005A4973">
        <w:rPr>
          <w:rFonts w:ascii="Arial" w:eastAsia="Times New Roman" w:hAnsi="Arial" w:cs="Arial"/>
          <w:color w:val="000000"/>
        </w:rPr>
        <w:t xml:space="preserve"> regarding a specific student</w:t>
      </w:r>
      <w:r w:rsidRPr="009708AC">
        <w:rPr>
          <w:rFonts w:ascii="Arial" w:eastAsia="Times New Roman" w:hAnsi="Arial" w:cs="Arial"/>
          <w:color w:val="000000"/>
        </w:rPr>
        <w:t xml:space="preserve">, please contact the referring </w:t>
      </w:r>
      <w:r w:rsidR="008A2C7B" w:rsidRPr="009708AC">
        <w:rPr>
          <w:rFonts w:ascii="Arial" w:eastAsia="Times New Roman" w:hAnsi="Arial" w:cs="Arial"/>
          <w:color w:val="000000"/>
        </w:rPr>
        <w:t>counselor/coordinator</w:t>
      </w:r>
      <w:r w:rsidRPr="009708AC">
        <w:rPr>
          <w:rFonts w:ascii="Arial" w:eastAsia="Times New Roman" w:hAnsi="Arial" w:cs="Arial"/>
          <w:color w:val="000000"/>
        </w:rPr>
        <w:t xml:space="preserve"> for guidance.</w:t>
      </w:r>
      <w:r w:rsidR="00B200D8" w:rsidRPr="009708AC">
        <w:rPr>
          <w:rFonts w:ascii="Arial" w:eastAsia="Times New Roman" w:hAnsi="Arial" w:cs="Arial"/>
          <w:color w:val="000000"/>
        </w:rPr>
        <w:t xml:space="preserve">  Generally, </w:t>
      </w:r>
      <w:r w:rsidR="004130F3" w:rsidRPr="009708AC">
        <w:rPr>
          <w:rFonts w:ascii="Arial" w:eastAsia="Times New Roman" w:hAnsi="Arial" w:cs="Arial"/>
          <w:color w:val="000000"/>
        </w:rPr>
        <w:t>OOD</w:t>
      </w:r>
      <w:r w:rsidR="00B200D8" w:rsidRPr="009708AC">
        <w:rPr>
          <w:rFonts w:ascii="Arial" w:eastAsia="Times New Roman" w:hAnsi="Arial" w:cs="Arial"/>
          <w:color w:val="000000"/>
        </w:rPr>
        <w:t xml:space="preserve"> expect</w:t>
      </w:r>
      <w:r w:rsidR="004130F3" w:rsidRPr="009708AC">
        <w:rPr>
          <w:rFonts w:ascii="Arial" w:eastAsia="Times New Roman" w:hAnsi="Arial" w:cs="Arial"/>
          <w:color w:val="000000"/>
        </w:rPr>
        <w:t>s</w:t>
      </w:r>
      <w:r w:rsidR="00B200D8" w:rsidRPr="009708AC">
        <w:rPr>
          <w:rFonts w:ascii="Arial" w:eastAsia="Times New Roman" w:hAnsi="Arial" w:cs="Arial"/>
          <w:color w:val="000000"/>
        </w:rPr>
        <w:t xml:space="preserve"> students to participate in the </w:t>
      </w:r>
      <w:r w:rsidR="00DD53CE" w:rsidRPr="009708AC">
        <w:rPr>
          <w:rFonts w:ascii="Arial" w:eastAsia="Times New Roman" w:hAnsi="Arial" w:cs="Arial"/>
          <w:color w:val="000000"/>
        </w:rPr>
        <w:t>complete service schedule.</w:t>
      </w:r>
    </w:p>
    <w:p w14:paraId="0BAADFDC" w14:textId="77777777" w:rsidR="001C7C87" w:rsidRPr="009708AC" w:rsidRDefault="001C7C87" w:rsidP="001C7C87">
      <w:pPr>
        <w:rPr>
          <w:rFonts w:ascii="Arial" w:hAnsi="Arial" w:cs="Arial"/>
        </w:rPr>
      </w:pPr>
    </w:p>
    <w:p w14:paraId="435A82B5" w14:textId="658F25FB" w:rsidR="009E6890" w:rsidRPr="007E1E23" w:rsidRDefault="009E6890" w:rsidP="001C7C87">
      <w:pPr>
        <w:rPr>
          <w:rFonts w:ascii="Arial" w:hAnsi="Arial" w:cs="Arial"/>
          <w:b/>
        </w:rPr>
      </w:pPr>
      <w:r w:rsidRPr="007E1E23">
        <w:rPr>
          <w:rFonts w:ascii="Arial" w:hAnsi="Arial" w:cs="Arial"/>
          <w:b/>
        </w:rPr>
        <w:t xml:space="preserve">Would a work experience site be acceptable at </w:t>
      </w:r>
      <w:r w:rsidR="7667E211" w:rsidRPr="007E1E23">
        <w:rPr>
          <w:rFonts w:ascii="Arial" w:hAnsi="Arial" w:cs="Arial"/>
          <w:b/>
          <w:bCs/>
        </w:rPr>
        <w:t>a provider office location or a volunteer</w:t>
      </w:r>
      <w:r w:rsidRPr="007E1E23">
        <w:rPr>
          <w:rFonts w:ascii="Arial" w:hAnsi="Arial" w:cs="Arial"/>
          <w:b/>
        </w:rPr>
        <w:t xml:space="preserve"> site</w:t>
      </w:r>
      <w:r w:rsidR="7667E211" w:rsidRPr="007E1E23">
        <w:rPr>
          <w:rFonts w:ascii="Arial" w:hAnsi="Arial" w:cs="Arial"/>
          <w:b/>
          <w:bCs/>
        </w:rPr>
        <w:t>?</w:t>
      </w:r>
    </w:p>
    <w:p w14:paraId="5EB37453" w14:textId="46356EA9" w:rsidR="00BA35AD" w:rsidRDefault="00B46FB3" w:rsidP="001C7C87">
      <w:pPr>
        <w:rPr>
          <w:rFonts w:ascii="Arial" w:eastAsia="Times New Roman" w:hAnsi="Arial" w:cs="Arial"/>
          <w:color w:val="000000" w:themeColor="text1"/>
        </w:rPr>
      </w:pPr>
      <w:r w:rsidRPr="007E1E23">
        <w:rPr>
          <w:rFonts w:ascii="Arial" w:eastAsia="Times New Roman" w:hAnsi="Arial" w:cs="Arial"/>
          <w:color w:val="000000" w:themeColor="text1"/>
        </w:rPr>
        <w:t>A</w:t>
      </w:r>
      <w:r w:rsidR="00706E1F">
        <w:rPr>
          <w:rFonts w:ascii="Arial" w:eastAsia="Times New Roman" w:hAnsi="Arial" w:cs="Arial"/>
          <w:color w:val="000000" w:themeColor="text1"/>
        </w:rPr>
        <w:t xml:space="preserve">ll worksites must be able to offer meaningful </w:t>
      </w:r>
      <w:r w:rsidRPr="007E1E23">
        <w:rPr>
          <w:rFonts w:ascii="Arial" w:eastAsia="Times New Roman" w:hAnsi="Arial" w:cs="Arial"/>
          <w:color w:val="000000" w:themeColor="text1"/>
        </w:rPr>
        <w:t xml:space="preserve">work experiences </w:t>
      </w:r>
      <w:r w:rsidR="6D107710" w:rsidRPr="007E1E23">
        <w:rPr>
          <w:rFonts w:ascii="Arial" w:eastAsia="Times New Roman" w:hAnsi="Arial" w:cs="Arial"/>
          <w:color w:val="000000" w:themeColor="text1"/>
        </w:rPr>
        <w:t>and meet the definition of competitive integrated employment under normal circumstances</w:t>
      </w:r>
      <w:r w:rsidRPr="007E1E23">
        <w:rPr>
          <w:rFonts w:ascii="Arial" w:eastAsia="Times New Roman" w:hAnsi="Arial" w:cs="Arial"/>
          <w:color w:val="000000" w:themeColor="text1"/>
        </w:rPr>
        <w:t>.  W</w:t>
      </w:r>
      <w:r w:rsidR="0A3DDE3C" w:rsidRPr="007E1E23">
        <w:rPr>
          <w:rFonts w:ascii="Arial" w:eastAsia="Times New Roman" w:hAnsi="Arial" w:cs="Arial"/>
          <w:color w:val="000000" w:themeColor="text1"/>
        </w:rPr>
        <w:t>e</w:t>
      </w:r>
      <w:r w:rsidRPr="007E1E23">
        <w:rPr>
          <w:rFonts w:ascii="Arial" w:eastAsia="Times New Roman" w:hAnsi="Arial" w:cs="Arial"/>
          <w:color w:val="000000" w:themeColor="text1"/>
        </w:rPr>
        <w:t xml:space="preserve"> are</w:t>
      </w:r>
      <w:r w:rsidR="0A3DDE3C" w:rsidRPr="007E1E23">
        <w:rPr>
          <w:rFonts w:ascii="Arial" w:eastAsia="Times New Roman" w:hAnsi="Arial" w:cs="Arial"/>
          <w:color w:val="000000" w:themeColor="text1"/>
        </w:rPr>
        <w:t>, however,</w:t>
      </w:r>
      <w:r w:rsidRPr="007E1E23">
        <w:rPr>
          <w:rFonts w:ascii="Arial" w:eastAsia="Times New Roman" w:hAnsi="Arial" w:cs="Arial"/>
          <w:color w:val="000000" w:themeColor="text1"/>
        </w:rPr>
        <w:t xml:space="preserve"> open to considering volunteer sites, such as food banks, that </w:t>
      </w:r>
      <w:r w:rsidR="009321CC">
        <w:rPr>
          <w:rFonts w:ascii="Arial" w:eastAsia="Times New Roman" w:hAnsi="Arial" w:cs="Arial"/>
          <w:color w:val="000000" w:themeColor="text1"/>
        </w:rPr>
        <w:t>can offer</w:t>
      </w:r>
      <w:r w:rsidRPr="007E1E23">
        <w:rPr>
          <w:rFonts w:ascii="Arial" w:eastAsia="Times New Roman" w:hAnsi="Arial" w:cs="Arial"/>
          <w:color w:val="000000" w:themeColor="text1"/>
        </w:rPr>
        <w:t xml:space="preserve"> meaningful work activities</w:t>
      </w:r>
      <w:r w:rsidR="007A4D4D" w:rsidRPr="007E1E23">
        <w:rPr>
          <w:rFonts w:ascii="Arial" w:eastAsia="Times New Roman" w:hAnsi="Arial" w:cs="Arial"/>
          <w:color w:val="000000" w:themeColor="text1"/>
        </w:rPr>
        <w:t xml:space="preserve">.  </w:t>
      </w:r>
      <w:r w:rsidR="00B472AA" w:rsidRPr="007E1E23">
        <w:rPr>
          <w:rFonts w:ascii="Arial" w:eastAsia="Times New Roman" w:hAnsi="Arial" w:cs="Arial"/>
          <w:color w:val="000000" w:themeColor="text1"/>
        </w:rPr>
        <w:t xml:space="preserve">For any </w:t>
      </w:r>
      <w:r w:rsidR="00916B93" w:rsidRPr="007E1E23">
        <w:rPr>
          <w:rFonts w:ascii="Arial" w:eastAsia="Times New Roman" w:hAnsi="Arial" w:cs="Arial"/>
          <w:color w:val="000000" w:themeColor="text1"/>
        </w:rPr>
        <w:t>volunteer-type sites or sites not already approved via the Summer Youth Site List, please email</w:t>
      </w:r>
      <w:r w:rsidR="00916B93" w:rsidRPr="007E1E23">
        <w:rPr>
          <w:rFonts w:ascii="Arial" w:eastAsia="Times New Roman" w:hAnsi="Arial" w:cs="Arial"/>
          <w:b/>
          <w:color w:val="000000" w:themeColor="text1"/>
        </w:rPr>
        <w:t xml:space="preserve"> </w:t>
      </w:r>
      <w:hyperlink r:id="rId16">
        <w:r w:rsidR="00916B93" w:rsidRPr="007E1E23">
          <w:rPr>
            <w:rStyle w:val="Hyperlink"/>
            <w:rFonts w:ascii="Arial" w:eastAsia="Times New Roman" w:hAnsi="Arial" w:cs="Arial"/>
            <w:b/>
            <w:bCs/>
          </w:rPr>
          <w:t>crpvendor@ood.ohio.gov</w:t>
        </w:r>
      </w:hyperlink>
      <w:r w:rsidR="00916B93" w:rsidRPr="007E1E23">
        <w:rPr>
          <w:rFonts w:ascii="Arial" w:eastAsia="Times New Roman" w:hAnsi="Arial" w:cs="Arial"/>
          <w:b/>
          <w:bCs/>
          <w:color w:val="000000" w:themeColor="text1"/>
        </w:rPr>
        <w:t xml:space="preserve"> </w:t>
      </w:r>
      <w:r w:rsidR="00916B93" w:rsidRPr="007E1E23">
        <w:rPr>
          <w:rFonts w:ascii="Arial" w:eastAsia="Times New Roman" w:hAnsi="Arial" w:cs="Arial"/>
          <w:color w:val="000000" w:themeColor="text1"/>
        </w:rPr>
        <w:t>for consideration and approval.</w:t>
      </w:r>
    </w:p>
    <w:p w14:paraId="79BD110A" w14:textId="77777777" w:rsidR="00BA35AD" w:rsidRDefault="00BA35AD" w:rsidP="001C7C87">
      <w:pPr>
        <w:rPr>
          <w:rFonts w:ascii="Arial" w:eastAsia="Times New Roman" w:hAnsi="Arial" w:cs="Arial"/>
          <w:color w:val="000000" w:themeColor="text1"/>
        </w:rPr>
      </w:pPr>
    </w:p>
    <w:p w14:paraId="725CE4E9" w14:textId="2A8AC136" w:rsidR="009E6890" w:rsidRPr="00BD1E62" w:rsidRDefault="001C7C87" w:rsidP="001C7C87">
      <w:pPr>
        <w:rPr>
          <w:rFonts w:ascii="Arial" w:hAnsi="Arial" w:cs="Arial"/>
          <w:b/>
        </w:rPr>
      </w:pPr>
      <w:r w:rsidRPr="00BD1E62">
        <w:rPr>
          <w:rFonts w:ascii="Arial" w:hAnsi="Arial" w:cs="Arial"/>
          <w:b/>
        </w:rPr>
        <w:t>I</w:t>
      </w:r>
      <w:r w:rsidR="009E6890" w:rsidRPr="00BD1E62">
        <w:rPr>
          <w:rFonts w:ascii="Arial" w:hAnsi="Arial" w:cs="Arial"/>
          <w:b/>
        </w:rPr>
        <w:t>f we don't have students who want to participate in an off</w:t>
      </w:r>
      <w:r w:rsidR="00450E5B" w:rsidRPr="00BD1E62">
        <w:rPr>
          <w:rFonts w:ascii="Arial" w:hAnsi="Arial" w:cs="Arial"/>
          <w:b/>
        </w:rPr>
        <w:t>-</w:t>
      </w:r>
      <w:r w:rsidR="009E6890" w:rsidRPr="00BD1E62">
        <w:rPr>
          <w:rFonts w:ascii="Arial" w:hAnsi="Arial" w:cs="Arial"/>
          <w:b/>
        </w:rPr>
        <w:t xml:space="preserve">site work experience, can we do ALL remote sessions covering the </w:t>
      </w:r>
      <w:r w:rsidR="006B771F">
        <w:rPr>
          <w:rFonts w:ascii="Arial" w:hAnsi="Arial" w:cs="Arial"/>
          <w:b/>
        </w:rPr>
        <w:t>four</w:t>
      </w:r>
      <w:r w:rsidR="006B771F" w:rsidRPr="00BD1E62">
        <w:rPr>
          <w:rFonts w:ascii="Arial" w:hAnsi="Arial" w:cs="Arial"/>
          <w:b/>
        </w:rPr>
        <w:t xml:space="preserve"> </w:t>
      </w:r>
      <w:r w:rsidR="009E6890" w:rsidRPr="00BD1E62">
        <w:rPr>
          <w:rFonts w:ascii="Arial" w:hAnsi="Arial" w:cs="Arial"/>
          <w:b/>
        </w:rPr>
        <w:t xml:space="preserve">subject areas </w:t>
      </w:r>
      <w:r w:rsidR="0011062F" w:rsidRPr="00BD1E62">
        <w:rPr>
          <w:rFonts w:ascii="Arial" w:hAnsi="Arial" w:cs="Arial"/>
          <w:b/>
        </w:rPr>
        <w:t>(Self</w:t>
      </w:r>
      <w:r w:rsidR="009E6890" w:rsidRPr="00BD1E62">
        <w:rPr>
          <w:rFonts w:ascii="Arial" w:hAnsi="Arial" w:cs="Arial"/>
          <w:b/>
        </w:rPr>
        <w:t xml:space="preserve">-Advocacy, Postsecondary, Career Exploration and JSST) can we use the final week </w:t>
      </w:r>
      <w:r w:rsidR="006B771F">
        <w:rPr>
          <w:rFonts w:ascii="Arial" w:hAnsi="Arial" w:cs="Arial"/>
          <w:b/>
        </w:rPr>
        <w:t>five</w:t>
      </w:r>
      <w:r w:rsidR="006B771F" w:rsidRPr="00BD1E62">
        <w:rPr>
          <w:rFonts w:ascii="Arial" w:hAnsi="Arial" w:cs="Arial"/>
          <w:b/>
        </w:rPr>
        <w:t xml:space="preserve"> </w:t>
      </w:r>
      <w:r w:rsidR="009E6890" w:rsidRPr="00BD1E62">
        <w:rPr>
          <w:rFonts w:ascii="Arial" w:hAnsi="Arial" w:cs="Arial"/>
          <w:b/>
        </w:rPr>
        <w:t xml:space="preserve">as a recap of all other sessions? What would we cover on week </w:t>
      </w:r>
      <w:r w:rsidR="006B771F">
        <w:rPr>
          <w:rFonts w:ascii="Arial" w:hAnsi="Arial" w:cs="Arial"/>
          <w:b/>
        </w:rPr>
        <w:t>five</w:t>
      </w:r>
      <w:r w:rsidR="006B771F" w:rsidRPr="00BD1E62">
        <w:rPr>
          <w:rFonts w:ascii="Arial" w:hAnsi="Arial" w:cs="Arial"/>
          <w:b/>
        </w:rPr>
        <w:t xml:space="preserve"> </w:t>
      </w:r>
      <w:r w:rsidR="009E6890" w:rsidRPr="00BD1E62">
        <w:rPr>
          <w:rFonts w:ascii="Arial" w:hAnsi="Arial" w:cs="Arial"/>
          <w:b/>
        </w:rPr>
        <w:t xml:space="preserve">if they are not </w:t>
      </w:r>
      <w:r w:rsidR="006B771F" w:rsidRPr="00BD1E62">
        <w:rPr>
          <w:rFonts w:ascii="Arial" w:hAnsi="Arial" w:cs="Arial"/>
          <w:b/>
        </w:rPr>
        <w:t>on</w:t>
      </w:r>
      <w:r w:rsidR="006B771F">
        <w:rPr>
          <w:rFonts w:ascii="Arial" w:hAnsi="Arial" w:cs="Arial"/>
          <w:b/>
        </w:rPr>
        <w:t>-</w:t>
      </w:r>
      <w:r w:rsidR="009E6890" w:rsidRPr="00BD1E62">
        <w:rPr>
          <w:rFonts w:ascii="Arial" w:hAnsi="Arial" w:cs="Arial"/>
          <w:b/>
        </w:rPr>
        <w:t>sit</w:t>
      </w:r>
      <w:r w:rsidR="00491F12" w:rsidRPr="00BD1E62">
        <w:rPr>
          <w:rFonts w:ascii="Arial" w:hAnsi="Arial" w:cs="Arial"/>
          <w:b/>
        </w:rPr>
        <w:t>e</w:t>
      </w:r>
      <w:r w:rsidR="009E6890" w:rsidRPr="00BD1E62">
        <w:rPr>
          <w:rFonts w:ascii="Arial" w:hAnsi="Arial" w:cs="Arial"/>
          <w:b/>
        </w:rPr>
        <w:t xml:space="preserve"> working? </w:t>
      </w:r>
    </w:p>
    <w:p w14:paraId="1DF73F24" w14:textId="4A3B48DB" w:rsidR="00916B93" w:rsidRPr="009708AC" w:rsidRDefault="00C96D5B" w:rsidP="001C7C87">
      <w:pPr>
        <w:rPr>
          <w:rFonts w:ascii="Arial" w:eastAsia="Times New Roman" w:hAnsi="Arial" w:cs="Arial"/>
          <w:color w:val="000000"/>
        </w:rPr>
      </w:pPr>
      <w:r w:rsidRPr="00BD1E62">
        <w:rPr>
          <w:rFonts w:ascii="Arial" w:eastAsia="Times New Roman" w:hAnsi="Arial" w:cs="Arial"/>
          <w:color w:val="000000"/>
        </w:rPr>
        <w:t xml:space="preserve">It is not required to have a week of work experience in </w:t>
      </w:r>
      <w:r w:rsidR="00250725" w:rsidRPr="00BD1E62">
        <w:rPr>
          <w:rFonts w:ascii="Arial" w:eastAsia="Times New Roman" w:hAnsi="Arial" w:cs="Arial"/>
          <w:color w:val="000000"/>
        </w:rPr>
        <w:t xml:space="preserve">all schedules for </w:t>
      </w:r>
      <w:r w:rsidR="00B3399C" w:rsidRPr="00BD1E62">
        <w:rPr>
          <w:rFonts w:ascii="Arial" w:eastAsia="Times New Roman" w:hAnsi="Arial" w:cs="Arial"/>
          <w:color w:val="000000"/>
        </w:rPr>
        <w:t>Summer Youth Foundations</w:t>
      </w:r>
      <w:r w:rsidR="00250725" w:rsidRPr="00BD1E62">
        <w:rPr>
          <w:rFonts w:ascii="Arial" w:eastAsia="Times New Roman" w:hAnsi="Arial" w:cs="Arial"/>
          <w:color w:val="000000"/>
        </w:rPr>
        <w:t>.  Providers can include any combination of the building blocks for</w:t>
      </w:r>
      <w:r w:rsidR="00B3399C" w:rsidRPr="00BD1E62">
        <w:rPr>
          <w:rFonts w:ascii="Arial" w:eastAsia="Times New Roman" w:hAnsi="Arial" w:cs="Arial"/>
          <w:color w:val="000000"/>
        </w:rPr>
        <w:t xml:space="preserve"> 2-5 weeks</w:t>
      </w:r>
      <w:r w:rsidR="00166A4B" w:rsidRPr="00BD1E62">
        <w:rPr>
          <w:rFonts w:ascii="Arial" w:eastAsia="Times New Roman" w:hAnsi="Arial" w:cs="Arial"/>
          <w:color w:val="000000"/>
        </w:rPr>
        <w:t xml:space="preserve"> in total service</w:t>
      </w:r>
      <w:r w:rsidR="00895251" w:rsidRPr="00BD1E62">
        <w:rPr>
          <w:rFonts w:ascii="Arial" w:eastAsia="Times New Roman" w:hAnsi="Arial" w:cs="Arial"/>
          <w:color w:val="000000"/>
        </w:rPr>
        <w:t>.</w:t>
      </w:r>
      <w:r w:rsidR="00D4616C" w:rsidRPr="00BD1E62">
        <w:rPr>
          <w:rFonts w:ascii="Arial" w:eastAsia="Times New Roman" w:hAnsi="Arial" w:cs="Arial"/>
          <w:color w:val="000000"/>
        </w:rPr>
        <w:t xml:space="preserve">  In this scenario,</w:t>
      </w:r>
      <w:r w:rsidR="00461DD0" w:rsidRPr="00BD1E62">
        <w:rPr>
          <w:rFonts w:ascii="Arial" w:eastAsia="Times New Roman" w:hAnsi="Arial" w:cs="Arial"/>
          <w:color w:val="000000"/>
        </w:rPr>
        <w:t xml:space="preserve"> </w:t>
      </w:r>
      <w:r w:rsidR="00461DD0" w:rsidRPr="00BD1E62">
        <w:rPr>
          <w:rFonts w:ascii="Arial" w:eastAsia="Times New Roman" w:hAnsi="Arial" w:cs="Arial"/>
          <w:color w:val="000000"/>
        </w:rPr>
        <w:lastRenderedPageBreak/>
        <w:t xml:space="preserve">the Summer Youth Foundations </w:t>
      </w:r>
      <w:r w:rsidR="00166A4B" w:rsidRPr="00BD1E62">
        <w:rPr>
          <w:rFonts w:ascii="Arial" w:eastAsia="Times New Roman" w:hAnsi="Arial" w:cs="Arial"/>
          <w:color w:val="000000"/>
        </w:rPr>
        <w:t>c</w:t>
      </w:r>
      <w:r w:rsidR="00461DD0" w:rsidRPr="00BD1E62">
        <w:rPr>
          <w:rFonts w:ascii="Arial" w:eastAsia="Times New Roman" w:hAnsi="Arial" w:cs="Arial"/>
          <w:color w:val="000000"/>
        </w:rPr>
        <w:t>ould only be four weeks of service.</w:t>
      </w:r>
      <w:r w:rsidR="00C92B95" w:rsidRPr="00BD1E62">
        <w:rPr>
          <w:rFonts w:ascii="Arial" w:eastAsia="Times New Roman" w:hAnsi="Arial" w:cs="Arial"/>
          <w:color w:val="000000"/>
        </w:rPr>
        <w:t xml:space="preserve">  </w:t>
      </w:r>
      <w:r w:rsidR="00166A4B" w:rsidRPr="00BD1E62">
        <w:rPr>
          <w:rFonts w:ascii="Arial" w:eastAsia="Times New Roman" w:hAnsi="Arial" w:cs="Arial"/>
          <w:color w:val="000000"/>
        </w:rPr>
        <w:t>You could also c</w:t>
      </w:r>
      <w:r w:rsidR="00C92B95" w:rsidRPr="00BD1E62">
        <w:rPr>
          <w:rFonts w:ascii="Arial" w:eastAsia="Times New Roman" w:hAnsi="Arial" w:cs="Arial"/>
          <w:color w:val="000000"/>
        </w:rPr>
        <w:t xml:space="preserve">onsider having an additional week of Career Exploration if you are seeking to schedule 5 weeks of </w:t>
      </w:r>
      <w:r w:rsidR="00C92B95" w:rsidRPr="00F67816">
        <w:rPr>
          <w:rFonts w:ascii="Arial" w:eastAsia="Times New Roman" w:hAnsi="Arial" w:cs="Arial"/>
          <w:color w:val="000000"/>
        </w:rPr>
        <w:t>service.</w:t>
      </w:r>
      <w:r w:rsidR="00501540" w:rsidRPr="009708AC">
        <w:rPr>
          <w:rFonts w:ascii="Arial" w:eastAsia="Times New Roman" w:hAnsi="Arial" w:cs="Arial"/>
          <w:color w:val="000000"/>
        </w:rPr>
        <w:t xml:space="preserve">  </w:t>
      </w:r>
    </w:p>
    <w:p w14:paraId="7632225A" w14:textId="77777777" w:rsidR="001D7158" w:rsidRPr="009708AC" w:rsidRDefault="001D7158" w:rsidP="001D7158">
      <w:pPr>
        <w:rPr>
          <w:rFonts w:ascii="Arial" w:hAnsi="Arial" w:cs="Arial"/>
        </w:rPr>
      </w:pPr>
    </w:p>
    <w:p w14:paraId="79649F47" w14:textId="32AABC0E" w:rsidR="006A77DD" w:rsidRPr="009708AC" w:rsidRDefault="006A77DD" w:rsidP="001D7158">
      <w:pPr>
        <w:rPr>
          <w:rFonts w:ascii="Arial" w:hAnsi="Arial" w:cs="Arial"/>
          <w:b/>
        </w:rPr>
      </w:pPr>
      <w:r w:rsidRPr="009708AC">
        <w:rPr>
          <w:rFonts w:ascii="Arial" w:hAnsi="Arial" w:cs="Arial"/>
          <w:b/>
        </w:rPr>
        <w:t>How does Foundations W</w:t>
      </w:r>
      <w:r w:rsidR="005415AB" w:rsidRPr="009708AC">
        <w:rPr>
          <w:rFonts w:ascii="Arial" w:hAnsi="Arial" w:cs="Arial"/>
          <w:b/>
        </w:rPr>
        <w:t>ee</w:t>
      </w:r>
      <w:r w:rsidRPr="009708AC">
        <w:rPr>
          <w:rFonts w:ascii="Arial" w:hAnsi="Arial" w:cs="Arial"/>
          <w:b/>
        </w:rPr>
        <w:t>k 2 differ from the PRE-E</w:t>
      </w:r>
      <w:r w:rsidR="005415AB" w:rsidRPr="009708AC">
        <w:rPr>
          <w:rFonts w:ascii="Arial" w:hAnsi="Arial" w:cs="Arial"/>
          <w:b/>
        </w:rPr>
        <w:t>TS</w:t>
      </w:r>
      <w:r w:rsidRPr="009708AC">
        <w:rPr>
          <w:rFonts w:ascii="Arial" w:hAnsi="Arial" w:cs="Arial"/>
          <w:b/>
        </w:rPr>
        <w:t xml:space="preserve"> </w:t>
      </w:r>
      <w:r w:rsidR="00355A95">
        <w:rPr>
          <w:rFonts w:ascii="Arial" w:hAnsi="Arial" w:cs="Arial"/>
          <w:b/>
        </w:rPr>
        <w:t xml:space="preserve">Counseling on </w:t>
      </w:r>
      <w:r w:rsidRPr="009708AC">
        <w:rPr>
          <w:rFonts w:ascii="Arial" w:hAnsi="Arial" w:cs="Arial"/>
          <w:b/>
        </w:rPr>
        <w:t>Post</w:t>
      </w:r>
      <w:r w:rsidR="00355A95">
        <w:rPr>
          <w:rFonts w:ascii="Arial" w:hAnsi="Arial" w:cs="Arial"/>
          <w:b/>
        </w:rPr>
        <w:t>-</w:t>
      </w:r>
      <w:r w:rsidR="00202D9E">
        <w:rPr>
          <w:rFonts w:ascii="Arial" w:hAnsi="Arial" w:cs="Arial"/>
          <w:b/>
        </w:rPr>
        <w:t>S</w:t>
      </w:r>
      <w:r w:rsidRPr="009708AC">
        <w:rPr>
          <w:rFonts w:ascii="Arial" w:hAnsi="Arial" w:cs="Arial"/>
          <w:b/>
        </w:rPr>
        <w:t>econdary</w:t>
      </w:r>
      <w:r w:rsidR="00355A95">
        <w:rPr>
          <w:rFonts w:ascii="Arial" w:hAnsi="Arial" w:cs="Arial"/>
          <w:b/>
        </w:rPr>
        <w:t xml:space="preserve"> Options</w:t>
      </w:r>
      <w:r w:rsidRPr="009708AC">
        <w:rPr>
          <w:rFonts w:ascii="Arial" w:hAnsi="Arial" w:cs="Arial"/>
          <w:b/>
        </w:rPr>
        <w:t xml:space="preserve"> service?</w:t>
      </w:r>
    </w:p>
    <w:p w14:paraId="18BE77B0" w14:textId="628649BF" w:rsidR="004479E0" w:rsidRPr="009708AC" w:rsidRDefault="004479E0" w:rsidP="001D7158">
      <w:pPr>
        <w:rPr>
          <w:rFonts w:ascii="Arial" w:eastAsia="Times New Roman" w:hAnsi="Arial" w:cs="Arial"/>
          <w:color w:val="000000"/>
        </w:rPr>
      </w:pPr>
      <w:r w:rsidRPr="009708AC">
        <w:rPr>
          <w:rFonts w:ascii="Arial" w:eastAsia="Times New Roman" w:hAnsi="Arial" w:cs="Arial"/>
          <w:color w:val="000000"/>
        </w:rPr>
        <w:t xml:space="preserve">Foundations Week 2 is </w:t>
      </w:r>
      <w:proofErr w:type="gramStart"/>
      <w:r w:rsidRPr="009708AC">
        <w:rPr>
          <w:rFonts w:ascii="Arial" w:eastAsia="Times New Roman" w:hAnsi="Arial" w:cs="Arial"/>
          <w:color w:val="000000"/>
        </w:rPr>
        <w:t>similar to</w:t>
      </w:r>
      <w:proofErr w:type="gramEnd"/>
      <w:r w:rsidRPr="009708AC">
        <w:rPr>
          <w:rFonts w:ascii="Arial" w:eastAsia="Times New Roman" w:hAnsi="Arial" w:cs="Arial"/>
          <w:color w:val="000000"/>
        </w:rPr>
        <w:t xml:space="preserve"> </w:t>
      </w:r>
      <w:r w:rsidR="00512861">
        <w:rPr>
          <w:rFonts w:ascii="Arial" w:eastAsia="Times New Roman" w:hAnsi="Arial" w:cs="Arial"/>
          <w:color w:val="000000"/>
        </w:rPr>
        <w:t xml:space="preserve">the </w:t>
      </w:r>
      <w:r w:rsidRPr="009708AC">
        <w:rPr>
          <w:rFonts w:ascii="Arial" w:eastAsia="Times New Roman" w:hAnsi="Arial" w:cs="Arial"/>
          <w:color w:val="000000"/>
        </w:rPr>
        <w:t xml:space="preserve">Pre-ETS </w:t>
      </w:r>
      <w:r w:rsidR="00F67816">
        <w:rPr>
          <w:rFonts w:ascii="Arial" w:eastAsia="Times New Roman" w:hAnsi="Arial" w:cs="Arial"/>
          <w:color w:val="000000"/>
        </w:rPr>
        <w:t xml:space="preserve">Counseling </w:t>
      </w:r>
      <w:r w:rsidR="00512861">
        <w:rPr>
          <w:rFonts w:ascii="Arial" w:eastAsia="Times New Roman" w:hAnsi="Arial" w:cs="Arial"/>
          <w:color w:val="000000"/>
        </w:rPr>
        <w:t xml:space="preserve">on </w:t>
      </w:r>
      <w:r w:rsidRPr="009708AC">
        <w:rPr>
          <w:rFonts w:ascii="Arial" w:eastAsia="Times New Roman" w:hAnsi="Arial" w:cs="Arial"/>
          <w:color w:val="000000"/>
        </w:rPr>
        <w:t>Post-</w:t>
      </w:r>
      <w:r w:rsidR="00512861">
        <w:rPr>
          <w:rFonts w:ascii="Arial" w:eastAsia="Times New Roman" w:hAnsi="Arial" w:cs="Arial"/>
          <w:color w:val="000000"/>
        </w:rPr>
        <w:t>S</w:t>
      </w:r>
      <w:r w:rsidRPr="009708AC">
        <w:rPr>
          <w:rFonts w:ascii="Arial" w:eastAsia="Times New Roman" w:hAnsi="Arial" w:cs="Arial"/>
          <w:color w:val="000000"/>
        </w:rPr>
        <w:t xml:space="preserve">econdary </w:t>
      </w:r>
      <w:r w:rsidR="00512861">
        <w:rPr>
          <w:rFonts w:ascii="Arial" w:eastAsia="Times New Roman" w:hAnsi="Arial" w:cs="Arial"/>
          <w:color w:val="000000"/>
        </w:rPr>
        <w:t xml:space="preserve">Options </w:t>
      </w:r>
      <w:r w:rsidRPr="009708AC">
        <w:rPr>
          <w:rFonts w:ascii="Arial" w:eastAsia="Times New Roman" w:hAnsi="Arial" w:cs="Arial"/>
          <w:color w:val="000000"/>
        </w:rPr>
        <w:t xml:space="preserve">service. </w:t>
      </w:r>
      <w:r w:rsidR="001E7B90" w:rsidRPr="009708AC">
        <w:rPr>
          <w:rFonts w:ascii="Arial" w:eastAsia="Times New Roman" w:hAnsi="Arial" w:cs="Arial"/>
          <w:color w:val="000000"/>
        </w:rPr>
        <w:t>The SYF allows 12 hours of service</w:t>
      </w:r>
      <w:r w:rsidR="006B771F">
        <w:rPr>
          <w:rFonts w:ascii="Arial" w:eastAsia="Times New Roman" w:hAnsi="Arial" w:cs="Arial"/>
          <w:color w:val="000000"/>
        </w:rPr>
        <w:t>,</w:t>
      </w:r>
      <w:r w:rsidR="001E7B90" w:rsidRPr="009708AC">
        <w:rPr>
          <w:rFonts w:ascii="Arial" w:eastAsia="Times New Roman" w:hAnsi="Arial" w:cs="Arial"/>
          <w:color w:val="000000"/>
        </w:rPr>
        <w:t xml:space="preserve"> and the </w:t>
      </w:r>
      <w:r w:rsidR="00AF35C4">
        <w:rPr>
          <w:rFonts w:ascii="Arial" w:eastAsia="Times New Roman" w:hAnsi="Arial" w:cs="Arial"/>
          <w:color w:val="000000"/>
        </w:rPr>
        <w:t>students</w:t>
      </w:r>
      <w:r w:rsidR="00AF35C4" w:rsidRPr="009708AC">
        <w:rPr>
          <w:rFonts w:ascii="Arial" w:eastAsia="Times New Roman" w:hAnsi="Arial" w:cs="Arial"/>
          <w:color w:val="000000"/>
        </w:rPr>
        <w:t xml:space="preserve"> </w:t>
      </w:r>
      <w:r w:rsidR="001E7B90" w:rsidRPr="009708AC">
        <w:rPr>
          <w:rFonts w:ascii="Arial" w:eastAsia="Times New Roman" w:hAnsi="Arial" w:cs="Arial"/>
          <w:color w:val="000000"/>
        </w:rPr>
        <w:t xml:space="preserve">will receive a training stipend for their participation. </w:t>
      </w:r>
    </w:p>
    <w:p w14:paraId="7D49CD7C" w14:textId="77777777" w:rsidR="001D7158" w:rsidRPr="009708AC" w:rsidRDefault="001D7158" w:rsidP="001D7158">
      <w:pPr>
        <w:rPr>
          <w:rFonts w:ascii="Arial" w:eastAsia="Times New Roman" w:hAnsi="Arial" w:cs="Arial"/>
          <w:color w:val="000000"/>
        </w:rPr>
      </w:pPr>
    </w:p>
    <w:p w14:paraId="028DFF75" w14:textId="28230158" w:rsidR="006A77DD" w:rsidRPr="009708AC" w:rsidRDefault="006A77DD" w:rsidP="001D7158">
      <w:pPr>
        <w:rPr>
          <w:rFonts w:ascii="Arial" w:hAnsi="Arial" w:cs="Arial"/>
          <w:b/>
        </w:rPr>
      </w:pPr>
      <w:r w:rsidRPr="009708AC">
        <w:rPr>
          <w:rFonts w:ascii="Arial" w:hAnsi="Arial" w:cs="Arial"/>
          <w:b/>
        </w:rPr>
        <w:t>Can an approved Pre-ETS curriculum be used for self</w:t>
      </w:r>
      <w:r w:rsidR="00C3721C" w:rsidRPr="009708AC">
        <w:rPr>
          <w:rFonts w:ascii="Arial" w:hAnsi="Arial" w:cs="Arial"/>
          <w:b/>
        </w:rPr>
        <w:t>-</w:t>
      </w:r>
      <w:r w:rsidRPr="009708AC">
        <w:rPr>
          <w:rFonts w:ascii="Arial" w:hAnsi="Arial" w:cs="Arial"/>
          <w:b/>
        </w:rPr>
        <w:t>advocacy, counseling on post-secondary (Foundations)</w:t>
      </w:r>
      <w:r w:rsidR="006B771F">
        <w:rPr>
          <w:rFonts w:ascii="Arial" w:hAnsi="Arial" w:cs="Arial"/>
          <w:b/>
        </w:rPr>
        <w:t>,</w:t>
      </w:r>
      <w:r w:rsidRPr="009708AC">
        <w:rPr>
          <w:rFonts w:ascii="Arial" w:hAnsi="Arial" w:cs="Arial"/>
          <w:b/>
        </w:rPr>
        <w:t xml:space="preserve"> and job exploration counseling (Career Exploration)</w:t>
      </w:r>
      <w:r w:rsidR="00450EC4" w:rsidRPr="009708AC">
        <w:rPr>
          <w:rFonts w:ascii="Arial" w:hAnsi="Arial" w:cs="Arial"/>
          <w:b/>
        </w:rPr>
        <w:t>.</w:t>
      </w:r>
    </w:p>
    <w:p w14:paraId="6894ED4A" w14:textId="0D030000" w:rsidR="00450EC4" w:rsidRPr="009708AC" w:rsidRDefault="5A1F4649" w:rsidP="001D7158">
      <w:pPr>
        <w:rPr>
          <w:rFonts w:ascii="Arial" w:eastAsia="Times New Roman" w:hAnsi="Arial" w:cs="Arial"/>
          <w:color w:val="000000"/>
        </w:rPr>
      </w:pPr>
      <w:r w:rsidRPr="62A23D8A">
        <w:rPr>
          <w:rFonts w:ascii="Arial" w:eastAsia="Times New Roman" w:hAnsi="Arial" w:cs="Arial"/>
          <w:color w:val="000000" w:themeColor="text1"/>
        </w:rPr>
        <w:t xml:space="preserve">Providers are welcome to use </w:t>
      </w:r>
      <w:r w:rsidR="7A69D27C" w:rsidRPr="62A23D8A">
        <w:rPr>
          <w:rFonts w:ascii="Arial" w:eastAsia="Times New Roman" w:hAnsi="Arial" w:cs="Arial"/>
          <w:color w:val="000000" w:themeColor="text1"/>
        </w:rPr>
        <w:t>existing</w:t>
      </w:r>
      <w:r w:rsidRPr="62A23D8A">
        <w:rPr>
          <w:rFonts w:ascii="Arial" w:eastAsia="Times New Roman" w:hAnsi="Arial" w:cs="Arial"/>
          <w:color w:val="000000" w:themeColor="text1"/>
        </w:rPr>
        <w:t xml:space="preserve"> </w:t>
      </w:r>
      <w:r w:rsidR="1BB06520" w:rsidRPr="62A23D8A">
        <w:rPr>
          <w:rFonts w:ascii="Arial" w:eastAsia="Times New Roman" w:hAnsi="Arial" w:cs="Arial"/>
          <w:color w:val="000000" w:themeColor="text1"/>
        </w:rPr>
        <w:t xml:space="preserve">Pre-ETS </w:t>
      </w:r>
      <w:r w:rsidRPr="62A23D8A">
        <w:rPr>
          <w:rFonts w:ascii="Arial" w:eastAsia="Times New Roman" w:hAnsi="Arial" w:cs="Arial"/>
          <w:color w:val="000000" w:themeColor="text1"/>
        </w:rPr>
        <w:t>resources they have available</w:t>
      </w:r>
      <w:r w:rsidR="171D662B" w:rsidRPr="62A23D8A">
        <w:rPr>
          <w:rFonts w:ascii="Arial" w:eastAsia="Times New Roman" w:hAnsi="Arial" w:cs="Arial"/>
          <w:color w:val="000000" w:themeColor="text1"/>
        </w:rPr>
        <w:t xml:space="preserve"> for the Summer Youth Foundations service.</w:t>
      </w:r>
    </w:p>
    <w:p w14:paraId="21AFAE42" w14:textId="77777777" w:rsidR="005E6437" w:rsidRPr="009708AC" w:rsidRDefault="005E6437" w:rsidP="00A7440A">
      <w:pPr>
        <w:rPr>
          <w:rFonts w:ascii="Arial" w:eastAsia="Times New Roman" w:hAnsi="Arial" w:cs="Arial"/>
          <w:color w:val="000000"/>
        </w:rPr>
      </w:pPr>
    </w:p>
    <w:p w14:paraId="6447C72F" w14:textId="77777777" w:rsidR="00A7440A" w:rsidRPr="009708AC" w:rsidRDefault="00E94190" w:rsidP="00A7440A">
      <w:pPr>
        <w:rPr>
          <w:rFonts w:ascii="Arial" w:eastAsia="Times New Roman" w:hAnsi="Arial" w:cs="Arial"/>
          <w:b/>
          <w:bCs/>
          <w:color w:val="000000"/>
        </w:rPr>
      </w:pPr>
      <w:hyperlink w:anchor="Index" w:history="1">
        <w:r w:rsidR="00A7440A" w:rsidRPr="009708AC">
          <w:rPr>
            <w:rStyle w:val="Hyperlink"/>
            <w:rFonts w:ascii="Arial" w:eastAsia="Times New Roman" w:hAnsi="Arial" w:cs="Arial"/>
            <w:b/>
            <w:bCs/>
          </w:rPr>
          <w:t xml:space="preserve">Back </w:t>
        </w:r>
        <w:proofErr w:type="gramStart"/>
        <w:r w:rsidR="00A7440A" w:rsidRPr="009708AC">
          <w:rPr>
            <w:rStyle w:val="Hyperlink"/>
            <w:rFonts w:ascii="Arial" w:eastAsia="Times New Roman" w:hAnsi="Arial" w:cs="Arial"/>
            <w:b/>
            <w:bCs/>
          </w:rPr>
          <w:t>To</w:t>
        </w:r>
        <w:proofErr w:type="gramEnd"/>
        <w:r w:rsidR="00A7440A" w:rsidRPr="009708AC">
          <w:rPr>
            <w:rStyle w:val="Hyperlink"/>
            <w:rFonts w:ascii="Arial" w:eastAsia="Times New Roman" w:hAnsi="Arial" w:cs="Arial"/>
            <w:b/>
            <w:bCs/>
          </w:rPr>
          <w:t xml:space="preserve"> Index</w:t>
        </w:r>
      </w:hyperlink>
    </w:p>
    <w:p w14:paraId="2A33AE91" w14:textId="77777777" w:rsidR="00A7440A" w:rsidRPr="009708AC" w:rsidRDefault="00A7440A" w:rsidP="00A7440A">
      <w:pPr>
        <w:rPr>
          <w:rFonts w:ascii="Arial" w:eastAsia="Times New Roman" w:hAnsi="Arial" w:cs="Arial"/>
          <w:color w:val="000000"/>
        </w:rPr>
      </w:pPr>
    </w:p>
    <w:p w14:paraId="156B4FC8" w14:textId="3C2CFCBC" w:rsidR="003A1E64" w:rsidRPr="00966EFF" w:rsidRDefault="003A1E64" w:rsidP="590AB0C5">
      <w:pPr>
        <w:rPr>
          <w:rFonts w:ascii="Arial" w:eastAsia="Times New Roman" w:hAnsi="Arial" w:cs="Arial"/>
          <w:b/>
          <w:color w:val="000000"/>
          <w:sz w:val="28"/>
          <w:szCs w:val="28"/>
          <w:u w:val="single"/>
        </w:rPr>
      </w:pPr>
      <w:bookmarkStart w:id="18" w:name="Report"/>
      <w:r w:rsidRPr="6A36F1F5">
        <w:rPr>
          <w:rFonts w:ascii="Arial" w:eastAsia="Times New Roman" w:hAnsi="Arial" w:cs="Arial"/>
          <w:b/>
          <w:color w:val="000000" w:themeColor="text1"/>
          <w:sz w:val="28"/>
          <w:szCs w:val="28"/>
          <w:u w:val="single"/>
        </w:rPr>
        <w:t>Reports</w:t>
      </w:r>
      <w:r w:rsidR="001953AC" w:rsidRPr="6A36F1F5">
        <w:rPr>
          <w:rFonts w:ascii="Arial" w:eastAsia="Times New Roman" w:hAnsi="Arial" w:cs="Arial"/>
          <w:b/>
          <w:color w:val="000000" w:themeColor="text1"/>
          <w:sz w:val="28"/>
          <w:szCs w:val="28"/>
          <w:u w:val="single"/>
        </w:rPr>
        <w:t xml:space="preserve"> </w:t>
      </w:r>
      <w:r w:rsidR="00E25559" w:rsidRPr="6A36F1F5">
        <w:rPr>
          <w:rFonts w:ascii="Arial" w:eastAsia="Times New Roman" w:hAnsi="Arial" w:cs="Arial"/>
          <w:b/>
          <w:color w:val="000000" w:themeColor="text1"/>
          <w:sz w:val="28"/>
          <w:szCs w:val="28"/>
          <w:u w:val="single"/>
        </w:rPr>
        <w:t>&amp;</w:t>
      </w:r>
      <w:r w:rsidR="001953AC" w:rsidRPr="6A36F1F5">
        <w:rPr>
          <w:rFonts w:ascii="Arial" w:eastAsia="Times New Roman" w:hAnsi="Arial" w:cs="Arial"/>
          <w:b/>
          <w:color w:val="000000" w:themeColor="text1"/>
          <w:sz w:val="28"/>
          <w:szCs w:val="28"/>
          <w:u w:val="single"/>
        </w:rPr>
        <w:t xml:space="preserve"> Authorizations</w:t>
      </w:r>
    </w:p>
    <w:bookmarkEnd w:id="18"/>
    <w:p w14:paraId="2F652C78" w14:textId="77777777" w:rsidR="003B7E5B" w:rsidRPr="009708AC" w:rsidRDefault="003B7E5B" w:rsidP="003A1E64">
      <w:pPr>
        <w:rPr>
          <w:rFonts w:ascii="Arial" w:eastAsia="Times New Roman" w:hAnsi="Arial" w:cs="Arial"/>
          <w:color w:val="000000"/>
        </w:rPr>
      </w:pPr>
    </w:p>
    <w:p w14:paraId="1B2B0AF2" w14:textId="09C13678" w:rsidR="0042367C" w:rsidRPr="009708AC" w:rsidRDefault="00C15519" w:rsidP="002F2E0D">
      <w:pPr>
        <w:rPr>
          <w:rFonts w:ascii="Arial" w:hAnsi="Arial" w:cs="Arial"/>
          <w:b/>
        </w:rPr>
      </w:pPr>
      <w:r w:rsidRPr="009708AC">
        <w:rPr>
          <w:rFonts w:ascii="Arial" w:hAnsi="Arial" w:cs="Arial"/>
          <w:b/>
        </w:rPr>
        <w:t xml:space="preserve">What form do I use to </w:t>
      </w:r>
      <w:r w:rsidR="0042367C" w:rsidRPr="009708AC">
        <w:rPr>
          <w:rFonts w:ascii="Arial" w:hAnsi="Arial" w:cs="Arial"/>
          <w:b/>
        </w:rPr>
        <w:t>for Summer Youth Found</w:t>
      </w:r>
      <w:r w:rsidR="009550EC" w:rsidRPr="009708AC">
        <w:rPr>
          <w:rFonts w:ascii="Arial" w:hAnsi="Arial" w:cs="Arial"/>
          <w:b/>
        </w:rPr>
        <w:t>a</w:t>
      </w:r>
      <w:r w:rsidR="0042367C" w:rsidRPr="009708AC">
        <w:rPr>
          <w:rFonts w:ascii="Arial" w:hAnsi="Arial" w:cs="Arial"/>
          <w:b/>
        </w:rPr>
        <w:t>tions?</w:t>
      </w:r>
      <w:r w:rsidR="00193304" w:rsidRPr="009708AC">
        <w:rPr>
          <w:rFonts w:ascii="Arial" w:hAnsi="Arial" w:cs="Arial"/>
          <w:b/>
        </w:rPr>
        <w:t xml:space="preserve">  How do I complete the report?</w:t>
      </w:r>
    </w:p>
    <w:p w14:paraId="24D180D6" w14:textId="61F766CE" w:rsidR="001A46EE" w:rsidRDefault="0042367C" w:rsidP="002F2E0D">
      <w:pPr>
        <w:rPr>
          <w:rFonts w:ascii="Arial" w:hAnsi="Arial" w:cs="Arial"/>
          <w:bCs/>
        </w:rPr>
      </w:pPr>
      <w:r w:rsidRPr="009708AC">
        <w:rPr>
          <w:rFonts w:ascii="Arial" w:hAnsi="Arial" w:cs="Arial"/>
          <w:bCs/>
        </w:rPr>
        <w:t>Providers will use</w:t>
      </w:r>
      <w:r w:rsidR="009550EC" w:rsidRPr="009708AC">
        <w:rPr>
          <w:rFonts w:ascii="Arial" w:hAnsi="Arial" w:cs="Arial"/>
          <w:bCs/>
        </w:rPr>
        <w:t xml:space="preserve"> Form 21</w:t>
      </w:r>
      <w:r w:rsidR="00BB1D74" w:rsidRPr="009708AC">
        <w:rPr>
          <w:rFonts w:ascii="Arial" w:hAnsi="Arial" w:cs="Arial"/>
          <w:bCs/>
        </w:rPr>
        <w:t xml:space="preserve">, available on the </w:t>
      </w:r>
      <w:r w:rsidR="00A91232" w:rsidRPr="009708AC">
        <w:rPr>
          <w:rFonts w:ascii="Arial" w:hAnsi="Arial" w:cs="Arial"/>
          <w:bCs/>
        </w:rPr>
        <w:t xml:space="preserve">OOD </w:t>
      </w:r>
      <w:r w:rsidR="00BB1D74" w:rsidRPr="009708AC">
        <w:rPr>
          <w:rFonts w:ascii="Arial" w:hAnsi="Arial" w:cs="Arial"/>
          <w:bCs/>
        </w:rPr>
        <w:t>website under Provider Forms</w:t>
      </w:r>
      <w:r w:rsidR="00A91232" w:rsidRPr="009708AC">
        <w:rPr>
          <w:rFonts w:ascii="Arial" w:hAnsi="Arial" w:cs="Arial"/>
          <w:bCs/>
        </w:rPr>
        <w:t xml:space="preserve">, for </w:t>
      </w:r>
      <w:r w:rsidR="00316153" w:rsidRPr="009708AC">
        <w:rPr>
          <w:rFonts w:ascii="Arial" w:hAnsi="Arial" w:cs="Arial"/>
          <w:bCs/>
        </w:rPr>
        <w:t>all types of weeks</w:t>
      </w:r>
      <w:r w:rsidR="001A46EE">
        <w:rPr>
          <w:rFonts w:ascii="Arial" w:hAnsi="Arial" w:cs="Arial"/>
          <w:bCs/>
        </w:rPr>
        <w:t xml:space="preserve"> and includes the training stipend</w:t>
      </w:r>
      <w:r w:rsidR="00316153" w:rsidRPr="009708AC">
        <w:rPr>
          <w:rFonts w:ascii="Arial" w:hAnsi="Arial" w:cs="Arial"/>
          <w:bCs/>
        </w:rPr>
        <w:t xml:space="preserve">.  </w:t>
      </w:r>
      <w:r w:rsidR="005A0D89" w:rsidRPr="009708AC">
        <w:rPr>
          <w:rFonts w:ascii="Arial" w:hAnsi="Arial" w:cs="Arial"/>
          <w:bCs/>
        </w:rPr>
        <w:t>Providers will do a week</w:t>
      </w:r>
      <w:r w:rsidR="00193304" w:rsidRPr="009708AC">
        <w:rPr>
          <w:rFonts w:ascii="Arial" w:hAnsi="Arial" w:cs="Arial"/>
          <w:bCs/>
        </w:rPr>
        <w:t xml:space="preserve">ly summary that will address the group activities </w:t>
      </w:r>
      <w:r w:rsidR="002C3E92">
        <w:rPr>
          <w:rFonts w:ascii="Arial" w:hAnsi="Arial" w:cs="Arial"/>
          <w:bCs/>
        </w:rPr>
        <w:t>and</w:t>
      </w:r>
      <w:r w:rsidR="00193304" w:rsidRPr="009708AC">
        <w:rPr>
          <w:rFonts w:ascii="Arial" w:hAnsi="Arial" w:cs="Arial"/>
          <w:bCs/>
        </w:rPr>
        <w:t xml:space="preserve"> discusses the individual’s performance.</w:t>
      </w:r>
      <w:r w:rsidR="00324372">
        <w:rPr>
          <w:rFonts w:ascii="Arial" w:hAnsi="Arial" w:cs="Arial"/>
          <w:bCs/>
        </w:rPr>
        <w:t xml:space="preserve">  Providers will be trained to </w:t>
      </w:r>
      <w:r w:rsidR="004855A4">
        <w:rPr>
          <w:rFonts w:ascii="Arial" w:hAnsi="Arial" w:cs="Arial"/>
          <w:bCs/>
        </w:rPr>
        <w:t>complete reports on May 14</w:t>
      </w:r>
      <w:r w:rsidR="004855A4" w:rsidRPr="004855A4">
        <w:rPr>
          <w:rFonts w:ascii="Arial" w:hAnsi="Arial" w:cs="Arial"/>
          <w:bCs/>
          <w:vertAlign w:val="superscript"/>
        </w:rPr>
        <w:t>TH</w:t>
      </w:r>
      <w:r w:rsidR="004855A4">
        <w:rPr>
          <w:rFonts w:ascii="Arial" w:hAnsi="Arial" w:cs="Arial"/>
          <w:bCs/>
        </w:rPr>
        <w:t>.</w:t>
      </w:r>
    </w:p>
    <w:p w14:paraId="357CF108" w14:textId="77777777" w:rsidR="001A46EE" w:rsidRDefault="001A46EE" w:rsidP="002F2E0D">
      <w:pPr>
        <w:rPr>
          <w:rFonts w:ascii="Arial" w:hAnsi="Arial" w:cs="Arial"/>
          <w:bCs/>
        </w:rPr>
      </w:pPr>
    </w:p>
    <w:p w14:paraId="15378F42" w14:textId="3DE1A459" w:rsidR="001A46EE" w:rsidRPr="009708AC" w:rsidRDefault="001A46EE" w:rsidP="001A46EE">
      <w:pPr>
        <w:rPr>
          <w:rFonts w:ascii="Arial" w:eastAsia="Times New Roman" w:hAnsi="Arial" w:cs="Arial"/>
          <w:b/>
          <w:bCs/>
          <w:color w:val="000000"/>
        </w:rPr>
      </w:pPr>
      <w:r>
        <w:rPr>
          <w:rFonts w:ascii="Arial" w:eastAsia="Times New Roman" w:hAnsi="Arial" w:cs="Arial"/>
          <w:b/>
          <w:bCs/>
          <w:color w:val="000000"/>
        </w:rPr>
        <w:t xml:space="preserve">When </w:t>
      </w:r>
      <w:r w:rsidR="00CE79FA">
        <w:rPr>
          <w:rFonts w:ascii="Arial" w:eastAsia="Times New Roman" w:hAnsi="Arial" w:cs="Arial"/>
          <w:b/>
          <w:bCs/>
          <w:color w:val="000000"/>
        </w:rPr>
        <w:t>is</w:t>
      </w:r>
      <w:r w:rsidR="00CE79FA" w:rsidRPr="009708AC">
        <w:rPr>
          <w:rFonts w:ascii="Arial" w:eastAsia="Times New Roman" w:hAnsi="Arial" w:cs="Arial"/>
          <w:b/>
          <w:bCs/>
          <w:color w:val="000000"/>
        </w:rPr>
        <w:t xml:space="preserve"> </w:t>
      </w:r>
      <w:r w:rsidRPr="009708AC">
        <w:rPr>
          <w:rFonts w:ascii="Arial" w:eastAsia="Times New Roman" w:hAnsi="Arial" w:cs="Arial"/>
          <w:b/>
          <w:bCs/>
          <w:color w:val="000000"/>
        </w:rPr>
        <w:t xml:space="preserve">the </w:t>
      </w:r>
      <w:r w:rsidR="00CE79FA">
        <w:rPr>
          <w:rFonts w:ascii="Arial" w:eastAsia="Times New Roman" w:hAnsi="Arial" w:cs="Arial"/>
          <w:b/>
          <w:bCs/>
          <w:color w:val="000000"/>
        </w:rPr>
        <w:t xml:space="preserve">student </w:t>
      </w:r>
      <w:r w:rsidRPr="009708AC">
        <w:rPr>
          <w:rFonts w:ascii="Arial" w:eastAsia="Times New Roman" w:hAnsi="Arial" w:cs="Arial"/>
          <w:b/>
          <w:bCs/>
          <w:color w:val="000000"/>
        </w:rPr>
        <w:t xml:space="preserve">and provider assessment section of the report </w:t>
      </w:r>
      <w:r>
        <w:rPr>
          <w:rFonts w:ascii="Arial" w:eastAsia="Times New Roman" w:hAnsi="Arial" w:cs="Arial"/>
          <w:b/>
          <w:bCs/>
          <w:color w:val="000000"/>
        </w:rPr>
        <w:t>completed?</w:t>
      </w:r>
    </w:p>
    <w:p w14:paraId="0F7F982B" w14:textId="77777777" w:rsidR="001A46EE" w:rsidRPr="009708AC" w:rsidRDefault="001A46EE" w:rsidP="001A46EE">
      <w:pPr>
        <w:rPr>
          <w:rFonts w:ascii="Arial" w:eastAsia="Times New Roman" w:hAnsi="Arial" w:cs="Arial"/>
          <w:color w:val="000000"/>
        </w:rPr>
      </w:pPr>
      <w:r>
        <w:rPr>
          <w:rFonts w:ascii="Arial" w:eastAsia="Times New Roman" w:hAnsi="Arial" w:cs="Arial"/>
          <w:color w:val="000000"/>
        </w:rPr>
        <w:t>It is only required for the final report, not for the mid-point billing.</w:t>
      </w:r>
    </w:p>
    <w:p w14:paraId="6B37AA3F" w14:textId="7720E6F4" w:rsidR="00CD3902" w:rsidRPr="009708AC" w:rsidRDefault="00CD3902" w:rsidP="002F2E0D">
      <w:pPr>
        <w:rPr>
          <w:rFonts w:ascii="Arial" w:hAnsi="Arial" w:cs="Arial"/>
        </w:rPr>
      </w:pPr>
    </w:p>
    <w:p w14:paraId="40D7DE21" w14:textId="77777777" w:rsidR="00A7440A" w:rsidRPr="009708AC" w:rsidRDefault="00E94190" w:rsidP="00A7440A">
      <w:pPr>
        <w:rPr>
          <w:rFonts w:ascii="Arial" w:eastAsia="Times New Roman" w:hAnsi="Arial" w:cs="Arial"/>
          <w:b/>
          <w:bCs/>
          <w:color w:val="000000"/>
        </w:rPr>
      </w:pPr>
      <w:hyperlink w:anchor="Index" w:history="1">
        <w:r w:rsidR="00A7440A" w:rsidRPr="009708AC">
          <w:rPr>
            <w:rStyle w:val="Hyperlink"/>
            <w:rFonts w:ascii="Arial" w:eastAsia="Times New Roman" w:hAnsi="Arial" w:cs="Arial"/>
            <w:b/>
            <w:bCs/>
          </w:rPr>
          <w:t xml:space="preserve">Back </w:t>
        </w:r>
        <w:proofErr w:type="gramStart"/>
        <w:r w:rsidR="00A7440A" w:rsidRPr="009708AC">
          <w:rPr>
            <w:rStyle w:val="Hyperlink"/>
            <w:rFonts w:ascii="Arial" w:eastAsia="Times New Roman" w:hAnsi="Arial" w:cs="Arial"/>
            <w:b/>
            <w:bCs/>
          </w:rPr>
          <w:t>To</w:t>
        </w:r>
        <w:proofErr w:type="gramEnd"/>
        <w:r w:rsidR="00A7440A" w:rsidRPr="009708AC">
          <w:rPr>
            <w:rStyle w:val="Hyperlink"/>
            <w:rFonts w:ascii="Arial" w:eastAsia="Times New Roman" w:hAnsi="Arial" w:cs="Arial"/>
            <w:b/>
            <w:bCs/>
          </w:rPr>
          <w:t xml:space="preserve"> Index</w:t>
        </w:r>
      </w:hyperlink>
    </w:p>
    <w:p w14:paraId="4066BFC6" w14:textId="77777777" w:rsidR="00A7440A" w:rsidRPr="009708AC" w:rsidRDefault="00A7440A" w:rsidP="003A1E64">
      <w:pPr>
        <w:rPr>
          <w:rFonts w:ascii="Arial" w:eastAsia="Times New Roman" w:hAnsi="Arial" w:cs="Arial"/>
          <w:color w:val="000000"/>
        </w:rPr>
      </w:pPr>
    </w:p>
    <w:p w14:paraId="0DEC6776" w14:textId="3C70B58A" w:rsidR="00153DDF" w:rsidRPr="00C44055" w:rsidRDefault="589B313F" w:rsidP="003A1E64">
      <w:pPr>
        <w:rPr>
          <w:rFonts w:ascii="Arial" w:hAnsi="Arial" w:cs="Arial"/>
          <w:b/>
          <w:sz w:val="28"/>
          <w:szCs w:val="28"/>
          <w:u w:val="single"/>
        </w:rPr>
      </w:pPr>
      <w:bookmarkStart w:id="19" w:name="ReportOut"/>
      <w:r w:rsidRPr="00C44055">
        <w:rPr>
          <w:rFonts w:ascii="Arial" w:hAnsi="Arial" w:cs="Arial"/>
          <w:b/>
          <w:bCs/>
          <w:sz w:val="28"/>
          <w:szCs w:val="28"/>
          <w:u w:val="single"/>
        </w:rPr>
        <w:t>End</w:t>
      </w:r>
      <w:r w:rsidR="00AC5DF1">
        <w:rPr>
          <w:rFonts w:ascii="Arial" w:hAnsi="Arial" w:cs="Arial"/>
          <w:b/>
          <w:bCs/>
          <w:sz w:val="28"/>
          <w:szCs w:val="28"/>
          <w:u w:val="single"/>
        </w:rPr>
        <w:t xml:space="preserve"> </w:t>
      </w:r>
      <w:r w:rsidRPr="00C44055">
        <w:rPr>
          <w:rFonts w:ascii="Arial" w:hAnsi="Arial" w:cs="Arial"/>
          <w:b/>
          <w:bCs/>
          <w:sz w:val="28"/>
          <w:szCs w:val="28"/>
          <w:u w:val="single"/>
        </w:rPr>
        <w:t>of</w:t>
      </w:r>
      <w:r w:rsidR="00AC5DF1">
        <w:rPr>
          <w:rFonts w:ascii="Arial" w:hAnsi="Arial" w:cs="Arial"/>
          <w:b/>
          <w:bCs/>
          <w:sz w:val="28"/>
          <w:szCs w:val="28"/>
          <w:u w:val="single"/>
        </w:rPr>
        <w:t xml:space="preserve"> </w:t>
      </w:r>
      <w:r w:rsidR="009C0B79" w:rsidRPr="00C44055">
        <w:rPr>
          <w:rFonts w:ascii="Arial" w:hAnsi="Arial" w:cs="Arial"/>
          <w:b/>
          <w:bCs/>
          <w:sz w:val="28"/>
          <w:szCs w:val="28"/>
          <w:u w:val="single"/>
        </w:rPr>
        <w:t>S</w:t>
      </w:r>
      <w:r w:rsidRPr="00C44055">
        <w:rPr>
          <w:rFonts w:ascii="Arial" w:hAnsi="Arial" w:cs="Arial"/>
          <w:b/>
          <w:bCs/>
          <w:sz w:val="28"/>
          <w:szCs w:val="28"/>
          <w:u w:val="single"/>
        </w:rPr>
        <w:t xml:space="preserve">ervice </w:t>
      </w:r>
      <w:r w:rsidR="00153DDF" w:rsidRPr="00C44055">
        <w:rPr>
          <w:rFonts w:ascii="Arial" w:hAnsi="Arial" w:cs="Arial"/>
          <w:b/>
          <w:sz w:val="28"/>
          <w:szCs w:val="28"/>
          <w:u w:val="single"/>
        </w:rPr>
        <w:t>Report Out</w:t>
      </w:r>
    </w:p>
    <w:bookmarkEnd w:id="19"/>
    <w:p w14:paraId="190ABCFC" w14:textId="77777777" w:rsidR="003B7E5B" w:rsidRPr="009708AC" w:rsidRDefault="003B7E5B" w:rsidP="003A1E64">
      <w:pPr>
        <w:rPr>
          <w:rFonts w:ascii="Arial" w:hAnsi="Arial" w:cs="Arial"/>
          <w:b/>
        </w:rPr>
      </w:pPr>
    </w:p>
    <w:p w14:paraId="0C2EC05E" w14:textId="649D4314" w:rsidR="00153DDF" w:rsidRPr="009708AC" w:rsidRDefault="00153DDF" w:rsidP="00843F42">
      <w:pPr>
        <w:rPr>
          <w:rFonts w:ascii="Arial" w:eastAsia="Times New Roman" w:hAnsi="Arial" w:cs="Arial"/>
          <w:b/>
          <w:color w:val="000000"/>
        </w:rPr>
      </w:pPr>
      <w:r w:rsidRPr="009708AC">
        <w:rPr>
          <w:rFonts w:ascii="Arial" w:hAnsi="Arial" w:cs="Arial"/>
          <w:b/>
        </w:rPr>
        <w:t>Is the report out supposed to be done individually with the student and their VR counselor or within the group session that we have</w:t>
      </w:r>
      <w:r w:rsidR="00D42E5B" w:rsidRPr="009708AC">
        <w:rPr>
          <w:rFonts w:ascii="Arial" w:hAnsi="Arial" w:cs="Arial"/>
          <w:b/>
          <w:bCs/>
        </w:rPr>
        <w:t>?</w:t>
      </w:r>
    </w:p>
    <w:p w14:paraId="2ACD8E73" w14:textId="01EDFC7E" w:rsidR="00151093" w:rsidRPr="009708AC" w:rsidRDefault="005A146C" w:rsidP="00843F42">
      <w:pPr>
        <w:rPr>
          <w:rFonts w:ascii="Arial" w:eastAsia="Times New Roman" w:hAnsi="Arial" w:cs="Arial"/>
          <w:color w:val="000000"/>
        </w:rPr>
      </w:pPr>
      <w:r w:rsidRPr="009708AC">
        <w:rPr>
          <w:rFonts w:ascii="Arial" w:eastAsia="Times New Roman" w:hAnsi="Arial" w:cs="Arial"/>
          <w:color w:val="000000"/>
        </w:rPr>
        <w:t>The Report Out can be done within the group session</w:t>
      </w:r>
      <w:r w:rsidR="006A3CED" w:rsidRPr="009708AC">
        <w:rPr>
          <w:rFonts w:ascii="Arial" w:eastAsia="Times New Roman" w:hAnsi="Arial" w:cs="Arial"/>
          <w:color w:val="000000"/>
        </w:rPr>
        <w:t xml:space="preserve"> as part of the service hours</w:t>
      </w:r>
      <w:r w:rsidR="00234A28">
        <w:rPr>
          <w:rFonts w:ascii="Arial" w:eastAsia="Times New Roman" w:hAnsi="Arial" w:cs="Arial"/>
          <w:color w:val="000000"/>
        </w:rPr>
        <w:t xml:space="preserve"> unless it would be inappropriate, e.g.</w:t>
      </w:r>
      <w:r w:rsidR="002C3E92">
        <w:rPr>
          <w:rFonts w:ascii="Arial" w:eastAsia="Times New Roman" w:hAnsi="Arial" w:cs="Arial"/>
          <w:color w:val="000000"/>
        </w:rPr>
        <w:t>,</w:t>
      </w:r>
      <w:r w:rsidR="00234A28">
        <w:rPr>
          <w:rFonts w:ascii="Arial" w:eastAsia="Times New Roman" w:hAnsi="Arial" w:cs="Arial"/>
          <w:color w:val="000000"/>
        </w:rPr>
        <w:t xml:space="preserve"> specific behaviors needed </w:t>
      </w:r>
      <w:r w:rsidR="002C3E92">
        <w:rPr>
          <w:rFonts w:ascii="Arial" w:eastAsia="Times New Roman" w:hAnsi="Arial" w:cs="Arial"/>
          <w:color w:val="000000"/>
        </w:rPr>
        <w:t xml:space="preserve">to be </w:t>
      </w:r>
      <w:r w:rsidR="00234A28">
        <w:rPr>
          <w:rFonts w:ascii="Arial" w:eastAsia="Times New Roman" w:hAnsi="Arial" w:cs="Arial"/>
          <w:color w:val="000000"/>
        </w:rPr>
        <w:t>addressed</w:t>
      </w:r>
      <w:r w:rsidR="006A3CED" w:rsidRPr="009708AC">
        <w:rPr>
          <w:rFonts w:ascii="Arial" w:eastAsia="Times New Roman" w:hAnsi="Arial" w:cs="Arial"/>
          <w:color w:val="000000"/>
        </w:rPr>
        <w:t>.</w:t>
      </w:r>
      <w:r w:rsidR="00400F90" w:rsidRPr="009708AC">
        <w:rPr>
          <w:rFonts w:ascii="Arial" w:eastAsia="Times New Roman" w:hAnsi="Arial" w:cs="Arial"/>
          <w:color w:val="000000"/>
        </w:rPr>
        <w:t xml:space="preserve">  If t</w:t>
      </w:r>
      <w:r w:rsidR="00234A28">
        <w:rPr>
          <w:rFonts w:ascii="Arial" w:eastAsia="Times New Roman" w:hAnsi="Arial" w:cs="Arial"/>
          <w:color w:val="000000"/>
        </w:rPr>
        <w:t>hat is the case</w:t>
      </w:r>
      <w:r w:rsidR="00C44055">
        <w:rPr>
          <w:rFonts w:ascii="Arial" w:eastAsia="Times New Roman" w:hAnsi="Arial" w:cs="Arial"/>
          <w:color w:val="000000"/>
        </w:rPr>
        <w:t xml:space="preserve">, </w:t>
      </w:r>
      <w:r w:rsidR="00400F90" w:rsidRPr="009708AC">
        <w:rPr>
          <w:rFonts w:ascii="Arial" w:eastAsia="Times New Roman" w:hAnsi="Arial" w:cs="Arial"/>
          <w:color w:val="000000"/>
        </w:rPr>
        <w:t xml:space="preserve">please discuss with </w:t>
      </w:r>
      <w:r w:rsidR="002C3E92">
        <w:rPr>
          <w:rFonts w:ascii="Arial" w:eastAsia="Times New Roman" w:hAnsi="Arial" w:cs="Arial"/>
          <w:color w:val="000000"/>
        </w:rPr>
        <w:t xml:space="preserve">the </w:t>
      </w:r>
      <w:r w:rsidR="00400F90" w:rsidRPr="009708AC">
        <w:rPr>
          <w:rFonts w:ascii="Arial" w:eastAsia="Times New Roman" w:hAnsi="Arial" w:cs="Arial"/>
          <w:color w:val="000000"/>
        </w:rPr>
        <w:t>referring counselor</w:t>
      </w:r>
      <w:r w:rsidR="00B73E04" w:rsidRPr="009708AC">
        <w:rPr>
          <w:rFonts w:ascii="Arial" w:eastAsia="Times New Roman" w:hAnsi="Arial" w:cs="Arial"/>
          <w:color w:val="000000"/>
        </w:rPr>
        <w:t>/coordinator</w:t>
      </w:r>
      <w:r w:rsidR="00400F90" w:rsidRPr="009708AC">
        <w:rPr>
          <w:rFonts w:ascii="Arial" w:eastAsia="Times New Roman" w:hAnsi="Arial" w:cs="Arial"/>
          <w:color w:val="000000"/>
        </w:rPr>
        <w:t>.</w:t>
      </w:r>
    </w:p>
    <w:p w14:paraId="4E77DA14" w14:textId="77777777" w:rsidR="00843F42" w:rsidRPr="009708AC" w:rsidRDefault="00843F42" w:rsidP="00843F42">
      <w:pPr>
        <w:rPr>
          <w:rFonts w:ascii="Arial" w:eastAsia="Times New Roman" w:hAnsi="Arial" w:cs="Arial"/>
          <w:color w:val="000000"/>
          <w:highlight w:val="yellow"/>
        </w:rPr>
      </w:pPr>
    </w:p>
    <w:p w14:paraId="74F87997" w14:textId="09F39682" w:rsidR="00F2424E" w:rsidRPr="009708AC" w:rsidRDefault="00F2424E" w:rsidP="00843F42">
      <w:pPr>
        <w:rPr>
          <w:rFonts w:ascii="Arial" w:hAnsi="Arial" w:cs="Arial"/>
          <w:b/>
          <w:bCs/>
        </w:rPr>
      </w:pPr>
      <w:r w:rsidRPr="009708AC">
        <w:rPr>
          <w:rFonts w:ascii="Arial" w:hAnsi="Arial" w:cs="Arial"/>
          <w:b/>
          <w:bCs/>
        </w:rPr>
        <w:t xml:space="preserve">Can the </w:t>
      </w:r>
      <w:r w:rsidR="00DC471B">
        <w:rPr>
          <w:rFonts w:ascii="Arial" w:hAnsi="Arial" w:cs="Arial"/>
          <w:b/>
          <w:bCs/>
        </w:rPr>
        <w:t>r</w:t>
      </w:r>
      <w:r w:rsidRPr="009708AC">
        <w:rPr>
          <w:rFonts w:ascii="Arial" w:hAnsi="Arial" w:cs="Arial"/>
          <w:b/>
          <w:bCs/>
        </w:rPr>
        <w:t xml:space="preserve">eport </w:t>
      </w:r>
      <w:r w:rsidR="00E44EFE">
        <w:rPr>
          <w:rFonts w:ascii="Arial" w:hAnsi="Arial" w:cs="Arial"/>
          <w:b/>
          <w:bCs/>
        </w:rPr>
        <w:t>o</w:t>
      </w:r>
      <w:r w:rsidRPr="009708AC">
        <w:rPr>
          <w:rFonts w:ascii="Arial" w:hAnsi="Arial" w:cs="Arial"/>
          <w:b/>
          <w:bCs/>
        </w:rPr>
        <w:t xml:space="preserve">ut meeting and end of service </w:t>
      </w:r>
      <w:r w:rsidR="00234A28">
        <w:rPr>
          <w:rFonts w:ascii="Arial" w:hAnsi="Arial" w:cs="Arial"/>
          <w:b/>
          <w:bCs/>
        </w:rPr>
        <w:t>s</w:t>
      </w:r>
      <w:r w:rsidRPr="009708AC">
        <w:rPr>
          <w:rFonts w:ascii="Arial" w:hAnsi="Arial" w:cs="Arial"/>
          <w:b/>
          <w:bCs/>
        </w:rPr>
        <w:t>taffing happen at the same time?</w:t>
      </w:r>
    </w:p>
    <w:p w14:paraId="5343A41D" w14:textId="6B2FE4DE" w:rsidR="00E4561F" w:rsidRPr="009708AC" w:rsidRDefault="000519E7" w:rsidP="00326022">
      <w:pPr>
        <w:rPr>
          <w:rFonts w:ascii="Arial" w:hAnsi="Arial" w:cs="Arial"/>
        </w:rPr>
      </w:pPr>
      <w:r w:rsidRPr="009708AC">
        <w:rPr>
          <w:rFonts w:ascii="Arial" w:hAnsi="Arial" w:cs="Arial"/>
        </w:rPr>
        <w:t xml:space="preserve">Yes, </w:t>
      </w:r>
      <w:r w:rsidR="001046B5">
        <w:rPr>
          <w:rFonts w:ascii="Arial" w:hAnsi="Arial" w:cs="Arial"/>
        </w:rPr>
        <w:t xml:space="preserve">if </w:t>
      </w:r>
      <w:r w:rsidR="004F31FE">
        <w:rPr>
          <w:rFonts w:ascii="Arial" w:hAnsi="Arial" w:cs="Arial"/>
        </w:rPr>
        <w:t xml:space="preserve">everyone is available.  In some </w:t>
      </w:r>
      <w:r w:rsidR="00234A28">
        <w:rPr>
          <w:rFonts w:ascii="Arial" w:hAnsi="Arial" w:cs="Arial"/>
        </w:rPr>
        <w:t>cases,</w:t>
      </w:r>
      <w:r w:rsidR="006354B2">
        <w:rPr>
          <w:rFonts w:ascii="Arial" w:hAnsi="Arial" w:cs="Arial"/>
        </w:rPr>
        <w:t xml:space="preserve"> school personnel may </w:t>
      </w:r>
      <w:r w:rsidR="00DC471B">
        <w:rPr>
          <w:rFonts w:ascii="Arial" w:hAnsi="Arial" w:cs="Arial"/>
        </w:rPr>
        <w:t>need/</w:t>
      </w:r>
      <w:r w:rsidR="00234A28">
        <w:rPr>
          <w:rFonts w:ascii="Arial" w:hAnsi="Arial" w:cs="Arial"/>
        </w:rPr>
        <w:t>w</w:t>
      </w:r>
      <w:r w:rsidR="00DC471B">
        <w:rPr>
          <w:rFonts w:ascii="Arial" w:hAnsi="Arial" w:cs="Arial"/>
        </w:rPr>
        <w:t>ant to attend</w:t>
      </w:r>
      <w:r w:rsidR="002C3E92">
        <w:rPr>
          <w:rFonts w:ascii="Arial" w:hAnsi="Arial" w:cs="Arial"/>
        </w:rPr>
        <w:t xml:space="preserve">; </w:t>
      </w:r>
      <w:r w:rsidR="00DC471B">
        <w:rPr>
          <w:rFonts w:ascii="Arial" w:hAnsi="Arial" w:cs="Arial"/>
        </w:rPr>
        <w:t xml:space="preserve">if </w:t>
      </w:r>
      <w:r w:rsidR="00234A28">
        <w:rPr>
          <w:rFonts w:ascii="Arial" w:hAnsi="Arial" w:cs="Arial"/>
        </w:rPr>
        <w:t>so,</w:t>
      </w:r>
      <w:r w:rsidR="00DC471B">
        <w:rPr>
          <w:rFonts w:ascii="Arial" w:hAnsi="Arial" w:cs="Arial"/>
        </w:rPr>
        <w:t xml:space="preserve"> the staffing should be scheduled when they are available.</w:t>
      </w:r>
    </w:p>
    <w:p w14:paraId="17C3DF33" w14:textId="77777777" w:rsidR="00326022" w:rsidRPr="009708AC" w:rsidRDefault="00326022" w:rsidP="00326022">
      <w:pPr>
        <w:rPr>
          <w:rFonts w:ascii="Arial" w:hAnsi="Arial" w:cs="Arial"/>
        </w:rPr>
      </w:pPr>
    </w:p>
    <w:p w14:paraId="7DE41D0D" w14:textId="1CBC0212" w:rsidR="00326022" w:rsidRDefault="00E94190" w:rsidP="00326022">
      <w:pPr>
        <w:rPr>
          <w:rStyle w:val="Hyperlink"/>
          <w:rFonts w:ascii="Arial" w:eastAsia="Times New Roman" w:hAnsi="Arial" w:cs="Arial"/>
          <w:b/>
          <w:bCs/>
        </w:rPr>
      </w:pPr>
      <w:hyperlink w:anchor="Index" w:history="1">
        <w:r w:rsidR="00326022" w:rsidRPr="009708AC">
          <w:rPr>
            <w:rStyle w:val="Hyperlink"/>
            <w:rFonts w:ascii="Arial" w:eastAsia="Times New Roman" w:hAnsi="Arial" w:cs="Arial"/>
            <w:b/>
            <w:bCs/>
          </w:rPr>
          <w:t xml:space="preserve">Back </w:t>
        </w:r>
        <w:proofErr w:type="gramStart"/>
        <w:r w:rsidR="00326022" w:rsidRPr="009708AC">
          <w:rPr>
            <w:rStyle w:val="Hyperlink"/>
            <w:rFonts w:ascii="Arial" w:eastAsia="Times New Roman" w:hAnsi="Arial" w:cs="Arial"/>
            <w:b/>
            <w:bCs/>
          </w:rPr>
          <w:t>To</w:t>
        </w:r>
        <w:proofErr w:type="gramEnd"/>
        <w:r w:rsidR="00326022" w:rsidRPr="009708AC">
          <w:rPr>
            <w:rStyle w:val="Hyperlink"/>
            <w:rFonts w:ascii="Arial" w:eastAsia="Times New Roman" w:hAnsi="Arial" w:cs="Arial"/>
            <w:b/>
            <w:bCs/>
          </w:rPr>
          <w:t xml:space="preserve"> Index</w:t>
        </w:r>
      </w:hyperlink>
    </w:p>
    <w:p w14:paraId="73A82C30" w14:textId="77777777" w:rsidR="00E94190" w:rsidRPr="009708AC" w:rsidRDefault="00E94190" w:rsidP="00326022">
      <w:pPr>
        <w:rPr>
          <w:rFonts w:ascii="Arial" w:eastAsia="Times New Roman" w:hAnsi="Arial" w:cs="Arial"/>
          <w:b/>
          <w:bCs/>
          <w:color w:val="000000"/>
        </w:rPr>
      </w:pPr>
      <w:bookmarkStart w:id="20" w:name="_GoBack"/>
      <w:bookmarkEnd w:id="20"/>
    </w:p>
    <w:p w14:paraId="29078D48" w14:textId="1383D853" w:rsidR="00E4561F" w:rsidRPr="009708AC" w:rsidRDefault="7C2BB131" w:rsidP="00BD1E62">
      <w:pPr>
        <w:rPr>
          <w:rFonts w:ascii="Arial" w:hAnsi="Arial" w:cs="Arial"/>
          <w:b/>
          <w:u w:val="single"/>
        </w:rPr>
      </w:pPr>
      <w:bookmarkStart w:id="21" w:name="Staff"/>
      <w:r w:rsidRPr="00C44055">
        <w:rPr>
          <w:rFonts w:ascii="Arial" w:hAnsi="Arial" w:cs="Arial"/>
          <w:b/>
          <w:bCs/>
          <w:sz w:val="28"/>
          <w:szCs w:val="28"/>
          <w:u w:val="single"/>
        </w:rPr>
        <w:t xml:space="preserve">Case Decisions </w:t>
      </w:r>
      <w:r w:rsidR="00B8266B">
        <w:rPr>
          <w:rFonts w:ascii="Arial" w:hAnsi="Arial" w:cs="Arial"/>
          <w:b/>
          <w:bCs/>
          <w:sz w:val="28"/>
          <w:szCs w:val="28"/>
          <w:u w:val="single"/>
        </w:rPr>
        <w:t>&amp;</w:t>
      </w:r>
      <w:r w:rsidRPr="00C44055">
        <w:rPr>
          <w:rFonts w:ascii="Arial" w:hAnsi="Arial" w:cs="Arial"/>
          <w:b/>
          <w:bCs/>
          <w:sz w:val="28"/>
          <w:szCs w:val="28"/>
          <w:u w:val="single"/>
        </w:rPr>
        <w:t xml:space="preserve"> Case Management</w:t>
      </w:r>
    </w:p>
    <w:bookmarkEnd w:id="21"/>
    <w:p w14:paraId="538E9721" w14:textId="77777777" w:rsidR="003B7E5B" w:rsidRDefault="003B7E5B" w:rsidP="003A1E64">
      <w:pPr>
        <w:rPr>
          <w:rFonts w:ascii="Arial" w:hAnsi="Arial" w:cs="Arial"/>
        </w:rPr>
      </w:pPr>
    </w:p>
    <w:p w14:paraId="7AB0FECF" w14:textId="0D5B6803" w:rsidR="00A454E0" w:rsidRPr="00A454E0" w:rsidRDefault="00A454E0" w:rsidP="003A1E64">
      <w:pPr>
        <w:rPr>
          <w:rFonts w:ascii="Arial" w:hAnsi="Arial" w:cs="Arial"/>
          <w:b/>
          <w:bCs/>
        </w:rPr>
      </w:pPr>
      <w:r w:rsidRPr="00A454E0">
        <w:rPr>
          <w:rFonts w:ascii="Arial" w:hAnsi="Arial" w:cs="Arial"/>
          <w:b/>
          <w:bCs/>
        </w:rPr>
        <w:t>What if I referred a student to a provider</w:t>
      </w:r>
      <w:r w:rsidR="002C3E92">
        <w:rPr>
          <w:rFonts w:ascii="Arial" w:hAnsi="Arial" w:cs="Arial"/>
          <w:b/>
          <w:bCs/>
        </w:rPr>
        <w:t>,</w:t>
      </w:r>
      <w:r w:rsidRPr="00A454E0">
        <w:rPr>
          <w:rFonts w:ascii="Arial" w:hAnsi="Arial" w:cs="Arial"/>
          <w:b/>
          <w:bCs/>
        </w:rPr>
        <w:t xml:space="preserve"> but the service is no longer available?</w:t>
      </w:r>
    </w:p>
    <w:p w14:paraId="0873B6F8" w14:textId="06B1E5BA" w:rsidR="00A454E0" w:rsidRDefault="00286C1B" w:rsidP="003A1E64">
      <w:pPr>
        <w:rPr>
          <w:rFonts w:ascii="Arial" w:hAnsi="Arial" w:cs="Arial"/>
        </w:rPr>
      </w:pPr>
      <w:r>
        <w:rPr>
          <w:rFonts w:ascii="Arial" w:eastAsia="Times New Roman" w:hAnsi="Arial" w:cs="Arial"/>
          <w:color w:val="000000"/>
        </w:rPr>
        <w:t>Counselors/coordinators should have an informed choice discussion</w:t>
      </w:r>
      <w:r w:rsidR="002C3E92">
        <w:rPr>
          <w:rFonts w:ascii="Arial" w:eastAsia="Times New Roman" w:hAnsi="Arial" w:cs="Arial"/>
          <w:color w:val="000000"/>
        </w:rPr>
        <w:t>,</w:t>
      </w:r>
      <w:r>
        <w:rPr>
          <w:rFonts w:ascii="Arial" w:eastAsia="Times New Roman" w:hAnsi="Arial" w:cs="Arial"/>
          <w:color w:val="000000"/>
        </w:rPr>
        <w:t xml:space="preserve"> and </w:t>
      </w:r>
      <w:r w:rsidR="00915E87">
        <w:rPr>
          <w:rFonts w:ascii="Arial" w:eastAsia="Times New Roman" w:hAnsi="Arial" w:cs="Arial"/>
          <w:color w:val="000000"/>
        </w:rPr>
        <w:t xml:space="preserve">students may switch to a provider that offers the service. </w:t>
      </w:r>
      <w:r w:rsidR="00973CA5">
        <w:rPr>
          <w:rFonts w:ascii="Arial" w:eastAsia="Times New Roman" w:hAnsi="Arial" w:cs="Arial"/>
          <w:color w:val="000000"/>
        </w:rPr>
        <w:t xml:space="preserve"> </w:t>
      </w:r>
      <w:r w:rsidR="007B578B">
        <w:rPr>
          <w:rFonts w:ascii="Arial" w:eastAsia="Times New Roman" w:hAnsi="Arial" w:cs="Arial"/>
          <w:color w:val="000000"/>
        </w:rPr>
        <w:t xml:space="preserve">To avoid unnecessary delays or disruptions in services, </w:t>
      </w:r>
      <w:r w:rsidR="003847B8">
        <w:rPr>
          <w:rFonts w:ascii="Arial" w:eastAsia="Times New Roman" w:hAnsi="Arial" w:cs="Arial"/>
          <w:color w:val="000000"/>
        </w:rPr>
        <w:t xml:space="preserve">students should be </w:t>
      </w:r>
      <w:r w:rsidR="00C91DBC">
        <w:rPr>
          <w:rFonts w:ascii="Arial" w:eastAsia="Times New Roman" w:hAnsi="Arial" w:cs="Arial"/>
          <w:color w:val="000000"/>
        </w:rPr>
        <w:t xml:space="preserve">encouraged to stay with the same provider </w:t>
      </w:r>
      <w:proofErr w:type="gramStart"/>
      <w:r w:rsidR="00C91DBC">
        <w:rPr>
          <w:rFonts w:ascii="Arial" w:eastAsia="Times New Roman" w:hAnsi="Arial" w:cs="Arial"/>
          <w:color w:val="000000"/>
        </w:rPr>
        <w:t>if at all possible</w:t>
      </w:r>
      <w:proofErr w:type="gramEnd"/>
      <w:r w:rsidR="00C91DBC">
        <w:rPr>
          <w:rFonts w:ascii="Arial" w:eastAsia="Times New Roman" w:hAnsi="Arial" w:cs="Arial"/>
          <w:color w:val="000000"/>
        </w:rPr>
        <w:t xml:space="preserve">.  </w:t>
      </w:r>
    </w:p>
    <w:p w14:paraId="055B3FE9" w14:textId="77777777" w:rsidR="00A454E0" w:rsidRPr="009708AC" w:rsidRDefault="00A454E0" w:rsidP="003A1E64">
      <w:pPr>
        <w:rPr>
          <w:rFonts w:ascii="Arial" w:hAnsi="Arial" w:cs="Arial"/>
        </w:rPr>
      </w:pPr>
    </w:p>
    <w:p w14:paraId="7DB9EED0" w14:textId="77777777" w:rsidR="00E4561F" w:rsidRPr="009708AC" w:rsidRDefault="00E4561F" w:rsidP="00E4561F">
      <w:pPr>
        <w:rPr>
          <w:rFonts w:ascii="Arial" w:hAnsi="Arial" w:cs="Arial"/>
          <w:b/>
        </w:rPr>
      </w:pPr>
      <w:r w:rsidRPr="009708AC">
        <w:rPr>
          <w:rFonts w:ascii="Arial" w:hAnsi="Arial" w:cs="Arial"/>
          <w:b/>
        </w:rPr>
        <w:lastRenderedPageBreak/>
        <w:t xml:space="preserve">Since we are doing something different this summer, are the </w:t>
      </w:r>
      <w:r w:rsidR="0081089E" w:rsidRPr="009708AC">
        <w:rPr>
          <w:rFonts w:ascii="Arial" w:hAnsi="Arial" w:cs="Arial"/>
          <w:b/>
        </w:rPr>
        <w:t>P</w:t>
      </w:r>
      <w:r w:rsidRPr="009708AC">
        <w:rPr>
          <w:rFonts w:ascii="Arial" w:hAnsi="Arial" w:cs="Arial"/>
          <w:b/>
        </w:rPr>
        <w:t xml:space="preserve">roject SEARCH </w:t>
      </w:r>
      <w:r w:rsidR="004440BE" w:rsidRPr="009708AC">
        <w:rPr>
          <w:rFonts w:ascii="Arial" w:hAnsi="Arial" w:cs="Arial"/>
          <w:b/>
        </w:rPr>
        <w:t>stud</w:t>
      </w:r>
      <w:r w:rsidR="0063730E" w:rsidRPr="009708AC">
        <w:rPr>
          <w:rFonts w:ascii="Arial" w:hAnsi="Arial" w:cs="Arial"/>
          <w:b/>
        </w:rPr>
        <w:t>e</w:t>
      </w:r>
      <w:r w:rsidR="004440BE" w:rsidRPr="009708AC">
        <w:rPr>
          <w:rFonts w:ascii="Arial" w:hAnsi="Arial" w:cs="Arial"/>
          <w:b/>
        </w:rPr>
        <w:t>nts</w:t>
      </w:r>
      <w:r w:rsidRPr="009708AC">
        <w:rPr>
          <w:rFonts w:ascii="Arial" w:hAnsi="Arial" w:cs="Arial"/>
          <w:b/>
        </w:rPr>
        <w:t xml:space="preserve"> eligible to participate in SYF?</w:t>
      </w:r>
    </w:p>
    <w:p w14:paraId="610B8E48" w14:textId="276C1867" w:rsidR="00930175" w:rsidRPr="009708AC" w:rsidRDefault="77F999DD" w:rsidP="00CC09DB">
      <w:pPr>
        <w:rPr>
          <w:rFonts w:ascii="Arial" w:hAnsi="Arial" w:cs="Arial"/>
        </w:rPr>
      </w:pPr>
      <w:r w:rsidRPr="007A7C5F">
        <w:rPr>
          <w:rFonts w:ascii="Arial" w:eastAsia="Times New Roman" w:hAnsi="Arial" w:cs="Arial"/>
          <w:color w:val="000000" w:themeColor="text1"/>
        </w:rPr>
        <w:t xml:space="preserve">In most cases, Project Search students should now be ready for job development.  In some cases, if a student is not </w:t>
      </w:r>
      <w:r w:rsidR="00376DBC">
        <w:rPr>
          <w:rFonts w:ascii="Arial" w:eastAsia="Times New Roman" w:hAnsi="Arial" w:cs="Arial"/>
          <w:color w:val="000000" w:themeColor="text1"/>
        </w:rPr>
        <w:t>job</w:t>
      </w:r>
      <w:r w:rsidR="005D5313">
        <w:rPr>
          <w:rFonts w:ascii="Arial" w:eastAsia="Times New Roman" w:hAnsi="Arial" w:cs="Arial"/>
          <w:color w:val="000000" w:themeColor="text1"/>
        </w:rPr>
        <w:t>-</w:t>
      </w:r>
      <w:r w:rsidR="00376DBC">
        <w:rPr>
          <w:rFonts w:ascii="Arial" w:eastAsia="Times New Roman" w:hAnsi="Arial" w:cs="Arial"/>
          <w:color w:val="000000" w:themeColor="text1"/>
        </w:rPr>
        <w:t xml:space="preserve">ready, </w:t>
      </w:r>
      <w:r w:rsidR="00971C43">
        <w:rPr>
          <w:rFonts w:ascii="Arial" w:eastAsia="Times New Roman" w:hAnsi="Arial" w:cs="Arial"/>
          <w:color w:val="000000" w:themeColor="text1"/>
        </w:rPr>
        <w:t xml:space="preserve">counselors/coordinators </w:t>
      </w:r>
      <w:r w:rsidR="00376DBC">
        <w:rPr>
          <w:rFonts w:ascii="Arial" w:eastAsia="Times New Roman" w:hAnsi="Arial" w:cs="Arial"/>
          <w:color w:val="000000" w:themeColor="text1"/>
        </w:rPr>
        <w:t>should identify the student’s need and</w:t>
      </w:r>
      <w:r w:rsidR="00971C43">
        <w:rPr>
          <w:rFonts w:ascii="Arial" w:eastAsia="Times New Roman" w:hAnsi="Arial" w:cs="Arial"/>
          <w:color w:val="000000" w:themeColor="text1"/>
        </w:rPr>
        <w:t xml:space="preserve"> the VR service that can best meet that </w:t>
      </w:r>
      <w:proofErr w:type="gramStart"/>
      <w:r w:rsidR="00971C43">
        <w:rPr>
          <w:rFonts w:ascii="Arial" w:eastAsia="Times New Roman" w:hAnsi="Arial" w:cs="Arial"/>
          <w:color w:val="000000" w:themeColor="text1"/>
        </w:rPr>
        <w:t>particular need</w:t>
      </w:r>
      <w:proofErr w:type="gramEnd"/>
      <w:r w:rsidR="49AB29DF" w:rsidRPr="007A7C5F">
        <w:rPr>
          <w:rFonts w:ascii="Arial" w:eastAsia="Times New Roman" w:hAnsi="Arial" w:cs="Arial"/>
          <w:color w:val="000000" w:themeColor="text1"/>
        </w:rPr>
        <w:t>.</w:t>
      </w:r>
      <w:r w:rsidR="1A4943BE" w:rsidRPr="007A7C5F">
        <w:rPr>
          <w:rFonts w:ascii="Arial" w:hAnsi="Arial" w:cs="Arial"/>
        </w:rPr>
        <w:t xml:space="preserve"> </w:t>
      </w:r>
      <w:r w:rsidR="00E65873" w:rsidRPr="007A7C5F">
        <w:rPr>
          <w:rFonts w:ascii="Arial" w:hAnsi="Arial" w:cs="Arial"/>
        </w:rPr>
        <w:t xml:space="preserve"> </w:t>
      </w:r>
      <w:r w:rsidR="00160180" w:rsidRPr="007A7C5F">
        <w:rPr>
          <w:rFonts w:ascii="Arial" w:hAnsi="Arial" w:cs="Arial"/>
        </w:rPr>
        <w:t xml:space="preserve">If there is a question, </w:t>
      </w:r>
      <w:r w:rsidR="00294C21">
        <w:rPr>
          <w:rFonts w:ascii="Arial" w:hAnsi="Arial" w:cs="Arial"/>
        </w:rPr>
        <w:t>counselors/coordinators</w:t>
      </w:r>
      <w:r w:rsidR="00160180" w:rsidRPr="007A7C5F">
        <w:rPr>
          <w:rFonts w:ascii="Arial" w:hAnsi="Arial" w:cs="Arial"/>
        </w:rPr>
        <w:t xml:space="preserve"> should consult with their </w:t>
      </w:r>
      <w:r w:rsidR="00294C21">
        <w:rPr>
          <w:rFonts w:ascii="Arial" w:hAnsi="Arial" w:cs="Arial"/>
        </w:rPr>
        <w:t>s</w:t>
      </w:r>
      <w:r w:rsidR="00160180" w:rsidRPr="007A7C5F">
        <w:rPr>
          <w:rFonts w:ascii="Arial" w:hAnsi="Arial" w:cs="Arial"/>
        </w:rPr>
        <w:t>upervisor.</w:t>
      </w:r>
      <w:r w:rsidR="00FA785C" w:rsidRPr="009708AC">
        <w:rPr>
          <w:rFonts w:ascii="Arial" w:hAnsi="Arial" w:cs="Arial"/>
          <w:bCs/>
        </w:rPr>
        <w:t xml:space="preserve"> </w:t>
      </w:r>
    </w:p>
    <w:p w14:paraId="7987228A" w14:textId="77777777" w:rsidR="00E4561F" w:rsidRPr="009708AC" w:rsidRDefault="00E4561F" w:rsidP="00E4561F">
      <w:pPr>
        <w:rPr>
          <w:rFonts w:ascii="Arial" w:hAnsi="Arial" w:cs="Arial"/>
        </w:rPr>
      </w:pPr>
    </w:p>
    <w:p w14:paraId="504501D1" w14:textId="6E9F5EA2" w:rsidR="00E4561F" w:rsidRPr="009708AC" w:rsidRDefault="00E13DAE" w:rsidP="00E4561F">
      <w:pPr>
        <w:rPr>
          <w:rFonts w:ascii="Arial" w:hAnsi="Arial" w:cs="Arial"/>
          <w:b/>
        </w:rPr>
      </w:pPr>
      <w:r w:rsidRPr="009708AC">
        <w:rPr>
          <w:rFonts w:ascii="Arial" w:hAnsi="Arial" w:cs="Arial"/>
          <w:b/>
          <w:bCs/>
        </w:rPr>
        <w:t>Can I refer new students to Summer Youth Foundations?</w:t>
      </w:r>
    </w:p>
    <w:p w14:paraId="22210C7F" w14:textId="4ACBAC70" w:rsidR="00E13DAE" w:rsidRPr="009708AC" w:rsidRDefault="004263B7" w:rsidP="00E4561F">
      <w:pPr>
        <w:rPr>
          <w:rFonts w:ascii="Arial" w:hAnsi="Arial" w:cs="Arial"/>
        </w:rPr>
      </w:pPr>
      <w:r w:rsidRPr="009708AC">
        <w:rPr>
          <w:rFonts w:ascii="Arial" w:hAnsi="Arial" w:cs="Arial"/>
        </w:rPr>
        <w:t xml:space="preserve">Yes, </w:t>
      </w:r>
      <w:r w:rsidR="00852CB1" w:rsidRPr="009708AC">
        <w:rPr>
          <w:rFonts w:ascii="Arial" w:hAnsi="Arial" w:cs="Arial"/>
        </w:rPr>
        <w:t xml:space="preserve">new students can be referred to Summer Youth Foundations based on </w:t>
      </w:r>
      <w:r w:rsidR="005D5313">
        <w:rPr>
          <w:rFonts w:ascii="Arial" w:hAnsi="Arial" w:cs="Arial"/>
        </w:rPr>
        <w:t xml:space="preserve">the </w:t>
      </w:r>
      <w:r w:rsidR="00852CB1" w:rsidRPr="009708AC">
        <w:rPr>
          <w:rFonts w:ascii="Arial" w:hAnsi="Arial" w:cs="Arial"/>
        </w:rPr>
        <w:t xml:space="preserve">providers’ capacity.  Please contact your local providers to check their capacity to accept new referrals. </w:t>
      </w:r>
    </w:p>
    <w:p w14:paraId="0263882B" w14:textId="77777777" w:rsidR="00E4561F" w:rsidRPr="009708AC" w:rsidRDefault="00E4561F" w:rsidP="00E4561F">
      <w:pPr>
        <w:rPr>
          <w:rFonts w:ascii="Arial" w:hAnsi="Arial" w:cs="Arial"/>
        </w:rPr>
      </w:pPr>
    </w:p>
    <w:p w14:paraId="3F6B99E9" w14:textId="14E94E7A" w:rsidR="00E4561F" w:rsidRPr="009708AC" w:rsidRDefault="00E4561F" w:rsidP="00E4561F">
      <w:pPr>
        <w:rPr>
          <w:rFonts w:ascii="Arial" w:hAnsi="Arial" w:cs="Arial"/>
          <w:b/>
        </w:rPr>
      </w:pPr>
      <w:r w:rsidRPr="009708AC">
        <w:rPr>
          <w:rFonts w:ascii="Arial" w:hAnsi="Arial" w:cs="Arial"/>
          <w:b/>
        </w:rPr>
        <w:t xml:space="preserve">Can students participate in this new </w:t>
      </w:r>
      <w:r w:rsidR="00F501B1" w:rsidRPr="009708AC">
        <w:rPr>
          <w:rFonts w:ascii="Arial" w:hAnsi="Arial" w:cs="Arial"/>
          <w:b/>
        </w:rPr>
        <w:t>Summer Youth F</w:t>
      </w:r>
      <w:r w:rsidRPr="009708AC">
        <w:rPr>
          <w:rFonts w:ascii="Arial" w:hAnsi="Arial" w:cs="Arial"/>
          <w:b/>
        </w:rPr>
        <w:t>oundation</w:t>
      </w:r>
      <w:r w:rsidR="00F501B1" w:rsidRPr="009708AC">
        <w:rPr>
          <w:rFonts w:ascii="Arial" w:hAnsi="Arial" w:cs="Arial"/>
          <w:b/>
        </w:rPr>
        <w:t>s service</w:t>
      </w:r>
      <w:r w:rsidRPr="009708AC">
        <w:rPr>
          <w:rFonts w:ascii="Arial" w:hAnsi="Arial" w:cs="Arial"/>
          <w:b/>
        </w:rPr>
        <w:t xml:space="preserve"> if they have done either SYWE or SYCX previously?</w:t>
      </w:r>
    </w:p>
    <w:p w14:paraId="1DFC53A5" w14:textId="09C2F31A" w:rsidR="00E4561F" w:rsidRPr="009708AC" w:rsidRDefault="00D96C57" w:rsidP="00E4561F">
      <w:pPr>
        <w:rPr>
          <w:rFonts w:ascii="Arial" w:hAnsi="Arial" w:cs="Arial"/>
        </w:rPr>
      </w:pPr>
      <w:r w:rsidRPr="009708AC">
        <w:rPr>
          <w:rFonts w:ascii="Arial" w:hAnsi="Arial" w:cs="Arial"/>
        </w:rPr>
        <w:t xml:space="preserve">Yes, </w:t>
      </w:r>
      <w:r w:rsidR="002D496D" w:rsidRPr="009708AC">
        <w:rPr>
          <w:rFonts w:ascii="Arial" w:hAnsi="Arial" w:cs="Arial"/>
        </w:rPr>
        <w:t>VR Staff</w:t>
      </w:r>
      <w:r w:rsidRPr="009708AC">
        <w:rPr>
          <w:rFonts w:ascii="Arial" w:hAnsi="Arial" w:cs="Arial"/>
        </w:rPr>
        <w:t xml:space="preserve"> can refer for Summer Youth Foundations based on individual student needs.  </w:t>
      </w:r>
    </w:p>
    <w:p w14:paraId="20629025" w14:textId="77777777" w:rsidR="00E4561F" w:rsidRDefault="00E4561F" w:rsidP="00E4561F">
      <w:pPr>
        <w:rPr>
          <w:rFonts w:ascii="Arial" w:hAnsi="Arial" w:cs="Arial"/>
        </w:rPr>
      </w:pPr>
    </w:p>
    <w:p w14:paraId="06BE59F3" w14:textId="77777777" w:rsidR="0060603B" w:rsidRPr="009708AC" w:rsidRDefault="0060603B" w:rsidP="0060603B">
      <w:pPr>
        <w:rPr>
          <w:rFonts w:ascii="Arial" w:hAnsi="Arial" w:cs="Arial"/>
          <w:b/>
          <w:bCs/>
        </w:rPr>
      </w:pPr>
      <w:r w:rsidRPr="009708AC">
        <w:rPr>
          <w:rFonts w:ascii="Arial" w:hAnsi="Arial" w:cs="Arial"/>
          <w:b/>
        </w:rPr>
        <w:t xml:space="preserve">When </w:t>
      </w:r>
      <w:r>
        <w:rPr>
          <w:rFonts w:ascii="Arial" w:hAnsi="Arial" w:cs="Arial"/>
          <w:b/>
        </w:rPr>
        <w:t>can counselors/coordinators authorize for SY Foundations?  When will Providers send in the SY Foundations Participant Updates?</w:t>
      </w:r>
    </w:p>
    <w:p w14:paraId="4F8D76E0" w14:textId="7C035B85" w:rsidR="0060603B" w:rsidRPr="009708AC" w:rsidRDefault="0060603B" w:rsidP="0060603B">
      <w:pPr>
        <w:rPr>
          <w:rFonts w:ascii="Arial" w:hAnsi="Arial" w:cs="Arial"/>
        </w:rPr>
      </w:pPr>
      <w:r w:rsidRPr="009708AC">
        <w:rPr>
          <w:rFonts w:ascii="Arial" w:hAnsi="Arial" w:cs="Arial"/>
        </w:rPr>
        <w:t>Providers attended the SY Foundations Training on May 4</w:t>
      </w:r>
      <w:r>
        <w:rPr>
          <w:rFonts w:ascii="Arial" w:hAnsi="Arial" w:cs="Arial"/>
          <w:vertAlign w:val="superscript"/>
        </w:rPr>
        <w:t xml:space="preserve">TH </w:t>
      </w:r>
      <w:r>
        <w:rPr>
          <w:rFonts w:ascii="Arial" w:hAnsi="Arial" w:cs="Arial"/>
        </w:rPr>
        <w:t xml:space="preserve">and </w:t>
      </w:r>
      <w:r w:rsidRPr="009708AC">
        <w:rPr>
          <w:rFonts w:ascii="Arial" w:hAnsi="Arial" w:cs="Arial"/>
        </w:rPr>
        <w:t xml:space="preserve">are working to </w:t>
      </w:r>
      <w:r>
        <w:rPr>
          <w:rFonts w:ascii="Arial" w:hAnsi="Arial" w:cs="Arial"/>
        </w:rPr>
        <w:t xml:space="preserve">reach out to businesses </w:t>
      </w:r>
      <w:r w:rsidR="002454A4">
        <w:rPr>
          <w:rFonts w:ascii="Arial" w:hAnsi="Arial" w:cs="Arial"/>
        </w:rPr>
        <w:t xml:space="preserve">and </w:t>
      </w:r>
      <w:r w:rsidR="002454A4" w:rsidRPr="009708AC">
        <w:rPr>
          <w:rFonts w:ascii="Arial" w:hAnsi="Arial" w:cs="Arial"/>
        </w:rPr>
        <w:t>students</w:t>
      </w:r>
      <w:r w:rsidRPr="009708AC">
        <w:rPr>
          <w:rFonts w:ascii="Arial" w:hAnsi="Arial" w:cs="Arial"/>
        </w:rPr>
        <w:t xml:space="preserve"> to verify availability</w:t>
      </w:r>
      <w:r>
        <w:rPr>
          <w:rFonts w:ascii="Arial" w:hAnsi="Arial" w:cs="Arial"/>
        </w:rPr>
        <w:t xml:space="preserve"> and develop options</w:t>
      </w:r>
      <w:r w:rsidRPr="009708AC">
        <w:rPr>
          <w:rFonts w:ascii="Arial" w:hAnsi="Arial" w:cs="Arial"/>
        </w:rPr>
        <w:t xml:space="preserve">.  Providers will </w:t>
      </w:r>
      <w:r>
        <w:rPr>
          <w:rFonts w:ascii="Arial" w:hAnsi="Arial" w:cs="Arial"/>
        </w:rPr>
        <w:t>send counselors/coordinators</w:t>
      </w:r>
      <w:r w:rsidRPr="009708AC">
        <w:rPr>
          <w:rFonts w:ascii="Arial" w:hAnsi="Arial" w:cs="Arial"/>
        </w:rPr>
        <w:t xml:space="preserve"> a </w:t>
      </w:r>
      <w:r>
        <w:rPr>
          <w:rFonts w:ascii="Arial" w:hAnsi="Arial" w:cs="Arial"/>
        </w:rPr>
        <w:t>P</w:t>
      </w:r>
      <w:r w:rsidRPr="009708AC">
        <w:rPr>
          <w:rFonts w:ascii="Arial" w:hAnsi="Arial" w:cs="Arial"/>
        </w:rPr>
        <w:t xml:space="preserve">articipant </w:t>
      </w:r>
      <w:r>
        <w:rPr>
          <w:rFonts w:ascii="Arial" w:hAnsi="Arial" w:cs="Arial"/>
        </w:rPr>
        <w:t>U</w:t>
      </w:r>
      <w:r w:rsidRPr="009708AC">
        <w:rPr>
          <w:rFonts w:ascii="Arial" w:hAnsi="Arial" w:cs="Arial"/>
        </w:rPr>
        <w:t xml:space="preserve">pdate </w:t>
      </w:r>
      <w:r>
        <w:rPr>
          <w:rFonts w:ascii="Arial" w:hAnsi="Arial" w:cs="Arial"/>
        </w:rPr>
        <w:t>form (Form 22) outlining changes</w:t>
      </w:r>
      <w:r w:rsidR="002454A4">
        <w:rPr>
          <w:rFonts w:ascii="Arial" w:hAnsi="Arial" w:cs="Arial"/>
        </w:rPr>
        <w:t xml:space="preserve">, # of weeks, </w:t>
      </w:r>
      <w:r>
        <w:rPr>
          <w:rFonts w:ascii="Arial" w:hAnsi="Arial" w:cs="Arial"/>
        </w:rPr>
        <w:t>weekly modules</w:t>
      </w:r>
      <w:r w:rsidR="002454A4">
        <w:rPr>
          <w:rFonts w:ascii="Arial" w:hAnsi="Arial" w:cs="Arial"/>
        </w:rPr>
        <w:t xml:space="preserve">, and dates of service </w:t>
      </w:r>
      <w:r w:rsidRPr="009708AC">
        <w:rPr>
          <w:rFonts w:ascii="Arial" w:hAnsi="Arial" w:cs="Arial"/>
        </w:rPr>
        <w:t xml:space="preserve">for </w:t>
      </w:r>
      <w:r>
        <w:rPr>
          <w:rFonts w:ascii="Arial" w:hAnsi="Arial" w:cs="Arial"/>
        </w:rPr>
        <w:t>each student</w:t>
      </w:r>
      <w:r w:rsidRPr="009708AC">
        <w:rPr>
          <w:rFonts w:ascii="Arial" w:hAnsi="Arial" w:cs="Arial"/>
        </w:rPr>
        <w:t>.  VRC may authoriz</w:t>
      </w:r>
      <w:r w:rsidR="00887216">
        <w:rPr>
          <w:rFonts w:ascii="Arial" w:hAnsi="Arial" w:cs="Arial"/>
        </w:rPr>
        <w:t>e</w:t>
      </w:r>
      <w:r w:rsidRPr="009708AC">
        <w:rPr>
          <w:rFonts w:ascii="Arial" w:hAnsi="Arial" w:cs="Arial"/>
        </w:rPr>
        <w:t xml:space="preserve"> once the SYF</w:t>
      </w:r>
      <w:r>
        <w:rPr>
          <w:rFonts w:ascii="Arial" w:hAnsi="Arial" w:cs="Arial"/>
        </w:rPr>
        <w:t xml:space="preserve"> Participant Update </w:t>
      </w:r>
      <w:r w:rsidRPr="009708AC">
        <w:rPr>
          <w:rFonts w:ascii="Arial" w:hAnsi="Arial" w:cs="Arial"/>
        </w:rPr>
        <w:t>has been received.</w:t>
      </w:r>
      <w:r w:rsidR="002454A4">
        <w:rPr>
          <w:rFonts w:ascii="Arial" w:hAnsi="Arial" w:cs="Arial"/>
        </w:rPr>
        <w:t xml:space="preserve">  </w:t>
      </w:r>
      <w:r w:rsidRPr="009708AC">
        <w:rPr>
          <w:rFonts w:ascii="Arial" w:hAnsi="Arial" w:cs="Arial"/>
        </w:rPr>
        <w:t>Providers can also share information on service offerings to supervisors for distribution to local teams for any new referrals and planning.</w:t>
      </w:r>
    </w:p>
    <w:p w14:paraId="2C1041F0" w14:textId="77777777" w:rsidR="0060603B" w:rsidRPr="009708AC" w:rsidRDefault="0060603B" w:rsidP="00E4561F">
      <w:pPr>
        <w:rPr>
          <w:rFonts w:ascii="Arial" w:hAnsi="Arial" w:cs="Arial"/>
        </w:rPr>
      </w:pPr>
    </w:p>
    <w:p w14:paraId="4880D5FD" w14:textId="491B9897" w:rsidR="00E4561F" w:rsidRPr="005A1DA5" w:rsidRDefault="00E4561F" w:rsidP="00801AA1">
      <w:pPr>
        <w:rPr>
          <w:rFonts w:ascii="Arial" w:eastAsia="Times New Roman" w:hAnsi="Arial" w:cs="Arial"/>
          <w:b/>
        </w:rPr>
      </w:pPr>
      <w:r w:rsidRPr="005A1DA5">
        <w:rPr>
          <w:rFonts w:ascii="Arial" w:hAnsi="Arial" w:cs="Arial"/>
          <w:b/>
        </w:rPr>
        <w:t xml:space="preserve">Can the dates </w:t>
      </w:r>
      <w:r w:rsidR="00B40B3C" w:rsidRPr="005A1DA5">
        <w:rPr>
          <w:rFonts w:ascii="Arial" w:hAnsi="Arial" w:cs="Arial"/>
          <w:b/>
        </w:rPr>
        <w:t>on the authorization</w:t>
      </w:r>
      <w:r w:rsidRPr="005A1DA5">
        <w:rPr>
          <w:rFonts w:ascii="Arial" w:hAnsi="Arial" w:cs="Arial"/>
          <w:b/>
        </w:rPr>
        <w:t xml:space="preserve"> be flexible</w:t>
      </w:r>
      <w:r w:rsidR="00B40B3C" w:rsidRPr="005A1DA5">
        <w:rPr>
          <w:rFonts w:ascii="Arial" w:hAnsi="Arial" w:cs="Arial"/>
          <w:b/>
        </w:rPr>
        <w:t>,</w:t>
      </w:r>
      <w:r w:rsidR="00801AA1" w:rsidRPr="005A1DA5">
        <w:rPr>
          <w:rFonts w:ascii="Arial" w:hAnsi="Arial" w:cs="Arial"/>
          <w:b/>
        </w:rPr>
        <w:t xml:space="preserve"> e.g.</w:t>
      </w:r>
      <w:r w:rsidR="005D5313">
        <w:rPr>
          <w:rFonts w:ascii="Arial" w:hAnsi="Arial" w:cs="Arial"/>
          <w:b/>
        </w:rPr>
        <w:t>,</w:t>
      </w:r>
      <w:r w:rsidR="00801AA1" w:rsidRPr="005A1DA5">
        <w:rPr>
          <w:rFonts w:ascii="Arial" w:hAnsi="Arial" w:cs="Arial"/>
          <w:b/>
        </w:rPr>
        <w:t xml:space="preserve"> cover a range of dates</w:t>
      </w:r>
      <w:r w:rsidR="005D5313">
        <w:rPr>
          <w:rFonts w:ascii="Arial" w:hAnsi="Arial" w:cs="Arial"/>
          <w:b/>
        </w:rPr>
        <w:t>,</w:t>
      </w:r>
      <w:r w:rsidR="00801AA1" w:rsidRPr="005A1DA5">
        <w:rPr>
          <w:rFonts w:ascii="Arial" w:hAnsi="Arial" w:cs="Arial"/>
          <w:b/>
        </w:rPr>
        <w:t xml:space="preserve"> like Pre-ETS</w:t>
      </w:r>
      <w:r w:rsidR="00FC21A3" w:rsidRPr="005A1DA5">
        <w:rPr>
          <w:rFonts w:ascii="Arial" w:hAnsi="Arial" w:cs="Arial"/>
          <w:b/>
          <w:bCs/>
        </w:rPr>
        <w:t>?</w:t>
      </w:r>
    </w:p>
    <w:p w14:paraId="30E705C6" w14:textId="4F0F6690" w:rsidR="00801AA1" w:rsidRPr="005A1DA5" w:rsidRDefault="00801AA1" w:rsidP="00262870">
      <w:pPr>
        <w:rPr>
          <w:rFonts w:ascii="Arial" w:eastAsia="Times New Roman" w:hAnsi="Arial" w:cs="Arial"/>
          <w:color w:val="000000"/>
        </w:rPr>
      </w:pPr>
      <w:r w:rsidRPr="005A1DA5">
        <w:rPr>
          <w:rFonts w:ascii="Arial" w:eastAsia="Times New Roman" w:hAnsi="Arial" w:cs="Arial"/>
          <w:color w:val="000000" w:themeColor="text1"/>
        </w:rPr>
        <w:t xml:space="preserve">Yes, </w:t>
      </w:r>
      <w:r w:rsidR="00E22CDA" w:rsidRPr="005A1DA5">
        <w:rPr>
          <w:rFonts w:ascii="Arial" w:eastAsia="Times New Roman" w:hAnsi="Arial" w:cs="Arial"/>
          <w:color w:val="000000" w:themeColor="text1"/>
        </w:rPr>
        <w:t>the authorization dates may be made for a range</w:t>
      </w:r>
      <w:r w:rsidR="00D029D8" w:rsidRPr="005A1DA5">
        <w:rPr>
          <w:rFonts w:ascii="Arial" w:eastAsia="Times New Roman" w:hAnsi="Arial" w:cs="Arial"/>
          <w:color w:val="000000" w:themeColor="text1"/>
        </w:rPr>
        <w:t>, e.g.</w:t>
      </w:r>
      <w:r w:rsidR="005D5313">
        <w:rPr>
          <w:rFonts w:ascii="Arial" w:eastAsia="Times New Roman" w:hAnsi="Arial" w:cs="Arial"/>
          <w:color w:val="000000" w:themeColor="text1"/>
        </w:rPr>
        <w:t>,</w:t>
      </w:r>
      <w:r w:rsidR="00D029D8" w:rsidRPr="005A1DA5">
        <w:rPr>
          <w:rFonts w:ascii="Arial" w:eastAsia="Times New Roman" w:hAnsi="Arial" w:cs="Arial"/>
          <w:color w:val="000000" w:themeColor="text1"/>
        </w:rPr>
        <w:t xml:space="preserve"> </w:t>
      </w:r>
      <w:r w:rsidR="007B484B" w:rsidRPr="005A1DA5">
        <w:rPr>
          <w:rFonts w:ascii="Arial" w:eastAsia="Times New Roman" w:hAnsi="Arial" w:cs="Arial"/>
          <w:color w:val="000000" w:themeColor="text1"/>
        </w:rPr>
        <w:t>06/01/20 – 07/31/20, to allow authori</w:t>
      </w:r>
      <w:r w:rsidR="00BF3078" w:rsidRPr="005A1DA5">
        <w:rPr>
          <w:rFonts w:ascii="Arial" w:eastAsia="Times New Roman" w:hAnsi="Arial" w:cs="Arial"/>
          <w:color w:val="000000" w:themeColor="text1"/>
        </w:rPr>
        <w:t>z</w:t>
      </w:r>
      <w:r w:rsidR="007B484B" w:rsidRPr="005A1DA5">
        <w:rPr>
          <w:rFonts w:ascii="Arial" w:eastAsia="Times New Roman" w:hAnsi="Arial" w:cs="Arial"/>
          <w:color w:val="000000" w:themeColor="text1"/>
        </w:rPr>
        <w:t xml:space="preserve">ations to be issued </w:t>
      </w:r>
      <w:r w:rsidR="00B40B3C" w:rsidRPr="005A1DA5">
        <w:rPr>
          <w:rFonts w:ascii="Arial" w:eastAsia="Times New Roman" w:hAnsi="Arial" w:cs="Arial"/>
          <w:color w:val="000000" w:themeColor="text1"/>
        </w:rPr>
        <w:t>without the need for amendments</w:t>
      </w:r>
      <w:r w:rsidR="005D5313">
        <w:rPr>
          <w:rFonts w:ascii="Arial" w:eastAsia="Times New Roman" w:hAnsi="Arial" w:cs="Arial"/>
          <w:color w:val="000000" w:themeColor="text1"/>
        </w:rPr>
        <w:t>,</w:t>
      </w:r>
      <w:r w:rsidR="00B40B3C" w:rsidRPr="005A1DA5">
        <w:rPr>
          <w:rFonts w:ascii="Arial" w:eastAsia="Times New Roman" w:hAnsi="Arial" w:cs="Arial"/>
          <w:color w:val="000000" w:themeColor="text1"/>
        </w:rPr>
        <w:t xml:space="preserve"> </w:t>
      </w:r>
      <w:r w:rsidR="007B484B" w:rsidRPr="005A1DA5">
        <w:rPr>
          <w:rFonts w:ascii="Arial" w:eastAsia="Times New Roman" w:hAnsi="Arial" w:cs="Arial"/>
          <w:color w:val="000000" w:themeColor="text1"/>
        </w:rPr>
        <w:t xml:space="preserve">but providers must </w:t>
      </w:r>
      <w:r w:rsidR="00F82EF7" w:rsidRPr="005A1DA5">
        <w:rPr>
          <w:rFonts w:ascii="Arial" w:eastAsia="Times New Roman" w:hAnsi="Arial" w:cs="Arial"/>
          <w:color w:val="000000" w:themeColor="text1"/>
        </w:rPr>
        <w:t xml:space="preserve">still </w:t>
      </w:r>
      <w:r w:rsidR="007B484B" w:rsidRPr="005A1DA5">
        <w:rPr>
          <w:rFonts w:ascii="Arial" w:eastAsia="Times New Roman" w:hAnsi="Arial" w:cs="Arial"/>
          <w:color w:val="000000" w:themeColor="text1"/>
        </w:rPr>
        <w:t xml:space="preserve">inform VR Staff of the actual dates prior to the first </w:t>
      </w:r>
      <w:r w:rsidR="00F82EF7" w:rsidRPr="005A1DA5">
        <w:rPr>
          <w:rFonts w:ascii="Arial" w:eastAsia="Times New Roman" w:hAnsi="Arial" w:cs="Arial"/>
          <w:color w:val="000000" w:themeColor="text1"/>
        </w:rPr>
        <w:t>date of service</w:t>
      </w:r>
      <w:r w:rsidR="00BF3078" w:rsidRPr="005A1DA5">
        <w:rPr>
          <w:rFonts w:ascii="Arial" w:eastAsia="Times New Roman" w:hAnsi="Arial" w:cs="Arial"/>
          <w:color w:val="000000" w:themeColor="text1"/>
        </w:rPr>
        <w:t>.</w:t>
      </w:r>
    </w:p>
    <w:p w14:paraId="381C01FB" w14:textId="77777777" w:rsidR="00BF3078" w:rsidRPr="009708AC" w:rsidRDefault="00BF3078" w:rsidP="00BF3078">
      <w:pPr>
        <w:rPr>
          <w:rFonts w:ascii="Arial" w:eastAsia="Times New Roman" w:hAnsi="Arial" w:cs="Arial"/>
          <w:highlight w:val="yellow"/>
        </w:rPr>
      </w:pPr>
    </w:p>
    <w:p w14:paraId="5B7AB1C7" w14:textId="737F497A" w:rsidR="00354F2A" w:rsidRPr="009708AC" w:rsidRDefault="00354F2A" w:rsidP="003A1E64">
      <w:pPr>
        <w:rPr>
          <w:rFonts w:ascii="Arial" w:hAnsi="Arial" w:cs="Arial"/>
          <w:b/>
        </w:rPr>
      </w:pPr>
      <w:r w:rsidRPr="009708AC">
        <w:rPr>
          <w:rFonts w:ascii="Arial" w:hAnsi="Arial" w:cs="Arial"/>
          <w:b/>
        </w:rPr>
        <w:t xml:space="preserve">Can </w:t>
      </w:r>
      <w:r w:rsidR="00551287">
        <w:rPr>
          <w:rFonts w:ascii="Arial" w:hAnsi="Arial" w:cs="Arial"/>
          <w:b/>
        </w:rPr>
        <w:t>students</w:t>
      </w:r>
      <w:r w:rsidR="00551287" w:rsidRPr="009708AC">
        <w:rPr>
          <w:rFonts w:ascii="Arial" w:hAnsi="Arial" w:cs="Arial"/>
          <w:b/>
        </w:rPr>
        <w:t xml:space="preserve"> </w:t>
      </w:r>
      <w:r w:rsidRPr="009708AC">
        <w:rPr>
          <w:rFonts w:ascii="Arial" w:hAnsi="Arial" w:cs="Arial"/>
          <w:b/>
        </w:rPr>
        <w:t>do Pre-ETS and Summer Youth Foundations at the same time?</w:t>
      </w:r>
    </w:p>
    <w:p w14:paraId="773F4934" w14:textId="586C17F5" w:rsidR="00354F2A" w:rsidRPr="009708AC" w:rsidRDefault="00660237" w:rsidP="00354F2A">
      <w:pPr>
        <w:rPr>
          <w:rFonts w:ascii="Arial" w:eastAsia="Times New Roman" w:hAnsi="Arial" w:cs="Arial"/>
          <w:color w:val="000000"/>
        </w:rPr>
      </w:pPr>
      <w:r w:rsidRPr="009708AC">
        <w:rPr>
          <w:rFonts w:ascii="Arial" w:eastAsia="Times New Roman" w:hAnsi="Arial" w:cs="Arial"/>
          <w:color w:val="000000"/>
        </w:rPr>
        <w:t xml:space="preserve">Yes, </w:t>
      </w:r>
      <w:r w:rsidR="00672E95" w:rsidRPr="009708AC">
        <w:rPr>
          <w:rFonts w:ascii="Arial" w:eastAsia="Times New Roman" w:hAnsi="Arial" w:cs="Arial"/>
          <w:color w:val="000000"/>
        </w:rPr>
        <w:t xml:space="preserve">both </w:t>
      </w:r>
      <w:r w:rsidRPr="009708AC">
        <w:rPr>
          <w:rFonts w:ascii="Arial" w:eastAsia="Times New Roman" w:hAnsi="Arial" w:cs="Arial"/>
          <w:color w:val="000000"/>
        </w:rPr>
        <w:t>can be authorized by the counselor</w:t>
      </w:r>
      <w:r w:rsidR="00672E95" w:rsidRPr="009708AC">
        <w:rPr>
          <w:rFonts w:ascii="Arial" w:eastAsia="Times New Roman" w:hAnsi="Arial" w:cs="Arial"/>
          <w:color w:val="000000"/>
        </w:rPr>
        <w:t>/coordinator</w:t>
      </w:r>
      <w:r w:rsidRPr="009708AC">
        <w:rPr>
          <w:rFonts w:ascii="Arial" w:eastAsia="Times New Roman" w:hAnsi="Arial" w:cs="Arial"/>
          <w:color w:val="000000"/>
        </w:rPr>
        <w:t>, but please consider the following:</w:t>
      </w:r>
      <w:r w:rsidR="00354F2A" w:rsidRPr="009708AC">
        <w:rPr>
          <w:rFonts w:ascii="Arial" w:eastAsia="Times New Roman" w:hAnsi="Arial" w:cs="Arial"/>
          <w:color w:val="000000"/>
        </w:rPr>
        <w:t xml:space="preserve"> </w:t>
      </w:r>
    </w:p>
    <w:p w14:paraId="51E84467" w14:textId="1B55FFE5" w:rsidR="00354F2A" w:rsidRPr="009708AC" w:rsidRDefault="00354F2A" w:rsidP="00354F2A">
      <w:pPr>
        <w:pStyle w:val="ListParagraph"/>
        <w:numPr>
          <w:ilvl w:val="0"/>
          <w:numId w:val="14"/>
        </w:numPr>
        <w:contextualSpacing w:val="0"/>
        <w:rPr>
          <w:rFonts w:ascii="Arial" w:eastAsia="Times New Roman" w:hAnsi="Arial" w:cs="Arial"/>
          <w:color w:val="000000"/>
        </w:rPr>
      </w:pPr>
      <w:r w:rsidRPr="009708AC">
        <w:rPr>
          <w:rFonts w:ascii="Arial" w:eastAsia="Times New Roman" w:hAnsi="Arial" w:cs="Arial"/>
          <w:color w:val="000000"/>
        </w:rPr>
        <w:t>The counselor may want to check in with the provider to see how the timing of both service</w:t>
      </w:r>
      <w:r w:rsidR="009D1277" w:rsidRPr="009708AC">
        <w:rPr>
          <w:rFonts w:ascii="Arial" w:eastAsia="Times New Roman" w:hAnsi="Arial" w:cs="Arial"/>
          <w:color w:val="000000"/>
        </w:rPr>
        <w:t>s</w:t>
      </w:r>
      <w:r w:rsidRPr="009708AC">
        <w:rPr>
          <w:rFonts w:ascii="Arial" w:eastAsia="Times New Roman" w:hAnsi="Arial" w:cs="Arial"/>
          <w:color w:val="000000"/>
        </w:rPr>
        <w:t xml:space="preserve"> would work out now that SY Foundations is an option </w:t>
      </w:r>
    </w:p>
    <w:p w14:paraId="56950EA4" w14:textId="6B77F27E" w:rsidR="00E620C9" w:rsidRPr="00E620C9" w:rsidRDefault="00354F2A" w:rsidP="00E620C9">
      <w:pPr>
        <w:pStyle w:val="ListParagraph"/>
        <w:numPr>
          <w:ilvl w:val="0"/>
          <w:numId w:val="14"/>
        </w:numPr>
        <w:contextualSpacing w:val="0"/>
        <w:rPr>
          <w:rFonts w:ascii="Arial" w:eastAsia="Times New Roman" w:hAnsi="Arial" w:cs="Arial"/>
          <w:color w:val="000000"/>
        </w:rPr>
      </w:pPr>
      <w:r w:rsidRPr="693FB8BE">
        <w:rPr>
          <w:rFonts w:ascii="Arial" w:eastAsia="Times New Roman" w:hAnsi="Arial" w:cs="Arial"/>
          <w:color w:val="000000" w:themeColor="text1"/>
        </w:rPr>
        <w:t xml:space="preserve">It may be more manageable for </w:t>
      </w:r>
      <w:r w:rsidR="0094777D">
        <w:rPr>
          <w:rFonts w:ascii="Arial" w:eastAsia="Times New Roman" w:hAnsi="Arial" w:cs="Arial"/>
          <w:color w:val="000000" w:themeColor="text1"/>
        </w:rPr>
        <w:t xml:space="preserve">the </w:t>
      </w:r>
      <w:r w:rsidRPr="693FB8BE">
        <w:rPr>
          <w:rFonts w:ascii="Arial" w:eastAsia="Times New Roman" w:hAnsi="Arial" w:cs="Arial"/>
          <w:color w:val="000000" w:themeColor="text1"/>
        </w:rPr>
        <w:t>student</w:t>
      </w:r>
      <w:r w:rsidR="0094777D">
        <w:rPr>
          <w:rFonts w:ascii="Arial" w:eastAsia="Times New Roman" w:hAnsi="Arial" w:cs="Arial"/>
          <w:color w:val="000000" w:themeColor="text1"/>
        </w:rPr>
        <w:t>s</w:t>
      </w:r>
      <w:r w:rsidRPr="693FB8BE">
        <w:rPr>
          <w:rFonts w:ascii="Arial" w:eastAsia="Times New Roman" w:hAnsi="Arial" w:cs="Arial"/>
          <w:color w:val="000000" w:themeColor="text1"/>
        </w:rPr>
        <w:t xml:space="preserve"> in terms of their attention span to participate in SY</w:t>
      </w:r>
      <w:r w:rsidR="009D1277" w:rsidRPr="693FB8BE">
        <w:rPr>
          <w:rFonts w:ascii="Arial" w:eastAsia="Times New Roman" w:hAnsi="Arial" w:cs="Arial"/>
          <w:color w:val="000000" w:themeColor="text1"/>
        </w:rPr>
        <w:t>F</w:t>
      </w:r>
      <w:r w:rsidRPr="693FB8BE">
        <w:rPr>
          <w:rFonts w:ascii="Arial" w:eastAsia="Times New Roman" w:hAnsi="Arial" w:cs="Arial"/>
          <w:color w:val="000000" w:themeColor="text1"/>
        </w:rPr>
        <w:t xml:space="preserve"> this summer </w:t>
      </w:r>
      <w:proofErr w:type="gramStart"/>
      <w:r w:rsidRPr="693FB8BE">
        <w:rPr>
          <w:rFonts w:ascii="Arial" w:eastAsia="Times New Roman" w:hAnsi="Arial" w:cs="Arial"/>
          <w:color w:val="000000" w:themeColor="text1"/>
        </w:rPr>
        <w:t>at a later time</w:t>
      </w:r>
      <w:proofErr w:type="gramEnd"/>
      <w:r w:rsidRPr="693FB8BE">
        <w:rPr>
          <w:rFonts w:ascii="Arial" w:eastAsia="Times New Roman" w:hAnsi="Arial" w:cs="Arial"/>
          <w:color w:val="000000" w:themeColor="text1"/>
        </w:rPr>
        <w:t xml:space="preserve"> (i.e.</w:t>
      </w:r>
      <w:r w:rsidR="00F26B2D">
        <w:rPr>
          <w:rFonts w:ascii="Arial" w:eastAsia="Times New Roman" w:hAnsi="Arial" w:cs="Arial"/>
          <w:color w:val="000000" w:themeColor="text1"/>
        </w:rPr>
        <w:t>,</w:t>
      </w:r>
      <w:r w:rsidRPr="693FB8BE">
        <w:rPr>
          <w:rFonts w:ascii="Arial" w:eastAsia="Times New Roman" w:hAnsi="Arial" w:cs="Arial"/>
          <w:color w:val="000000" w:themeColor="text1"/>
        </w:rPr>
        <w:t xml:space="preserve"> Pre-ETS during the school year)</w:t>
      </w:r>
    </w:p>
    <w:p w14:paraId="03BFB0CB" w14:textId="2D57CBE2" w:rsidR="37CB79F9" w:rsidRDefault="233FCB32" w:rsidP="693FB8BE">
      <w:pPr>
        <w:pStyle w:val="ListParagraph"/>
        <w:numPr>
          <w:ilvl w:val="0"/>
          <w:numId w:val="12"/>
        </w:numPr>
        <w:rPr>
          <w:color w:val="000000" w:themeColor="text1"/>
        </w:rPr>
      </w:pPr>
      <w:r w:rsidRPr="62A23D8A">
        <w:rPr>
          <w:rFonts w:ascii="Arial" w:eastAsia="Times New Roman" w:hAnsi="Arial" w:cs="Arial"/>
          <w:color w:val="000000" w:themeColor="text1"/>
        </w:rPr>
        <w:t>There may be an overlap in content</w:t>
      </w:r>
    </w:p>
    <w:p w14:paraId="25428457" w14:textId="61F9EFBA" w:rsidR="00CB2B7B" w:rsidRPr="00F67816" w:rsidRDefault="00354F2A" w:rsidP="00CB2B7B">
      <w:pPr>
        <w:pStyle w:val="ListParagraph"/>
        <w:numPr>
          <w:ilvl w:val="0"/>
          <w:numId w:val="14"/>
        </w:numPr>
        <w:contextualSpacing w:val="0"/>
        <w:rPr>
          <w:rFonts w:ascii="Arial" w:eastAsia="Times New Roman" w:hAnsi="Arial" w:cs="Arial"/>
          <w:color w:val="000000"/>
        </w:rPr>
      </w:pPr>
      <w:r w:rsidRPr="009708AC">
        <w:rPr>
          <w:rFonts w:ascii="Arial" w:eastAsia="Times New Roman" w:hAnsi="Arial" w:cs="Arial"/>
          <w:color w:val="000000"/>
        </w:rPr>
        <w:t>Since SY Foundations has a training stipend and Pre-ETS does not, a student may not be interested in doing both  </w:t>
      </w:r>
    </w:p>
    <w:p w14:paraId="204ECC45" w14:textId="77777777" w:rsidR="009D6472" w:rsidRPr="009708AC" w:rsidRDefault="009D6472" w:rsidP="00BD7618">
      <w:pPr>
        <w:rPr>
          <w:rFonts w:ascii="Arial" w:hAnsi="Arial" w:cs="Arial"/>
          <w:b/>
          <w:bCs/>
        </w:rPr>
      </w:pPr>
    </w:p>
    <w:p w14:paraId="6D7BA2E6" w14:textId="1CDE9089" w:rsidR="007C4626" w:rsidRPr="009708AC" w:rsidRDefault="007C4626" w:rsidP="00CA1731">
      <w:pPr>
        <w:rPr>
          <w:rFonts w:ascii="Arial" w:hAnsi="Arial" w:cs="Arial"/>
          <w:b/>
        </w:rPr>
      </w:pPr>
      <w:r w:rsidRPr="009708AC">
        <w:rPr>
          <w:rFonts w:ascii="Arial" w:hAnsi="Arial" w:cs="Arial"/>
          <w:b/>
        </w:rPr>
        <w:t>Does SY</w:t>
      </w:r>
      <w:r w:rsidR="002D496D" w:rsidRPr="009708AC">
        <w:rPr>
          <w:rFonts w:ascii="Arial" w:hAnsi="Arial" w:cs="Arial"/>
          <w:b/>
        </w:rPr>
        <w:t>F</w:t>
      </w:r>
      <w:r w:rsidRPr="009708AC">
        <w:rPr>
          <w:rFonts w:ascii="Arial" w:hAnsi="Arial" w:cs="Arial"/>
          <w:b/>
        </w:rPr>
        <w:t xml:space="preserve"> have to be consecutive weeks</w:t>
      </w:r>
      <w:r w:rsidR="00F26B2D">
        <w:rPr>
          <w:rFonts w:ascii="Arial" w:hAnsi="Arial" w:cs="Arial"/>
          <w:b/>
        </w:rPr>
        <w:t>,</w:t>
      </w:r>
      <w:r w:rsidRPr="009708AC">
        <w:rPr>
          <w:rFonts w:ascii="Arial" w:hAnsi="Arial" w:cs="Arial"/>
          <w:b/>
        </w:rPr>
        <w:t xml:space="preserve"> or can it be broken up over the summer months?</w:t>
      </w:r>
    </w:p>
    <w:p w14:paraId="243ED8CF" w14:textId="1ADFFF80" w:rsidR="007117CB" w:rsidRPr="009708AC" w:rsidRDefault="002D496D" w:rsidP="00CA1731">
      <w:pPr>
        <w:rPr>
          <w:rFonts w:ascii="Arial" w:hAnsi="Arial" w:cs="Arial"/>
        </w:rPr>
      </w:pPr>
      <w:r w:rsidRPr="009708AC">
        <w:rPr>
          <w:rFonts w:ascii="Arial" w:hAnsi="Arial" w:cs="Arial"/>
        </w:rPr>
        <w:t xml:space="preserve">The SYF </w:t>
      </w:r>
      <w:r w:rsidR="00541AF6" w:rsidRPr="009708AC">
        <w:rPr>
          <w:rFonts w:ascii="Arial" w:hAnsi="Arial" w:cs="Arial"/>
        </w:rPr>
        <w:t xml:space="preserve">services are designed to be delivered </w:t>
      </w:r>
      <w:r w:rsidR="00873194" w:rsidRPr="009708AC">
        <w:rPr>
          <w:rFonts w:ascii="Arial" w:hAnsi="Arial" w:cs="Arial"/>
        </w:rPr>
        <w:t>i</w:t>
      </w:r>
      <w:r w:rsidR="00541AF6" w:rsidRPr="009708AC">
        <w:rPr>
          <w:rFonts w:ascii="Arial" w:hAnsi="Arial" w:cs="Arial"/>
        </w:rPr>
        <w:t>n consecutive weeks</w:t>
      </w:r>
      <w:r w:rsidR="00873194" w:rsidRPr="009708AC">
        <w:rPr>
          <w:rFonts w:ascii="Arial" w:hAnsi="Arial" w:cs="Arial"/>
        </w:rPr>
        <w:t xml:space="preserve">.  Please reach out to </w:t>
      </w:r>
      <w:hyperlink r:id="rId17" w:history="1">
        <w:r w:rsidR="00873194" w:rsidRPr="009708AC">
          <w:rPr>
            <w:rStyle w:val="Hyperlink"/>
            <w:rFonts w:ascii="Arial" w:hAnsi="Arial" w:cs="Arial"/>
          </w:rPr>
          <w:t>crpvendor@ood.ohio.gov</w:t>
        </w:r>
      </w:hyperlink>
      <w:r w:rsidR="00873194" w:rsidRPr="009708AC">
        <w:rPr>
          <w:rFonts w:ascii="Arial" w:hAnsi="Arial" w:cs="Arial"/>
        </w:rPr>
        <w:t xml:space="preserve"> to </w:t>
      </w:r>
      <w:r w:rsidR="00A44CEC" w:rsidRPr="009708AC">
        <w:rPr>
          <w:rFonts w:ascii="Arial" w:hAnsi="Arial" w:cs="Arial"/>
        </w:rPr>
        <w:t>propose any alternatives and seek approval before finalizing.</w:t>
      </w:r>
    </w:p>
    <w:p w14:paraId="340EB587" w14:textId="3356CE17" w:rsidR="007B18E8" w:rsidRPr="009708AC" w:rsidRDefault="007B18E8" w:rsidP="00CA1731">
      <w:pPr>
        <w:rPr>
          <w:rFonts w:ascii="Arial" w:hAnsi="Arial" w:cs="Arial"/>
        </w:rPr>
      </w:pPr>
    </w:p>
    <w:p w14:paraId="242D1E3A" w14:textId="18C6B7E4" w:rsidR="007B18E8" w:rsidRPr="009708AC" w:rsidRDefault="018AA718" w:rsidP="00CA1731">
      <w:pPr>
        <w:rPr>
          <w:rFonts w:ascii="Arial" w:hAnsi="Arial" w:cs="Arial"/>
          <w:b/>
          <w:bCs/>
        </w:rPr>
      </w:pPr>
      <w:r w:rsidRPr="62A23D8A">
        <w:rPr>
          <w:rFonts w:ascii="Arial" w:hAnsi="Arial" w:cs="Arial"/>
          <w:b/>
          <w:bCs/>
        </w:rPr>
        <w:t xml:space="preserve">Can providers choose to provide multiple configurations based on </w:t>
      </w:r>
      <w:r w:rsidR="1AEA22F9" w:rsidRPr="62A23D8A">
        <w:rPr>
          <w:rFonts w:ascii="Arial" w:hAnsi="Arial" w:cs="Arial"/>
          <w:b/>
          <w:bCs/>
        </w:rPr>
        <w:t xml:space="preserve">student’s </w:t>
      </w:r>
      <w:r w:rsidRPr="62A23D8A">
        <w:rPr>
          <w:rFonts w:ascii="Arial" w:hAnsi="Arial" w:cs="Arial"/>
          <w:b/>
          <w:bCs/>
        </w:rPr>
        <w:t>needs?</w:t>
      </w:r>
    </w:p>
    <w:p w14:paraId="758497F6" w14:textId="121A4872" w:rsidR="00CE356D" w:rsidRPr="009708AC" w:rsidRDefault="00CE356D" w:rsidP="00CA1731">
      <w:pPr>
        <w:rPr>
          <w:rFonts w:ascii="Arial" w:hAnsi="Arial" w:cs="Arial"/>
        </w:rPr>
      </w:pPr>
      <w:r w:rsidRPr="009708AC">
        <w:rPr>
          <w:rFonts w:ascii="Arial" w:hAnsi="Arial" w:cs="Arial"/>
        </w:rPr>
        <w:t>Yes.  Providers can offer multiple configurations for differing students’ needs and different areas.</w:t>
      </w:r>
      <w:r w:rsidR="0000414B" w:rsidRPr="009708AC">
        <w:rPr>
          <w:rFonts w:ascii="Arial" w:hAnsi="Arial" w:cs="Arial"/>
        </w:rPr>
        <w:t xml:space="preserve">  Students can only participate in one configuration (2-5 weeks) this summer.</w:t>
      </w:r>
    </w:p>
    <w:p w14:paraId="42532ACD" w14:textId="77777777" w:rsidR="00F35407" w:rsidRPr="009708AC" w:rsidRDefault="00F35407" w:rsidP="00CA1731">
      <w:pPr>
        <w:rPr>
          <w:rFonts w:ascii="Arial" w:hAnsi="Arial" w:cs="Arial"/>
        </w:rPr>
      </w:pPr>
    </w:p>
    <w:p w14:paraId="4364F606" w14:textId="215B92AA" w:rsidR="00F35407" w:rsidRPr="009708AC" w:rsidRDefault="41FE5B20" w:rsidP="00CA1731">
      <w:pPr>
        <w:rPr>
          <w:rFonts w:ascii="Arial" w:eastAsia="Times New Roman" w:hAnsi="Arial" w:cs="Arial"/>
          <w:b/>
          <w:bCs/>
          <w:color w:val="000000"/>
        </w:rPr>
      </w:pPr>
      <w:r w:rsidRPr="62A23D8A">
        <w:rPr>
          <w:rFonts w:ascii="Arial" w:eastAsia="Times New Roman" w:hAnsi="Arial" w:cs="Arial"/>
          <w:b/>
          <w:bCs/>
          <w:color w:val="000000" w:themeColor="text1"/>
        </w:rPr>
        <w:t xml:space="preserve">Do VR Staff have any say in which modules will be provided to </w:t>
      </w:r>
      <w:r w:rsidR="42065BF9" w:rsidRPr="62A23D8A">
        <w:rPr>
          <w:rFonts w:ascii="Arial" w:eastAsia="Times New Roman" w:hAnsi="Arial" w:cs="Arial"/>
          <w:b/>
          <w:bCs/>
          <w:color w:val="000000" w:themeColor="text1"/>
        </w:rPr>
        <w:t>students</w:t>
      </w:r>
      <w:r w:rsidRPr="62A23D8A">
        <w:rPr>
          <w:rFonts w:ascii="Arial" w:eastAsia="Times New Roman" w:hAnsi="Arial" w:cs="Arial"/>
          <w:b/>
          <w:bCs/>
          <w:color w:val="000000" w:themeColor="text1"/>
        </w:rPr>
        <w:t xml:space="preserve">? For example, week </w:t>
      </w:r>
      <w:r w:rsidR="00F26B2D">
        <w:rPr>
          <w:rFonts w:ascii="Arial" w:eastAsia="Times New Roman" w:hAnsi="Arial" w:cs="Arial"/>
          <w:b/>
          <w:bCs/>
          <w:color w:val="000000" w:themeColor="text1"/>
        </w:rPr>
        <w:t>two</w:t>
      </w:r>
      <w:r w:rsidR="00F26B2D" w:rsidRPr="62A23D8A">
        <w:rPr>
          <w:rFonts w:ascii="Arial" w:eastAsia="Times New Roman" w:hAnsi="Arial" w:cs="Arial"/>
          <w:b/>
          <w:bCs/>
          <w:color w:val="000000" w:themeColor="text1"/>
        </w:rPr>
        <w:t xml:space="preserve"> </w:t>
      </w:r>
      <w:r w:rsidRPr="62A23D8A">
        <w:rPr>
          <w:rFonts w:ascii="Arial" w:eastAsia="Times New Roman" w:hAnsi="Arial" w:cs="Arial"/>
          <w:b/>
          <w:bCs/>
          <w:color w:val="000000" w:themeColor="text1"/>
        </w:rPr>
        <w:t xml:space="preserve">may not be appropriate for all SY </w:t>
      </w:r>
      <w:r w:rsidR="42065BF9" w:rsidRPr="62A23D8A">
        <w:rPr>
          <w:rFonts w:ascii="Arial" w:eastAsia="Times New Roman" w:hAnsi="Arial" w:cs="Arial"/>
          <w:b/>
          <w:bCs/>
          <w:color w:val="000000" w:themeColor="text1"/>
        </w:rPr>
        <w:t>students</w:t>
      </w:r>
      <w:r w:rsidRPr="62A23D8A">
        <w:rPr>
          <w:rFonts w:ascii="Arial" w:eastAsia="Times New Roman" w:hAnsi="Arial" w:cs="Arial"/>
          <w:b/>
          <w:bCs/>
          <w:color w:val="000000" w:themeColor="text1"/>
        </w:rPr>
        <w:t>.</w:t>
      </w:r>
    </w:p>
    <w:p w14:paraId="749C43C3" w14:textId="64892502" w:rsidR="00DA782D" w:rsidRPr="009708AC" w:rsidRDefault="1A8AD045" w:rsidP="2585B82A">
      <w:pPr>
        <w:rPr>
          <w:rFonts w:ascii="Arial" w:eastAsia="Times New Roman" w:hAnsi="Arial" w:cs="Arial"/>
          <w:color w:val="000000" w:themeColor="text1"/>
        </w:rPr>
      </w:pPr>
      <w:r w:rsidRPr="62A23D8A">
        <w:rPr>
          <w:rFonts w:ascii="Arial" w:eastAsia="Times New Roman" w:hAnsi="Arial" w:cs="Arial"/>
          <w:color w:val="000000" w:themeColor="text1"/>
        </w:rPr>
        <w:lastRenderedPageBreak/>
        <w:t xml:space="preserve">Given the timing of services beginning soon, </w:t>
      </w:r>
      <w:r w:rsidR="1BA422B7" w:rsidRPr="62A23D8A">
        <w:rPr>
          <w:rFonts w:ascii="Arial" w:eastAsia="Times New Roman" w:hAnsi="Arial" w:cs="Arial"/>
          <w:color w:val="000000" w:themeColor="text1"/>
        </w:rPr>
        <w:t>counselors/coordinators should be as flexible as possible in approving sessions for students</w:t>
      </w:r>
      <w:r w:rsidR="469FC8A0" w:rsidRPr="62A23D8A">
        <w:rPr>
          <w:rFonts w:ascii="Arial" w:eastAsia="Times New Roman" w:hAnsi="Arial" w:cs="Arial"/>
          <w:color w:val="000000" w:themeColor="text1"/>
        </w:rPr>
        <w:t xml:space="preserve"> k</w:t>
      </w:r>
      <w:r w:rsidR="469FC8A0" w:rsidRPr="62A23D8A">
        <w:rPr>
          <w:rFonts w:ascii="Arial" w:eastAsia="Arial" w:hAnsi="Arial" w:cs="Arial"/>
        </w:rPr>
        <w:t>nowing that providers will be adapting the services to meet the students’ individual needs.</w:t>
      </w:r>
    </w:p>
    <w:p w14:paraId="778F980D" w14:textId="77777777" w:rsidR="00403A24" w:rsidRPr="009708AC" w:rsidRDefault="00403A24" w:rsidP="00DA5F1F">
      <w:pPr>
        <w:rPr>
          <w:rFonts w:ascii="Arial" w:hAnsi="Arial" w:cs="Arial"/>
          <w:bCs/>
        </w:rPr>
      </w:pPr>
    </w:p>
    <w:p w14:paraId="6A633D4D" w14:textId="56CE4918" w:rsidR="2585B82A" w:rsidRDefault="2585B82A" w:rsidP="2585B82A">
      <w:pPr>
        <w:rPr>
          <w:rFonts w:ascii="Arial" w:hAnsi="Arial" w:cs="Arial"/>
        </w:rPr>
      </w:pPr>
    </w:p>
    <w:p w14:paraId="1C590608" w14:textId="77777777" w:rsidR="29C80086" w:rsidRDefault="29C80086" w:rsidP="2585B82A">
      <w:pPr>
        <w:rPr>
          <w:rFonts w:ascii="Arial" w:hAnsi="Arial" w:cs="Arial"/>
          <w:b/>
          <w:bCs/>
        </w:rPr>
      </w:pPr>
      <w:r w:rsidRPr="2585B82A">
        <w:rPr>
          <w:rFonts w:ascii="Arial" w:hAnsi="Arial" w:cs="Arial"/>
          <w:b/>
          <w:bCs/>
        </w:rPr>
        <w:t>If students participate in the Summer Youth Foundations, will they be eligible for SYWE next summer?</w:t>
      </w:r>
    </w:p>
    <w:p w14:paraId="37A60E02" w14:textId="4C6E9D0B" w:rsidR="00B8266B" w:rsidRDefault="29C80086">
      <w:pPr>
        <w:rPr>
          <w:rFonts w:ascii="Arial" w:eastAsia="Times New Roman" w:hAnsi="Arial" w:cs="Arial"/>
          <w:color w:val="000000" w:themeColor="text1"/>
        </w:rPr>
      </w:pPr>
      <w:r w:rsidRPr="2585B82A">
        <w:rPr>
          <w:rFonts w:ascii="Arial" w:eastAsia="Times New Roman" w:hAnsi="Arial" w:cs="Arial"/>
          <w:color w:val="000000" w:themeColor="text1"/>
        </w:rPr>
        <w:t>Yes, this is allowable based on counselor judgment and the individual case decision.  The Transition Policy/Procedure outlines the process for repeating a summer youth experience.  It may also depend on what other services the individual receives during the school year, and where they are in their career development.</w:t>
      </w:r>
    </w:p>
    <w:p w14:paraId="4E69C82B" w14:textId="77777777" w:rsidR="0033652E" w:rsidRPr="009708AC" w:rsidRDefault="0033652E" w:rsidP="00DA5F1F">
      <w:pPr>
        <w:rPr>
          <w:rFonts w:ascii="Arial" w:hAnsi="Arial" w:cs="Arial"/>
          <w:bCs/>
        </w:rPr>
      </w:pPr>
    </w:p>
    <w:p w14:paraId="6A2605B6" w14:textId="77777777" w:rsidR="0033652E" w:rsidRPr="009708AC" w:rsidRDefault="00E94190" w:rsidP="0033652E">
      <w:pPr>
        <w:rPr>
          <w:rFonts w:ascii="Arial" w:eastAsia="Times New Roman" w:hAnsi="Arial" w:cs="Arial"/>
          <w:b/>
          <w:bCs/>
          <w:color w:val="000000"/>
        </w:rPr>
      </w:pPr>
      <w:hyperlink w:anchor="Index" w:history="1">
        <w:r w:rsidR="0033652E" w:rsidRPr="009708AC">
          <w:rPr>
            <w:rStyle w:val="Hyperlink"/>
            <w:rFonts w:ascii="Arial" w:eastAsia="Times New Roman" w:hAnsi="Arial" w:cs="Arial"/>
            <w:b/>
            <w:bCs/>
          </w:rPr>
          <w:t xml:space="preserve">Back </w:t>
        </w:r>
        <w:proofErr w:type="gramStart"/>
        <w:r w:rsidR="0033652E" w:rsidRPr="009708AC">
          <w:rPr>
            <w:rStyle w:val="Hyperlink"/>
            <w:rFonts w:ascii="Arial" w:eastAsia="Times New Roman" w:hAnsi="Arial" w:cs="Arial"/>
            <w:b/>
            <w:bCs/>
          </w:rPr>
          <w:t>To</w:t>
        </w:r>
        <w:proofErr w:type="gramEnd"/>
        <w:r w:rsidR="0033652E" w:rsidRPr="009708AC">
          <w:rPr>
            <w:rStyle w:val="Hyperlink"/>
            <w:rFonts w:ascii="Arial" w:eastAsia="Times New Roman" w:hAnsi="Arial" w:cs="Arial"/>
            <w:b/>
            <w:bCs/>
          </w:rPr>
          <w:t xml:space="preserve"> Index</w:t>
        </w:r>
      </w:hyperlink>
    </w:p>
    <w:sectPr w:rsidR="0033652E" w:rsidRPr="009708AC" w:rsidSect="00290D0A">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0A41" w14:textId="77777777" w:rsidR="00BF5AFC" w:rsidRDefault="00BF5AFC" w:rsidP="00190A32">
      <w:r>
        <w:separator/>
      </w:r>
    </w:p>
  </w:endnote>
  <w:endnote w:type="continuationSeparator" w:id="0">
    <w:p w14:paraId="346A3EDB" w14:textId="77777777" w:rsidR="00BF5AFC" w:rsidRDefault="00BF5AFC" w:rsidP="00190A32">
      <w:r>
        <w:continuationSeparator/>
      </w:r>
    </w:p>
  </w:endnote>
  <w:endnote w:type="continuationNotice" w:id="1">
    <w:p w14:paraId="19A51A7B" w14:textId="77777777" w:rsidR="00BF5AFC" w:rsidRDefault="00BF5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663161"/>
      <w:docPartObj>
        <w:docPartGallery w:val="Page Numbers (Bottom of Page)"/>
        <w:docPartUnique/>
      </w:docPartObj>
    </w:sdtPr>
    <w:sdtEndPr/>
    <w:sdtContent>
      <w:sdt>
        <w:sdtPr>
          <w:id w:val="-1769616900"/>
          <w:docPartObj>
            <w:docPartGallery w:val="Page Numbers (Top of Page)"/>
            <w:docPartUnique/>
          </w:docPartObj>
        </w:sdtPr>
        <w:sdtEndPr/>
        <w:sdtContent>
          <w:p w14:paraId="4F4B8AEB" w14:textId="63B4F4A6" w:rsidR="00006E6D" w:rsidRPr="00006E6D" w:rsidRDefault="00006E6D" w:rsidP="00006E6D">
            <w:pPr>
              <w:pStyle w:val="Footer"/>
              <w:jc w:val="right"/>
              <w:rPr>
                <w:rFonts w:ascii="Arial" w:hAnsi="Arial" w:cs="Arial"/>
                <w:b/>
                <w:bCs/>
                <w:sz w:val="24"/>
                <w:szCs w:val="24"/>
              </w:rPr>
            </w:pPr>
            <w:r w:rsidRPr="00006E6D">
              <w:rPr>
                <w:rFonts w:ascii="Arial" w:hAnsi="Arial" w:cs="Arial"/>
              </w:rPr>
              <w:t xml:space="preserve">Page </w:t>
            </w:r>
            <w:r w:rsidRPr="00006E6D">
              <w:rPr>
                <w:rFonts w:ascii="Arial" w:hAnsi="Arial" w:cs="Arial"/>
                <w:b/>
                <w:bCs/>
                <w:sz w:val="24"/>
                <w:szCs w:val="24"/>
              </w:rPr>
              <w:fldChar w:fldCharType="begin"/>
            </w:r>
            <w:r w:rsidRPr="00006E6D">
              <w:rPr>
                <w:rFonts w:ascii="Arial" w:hAnsi="Arial" w:cs="Arial"/>
                <w:b/>
                <w:bCs/>
              </w:rPr>
              <w:instrText xml:space="preserve"> PAGE </w:instrText>
            </w:r>
            <w:r w:rsidRPr="00006E6D">
              <w:rPr>
                <w:rFonts w:ascii="Arial" w:hAnsi="Arial" w:cs="Arial"/>
                <w:b/>
                <w:bCs/>
                <w:sz w:val="24"/>
                <w:szCs w:val="24"/>
              </w:rPr>
              <w:fldChar w:fldCharType="separate"/>
            </w:r>
            <w:r w:rsidRPr="00006E6D">
              <w:rPr>
                <w:rFonts w:ascii="Arial" w:hAnsi="Arial" w:cs="Arial"/>
                <w:b/>
                <w:bCs/>
                <w:noProof/>
              </w:rPr>
              <w:t>2</w:t>
            </w:r>
            <w:r w:rsidRPr="00006E6D">
              <w:rPr>
                <w:rFonts w:ascii="Arial" w:hAnsi="Arial" w:cs="Arial"/>
                <w:b/>
                <w:bCs/>
                <w:sz w:val="24"/>
                <w:szCs w:val="24"/>
              </w:rPr>
              <w:fldChar w:fldCharType="end"/>
            </w:r>
            <w:r w:rsidRPr="00006E6D">
              <w:rPr>
                <w:rFonts w:ascii="Arial" w:hAnsi="Arial" w:cs="Arial"/>
              </w:rPr>
              <w:t xml:space="preserve"> of </w:t>
            </w:r>
            <w:r w:rsidRPr="00006E6D">
              <w:rPr>
                <w:rFonts w:ascii="Arial" w:hAnsi="Arial" w:cs="Arial"/>
                <w:b/>
                <w:bCs/>
                <w:sz w:val="24"/>
                <w:szCs w:val="24"/>
              </w:rPr>
              <w:fldChar w:fldCharType="begin"/>
            </w:r>
            <w:r w:rsidRPr="00006E6D">
              <w:rPr>
                <w:rFonts w:ascii="Arial" w:hAnsi="Arial" w:cs="Arial"/>
                <w:b/>
                <w:bCs/>
              </w:rPr>
              <w:instrText xml:space="preserve"> NUMPAGES  </w:instrText>
            </w:r>
            <w:r w:rsidRPr="00006E6D">
              <w:rPr>
                <w:rFonts w:ascii="Arial" w:hAnsi="Arial" w:cs="Arial"/>
                <w:b/>
                <w:bCs/>
                <w:sz w:val="24"/>
                <w:szCs w:val="24"/>
              </w:rPr>
              <w:fldChar w:fldCharType="separate"/>
            </w:r>
            <w:r w:rsidRPr="00006E6D">
              <w:rPr>
                <w:rFonts w:ascii="Arial" w:hAnsi="Arial" w:cs="Arial"/>
                <w:b/>
                <w:bCs/>
                <w:noProof/>
              </w:rPr>
              <w:t>2</w:t>
            </w:r>
            <w:r w:rsidRPr="00006E6D">
              <w:rPr>
                <w:rFonts w:ascii="Arial" w:hAnsi="Arial" w:cs="Arial"/>
                <w:b/>
                <w:bCs/>
                <w:sz w:val="24"/>
                <w:szCs w:val="24"/>
              </w:rPr>
              <w:fldChar w:fldCharType="end"/>
            </w:r>
          </w:p>
        </w:sdtContent>
      </w:sdt>
    </w:sdtContent>
  </w:sdt>
  <w:p w14:paraId="7D03F2A5" w14:textId="77777777" w:rsidR="00006E6D" w:rsidRDefault="0000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C7D" w14:textId="77777777" w:rsidR="00BF5AFC" w:rsidRDefault="00BF5AFC" w:rsidP="00190A32">
      <w:r>
        <w:separator/>
      </w:r>
    </w:p>
  </w:footnote>
  <w:footnote w:type="continuationSeparator" w:id="0">
    <w:p w14:paraId="789195CA" w14:textId="77777777" w:rsidR="00BF5AFC" w:rsidRDefault="00BF5AFC" w:rsidP="00190A32">
      <w:r>
        <w:continuationSeparator/>
      </w:r>
    </w:p>
  </w:footnote>
  <w:footnote w:type="continuationNotice" w:id="1">
    <w:p w14:paraId="35BBE200" w14:textId="77777777" w:rsidR="00BF5AFC" w:rsidRDefault="00BF5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31B2" w14:textId="04172A23" w:rsidR="00190A32" w:rsidRDefault="590AB0C5">
    <w:pPr>
      <w:pStyle w:val="Header"/>
    </w:pPr>
    <w:r>
      <w:rPr>
        <w:noProof/>
      </w:rPr>
      <w:drawing>
        <wp:inline distT="0" distB="0" distL="0" distR="0" wp14:anchorId="16FE0823" wp14:editId="11CD6408">
          <wp:extent cx="5943600" cy="681355"/>
          <wp:effectExtent l="0" t="0" r="0" b="4445"/>
          <wp:docPr id="6931167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81355"/>
                  </a:xfrm>
                  <a:prstGeom prst="rect">
                    <a:avLst/>
                  </a:prstGeom>
                </pic:spPr>
              </pic:pic>
            </a:graphicData>
          </a:graphic>
        </wp:inline>
      </w:drawing>
    </w:r>
  </w:p>
  <w:p w14:paraId="18676DD1" w14:textId="77777777" w:rsidR="00190A32" w:rsidRDefault="00190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3D7"/>
    <w:multiLevelType w:val="hybridMultilevel"/>
    <w:tmpl w:val="330C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3356"/>
    <w:multiLevelType w:val="hybridMultilevel"/>
    <w:tmpl w:val="33BE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B34"/>
    <w:multiLevelType w:val="hybridMultilevel"/>
    <w:tmpl w:val="D992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C01"/>
    <w:multiLevelType w:val="hybridMultilevel"/>
    <w:tmpl w:val="0C80C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5968A3"/>
    <w:multiLevelType w:val="hybridMultilevel"/>
    <w:tmpl w:val="8FAC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933EFD"/>
    <w:multiLevelType w:val="hybridMultilevel"/>
    <w:tmpl w:val="8166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35DE1"/>
    <w:multiLevelType w:val="hybridMultilevel"/>
    <w:tmpl w:val="7D024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CA48A3"/>
    <w:multiLevelType w:val="hybridMultilevel"/>
    <w:tmpl w:val="A9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B4A05"/>
    <w:multiLevelType w:val="hybridMultilevel"/>
    <w:tmpl w:val="94D2B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20C41"/>
    <w:multiLevelType w:val="hybridMultilevel"/>
    <w:tmpl w:val="FD706CE2"/>
    <w:lvl w:ilvl="0" w:tplc="1C1A5812">
      <w:start w:val="7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021343"/>
    <w:multiLevelType w:val="hybridMultilevel"/>
    <w:tmpl w:val="6D5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E648E"/>
    <w:multiLevelType w:val="hybridMultilevel"/>
    <w:tmpl w:val="E128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D1492"/>
    <w:multiLevelType w:val="hybridMultilevel"/>
    <w:tmpl w:val="CC12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234AE"/>
    <w:multiLevelType w:val="hybridMultilevel"/>
    <w:tmpl w:val="10BAE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BD6B1B"/>
    <w:multiLevelType w:val="hybridMultilevel"/>
    <w:tmpl w:val="62B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3503"/>
    <w:multiLevelType w:val="hybridMultilevel"/>
    <w:tmpl w:val="C31E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7"/>
  </w:num>
  <w:num w:numId="5">
    <w:abstractNumId w:val="15"/>
  </w:num>
  <w:num w:numId="6">
    <w:abstractNumId w:val="8"/>
  </w:num>
  <w:num w:numId="7">
    <w:abstractNumId w:val="14"/>
  </w:num>
  <w:num w:numId="8">
    <w:abstractNumId w:val="5"/>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6"/>
  </w:num>
  <w:num w:numId="15">
    <w:abstractNumId w:val="4"/>
  </w:num>
  <w:num w:numId="16">
    <w:abstractNumId w:val="12"/>
  </w:num>
  <w:num w:numId="17">
    <w:abstractNumId w:val="3"/>
  </w:num>
  <w:num w:numId="18">
    <w:abstractNumId w:val="2"/>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TE0NDA2MbSwNDFV0lEKTi0uzszPAykwrAUARO2jHywAAAA="/>
  </w:docVars>
  <w:rsids>
    <w:rsidRoot w:val="00EB1646"/>
    <w:rsid w:val="0000040B"/>
    <w:rsid w:val="000007E3"/>
    <w:rsid w:val="00000FC4"/>
    <w:rsid w:val="0000124C"/>
    <w:rsid w:val="00001E04"/>
    <w:rsid w:val="00002563"/>
    <w:rsid w:val="00002AD5"/>
    <w:rsid w:val="0000414B"/>
    <w:rsid w:val="000045CE"/>
    <w:rsid w:val="00006798"/>
    <w:rsid w:val="00006E6D"/>
    <w:rsid w:val="00011C7E"/>
    <w:rsid w:val="00012961"/>
    <w:rsid w:val="00012DF8"/>
    <w:rsid w:val="000133F7"/>
    <w:rsid w:val="000143F6"/>
    <w:rsid w:val="00015744"/>
    <w:rsid w:val="00015D45"/>
    <w:rsid w:val="00017CCD"/>
    <w:rsid w:val="00020AF3"/>
    <w:rsid w:val="00021B47"/>
    <w:rsid w:val="00022EDE"/>
    <w:rsid w:val="00026408"/>
    <w:rsid w:val="000272D9"/>
    <w:rsid w:val="0002750D"/>
    <w:rsid w:val="00027F68"/>
    <w:rsid w:val="000312D1"/>
    <w:rsid w:val="000346F8"/>
    <w:rsid w:val="00034A9A"/>
    <w:rsid w:val="00036672"/>
    <w:rsid w:val="00036721"/>
    <w:rsid w:val="0003715F"/>
    <w:rsid w:val="00037188"/>
    <w:rsid w:val="00037297"/>
    <w:rsid w:val="000437C4"/>
    <w:rsid w:val="0004449F"/>
    <w:rsid w:val="00046563"/>
    <w:rsid w:val="000519E7"/>
    <w:rsid w:val="00052329"/>
    <w:rsid w:val="0005242D"/>
    <w:rsid w:val="0005384E"/>
    <w:rsid w:val="00055CC3"/>
    <w:rsid w:val="00062E27"/>
    <w:rsid w:val="00063F0C"/>
    <w:rsid w:val="00063F8D"/>
    <w:rsid w:val="0006732A"/>
    <w:rsid w:val="0006760D"/>
    <w:rsid w:val="00067F87"/>
    <w:rsid w:val="000703C2"/>
    <w:rsid w:val="000710B7"/>
    <w:rsid w:val="00071FC1"/>
    <w:rsid w:val="0007219C"/>
    <w:rsid w:val="00072488"/>
    <w:rsid w:val="000737E7"/>
    <w:rsid w:val="0007390A"/>
    <w:rsid w:val="00074B55"/>
    <w:rsid w:val="00074CC4"/>
    <w:rsid w:val="00074FDB"/>
    <w:rsid w:val="00076B00"/>
    <w:rsid w:val="000801CD"/>
    <w:rsid w:val="000802AC"/>
    <w:rsid w:val="000821B1"/>
    <w:rsid w:val="00083C90"/>
    <w:rsid w:val="00086115"/>
    <w:rsid w:val="00092120"/>
    <w:rsid w:val="000927C1"/>
    <w:rsid w:val="000935E3"/>
    <w:rsid w:val="000954F7"/>
    <w:rsid w:val="00095B3B"/>
    <w:rsid w:val="00096D76"/>
    <w:rsid w:val="000A0550"/>
    <w:rsid w:val="000A0B72"/>
    <w:rsid w:val="000A1098"/>
    <w:rsid w:val="000A130A"/>
    <w:rsid w:val="000A1483"/>
    <w:rsid w:val="000A1F3D"/>
    <w:rsid w:val="000A24C4"/>
    <w:rsid w:val="000A6DDA"/>
    <w:rsid w:val="000A6E0E"/>
    <w:rsid w:val="000A7B6A"/>
    <w:rsid w:val="000A7D59"/>
    <w:rsid w:val="000B0B8A"/>
    <w:rsid w:val="000B2A50"/>
    <w:rsid w:val="000B2C91"/>
    <w:rsid w:val="000B2D67"/>
    <w:rsid w:val="000B3514"/>
    <w:rsid w:val="000B53CC"/>
    <w:rsid w:val="000B686B"/>
    <w:rsid w:val="000B6E7A"/>
    <w:rsid w:val="000B70E5"/>
    <w:rsid w:val="000B7682"/>
    <w:rsid w:val="000C0061"/>
    <w:rsid w:val="000C04D9"/>
    <w:rsid w:val="000C175F"/>
    <w:rsid w:val="000C1AFA"/>
    <w:rsid w:val="000C1BFA"/>
    <w:rsid w:val="000C2CB5"/>
    <w:rsid w:val="000C6AFF"/>
    <w:rsid w:val="000C73D7"/>
    <w:rsid w:val="000D08EE"/>
    <w:rsid w:val="000D43E6"/>
    <w:rsid w:val="000D4AC0"/>
    <w:rsid w:val="000D4B23"/>
    <w:rsid w:val="000D4F30"/>
    <w:rsid w:val="000D629F"/>
    <w:rsid w:val="000D6C29"/>
    <w:rsid w:val="000E0A7C"/>
    <w:rsid w:val="000E3602"/>
    <w:rsid w:val="000E3B73"/>
    <w:rsid w:val="000E4BE9"/>
    <w:rsid w:val="000E4D91"/>
    <w:rsid w:val="000E512F"/>
    <w:rsid w:val="000E6BD6"/>
    <w:rsid w:val="000E7339"/>
    <w:rsid w:val="000E7FAC"/>
    <w:rsid w:val="000F029A"/>
    <w:rsid w:val="000F17E4"/>
    <w:rsid w:val="000F1E89"/>
    <w:rsid w:val="000F2A6A"/>
    <w:rsid w:val="000F33BA"/>
    <w:rsid w:val="000F3B16"/>
    <w:rsid w:val="000F6559"/>
    <w:rsid w:val="000F7D60"/>
    <w:rsid w:val="0010147D"/>
    <w:rsid w:val="00101B2A"/>
    <w:rsid w:val="00101D4F"/>
    <w:rsid w:val="00101DFE"/>
    <w:rsid w:val="00102094"/>
    <w:rsid w:val="00102FA5"/>
    <w:rsid w:val="001043D0"/>
    <w:rsid w:val="0010460C"/>
    <w:rsid w:val="001046B5"/>
    <w:rsid w:val="001048A6"/>
    <w:rsid w:val="00105D0C"/>
    <w:rsid w:val="001065A8"/>
    <w:rsid w:val="0011062F"/>
    <w:rsid w:val="00112AEE"/>
    <w:rsid w:val="00112EF0"/>
    <w:rsid w:val="00113724"/>
    <w:rsid w:val="00113D5C"/>
    <w:rsid w:val="001141E7"/>
    <w:rsid w:val="001157D4"/>
    <w:rsid w:val="00116B25"/>
    <w:rsid w:val="001177F8"/>
    <w:rsid w:val="00117970"/>
    <w:rsid w:val="00120417"/>
    <w:rsid w:val="00120431"/>
    <w:rsid w:val="00123E2F"/>
    <w:rsid w:val="00124B72"/>
    <w:rsid w:val="001250A0"/>
    <w:rsid w:val="0012553D"/>
    <w:rsid w:val="001259D0"/>
    <w:rsid w:val="00127142"/>
    <w:rsid w:val="00127A8C"/>
    <w:rsid w:val="00127DC1"/>
    <w:rsid w:val="0013010A"/>
    <w:rsid w:val="00130159"/>
    <w:rsid w:val="001307D3"/>
    <w:rsid w:val="00130D35"/>
    <w:rsid w:val="00132A3A"/>
    <w:rsid w:val="00134513"/>
    <w:rsid w:val="00134FAD"/>
    <w:rsid w:val="00135E45"/>
    <w:rsid w:val="00136556"/>
    <w:rsid w:val="00136C05"/>
    <w:rsid w:val="00140951"/>
    <w:rsid w:val="001412C3"/>
    <w:rsid w:val="00141C18"/>
    <w:rsid w:val="00142901"/>
    <w:rsid w:val="00144F09"/>
    <w:rsid w:val="001476BE"/>
    <w:rsid w:val="00150857"/>
    <w:rsid w:val="00150C4C"/>
    <w:rsid w:val="00151093"/>
    <w:rsid w:val="00151577"/>
    <w:rsid w:val="00153884"/>
    <w:rsid w:val="00153DDF"/>
    <w:rsid w:val="0015486B"/>
    <w:rsid w:val="0015562C"/>
    <w:rsid w:val="00157179"/>
    <w:rsid w:val="001571DF"/>
    <w:rsid w:val="001577AB"/>
    <w:rsid w:val="00157C5C"/>
    <w:rsid w:val="00160180"/>
    <w:rsid w:val="0016119A"/>
    <w:rsid w:val="0016120C"/>
    <w:rsid w:val="0016154C"/>
    <w:rsid w:val="00161BEE"/>
    <w:rsid w:val="0016366B"/>
    <w:rsid w:val="00164B15"/>
    <w:rsid w:val="00164BBE"/>
    <w:rsid w:val="00164DB5"/>
    <w:rsid w:val="0016662F"/>
    <w:rsid w:val="00166A4B"/>
    <w:rsid w:val="001671CF"/>
    <w:rsid w:val="001671D3"/>
    <w:rsid w:val="00171185"/>
    <w:rsid w:val="001714F3"/>
    <w:rsid w:val="00171F39"/>
    <w:rsid w:val="0017244D"/>
    <w:rsid w:val="00172AE6"/>
    <w:rsid w:val="00176F48"/>
    <w:rsid w:val="001771D1"/>
    <w:rsid w:val="001777EB"/>
    <w:rsid w:val="00177995"/>
    <w:rsid w:val="00180627"/>
    <w:rsid w:val="001820F7"/>
    <w:rsid w:val="0018249D"/>
    <w:rsid w:val="00182ACF"/>
    <w:rsid w:val="00182DD7"/>
    <w:rsid w:val="00183136"/>
    <w:rsid w:val="00183A6F"/>
    <w:rsid w:val="00184B37"/>
    <w:rsid w:val="0018541A"/>
    <w:rsid w:val="001858D8"/>
    <w:rsid w:val="00185FBA"/>
    <w:rsid w:val="001865BB"/>
    <w:rsid w:val="0019060E"/>
    <w:rsid w:val="00190A32"/>
    <w:rsid w:val="00190B8D"/>
    <w:rsid w:val="00190F7B"/>
    <w:rsid w:val="001918C9"/>
    <w:rsid w:val="00191A4C"/>
    <w:rsid w:val="001920A0"/>
    <w:rsid w:val="00192FA5"/>
    <w:rsid w:val="00193304"/>
    <w:rsid w:val="0019421E"/>
    <w:rsid w:val="0019427D"/>
    <w:rsid w:val="001953AC"/>
    <w:rsid w:val="00196000"/>
    <w:rsid w:val="001977B6"/>
    <w:rsid w:val="001A00EA"/>
    <w:rsid w:val="001A01ED"/>
    <w:rsid w:val="001A25F7"/>
    <w:rsid w:val="001A30AB"/>
    <w:rsid w:val="001A469C"/>
    <w:rsid w:val="001A46EE"/>
    <w:rsid w:val="001A4AF7"/>
    <w:rsid w:val="001A55AE"/>
    <w:rsid w:val="001A73E8"/>
    <w:rsid w:val="001A7A2F"/>
    <w:rsid w:val="001A7A49"/>
    <w:rsid w:val="001A7C4D"/>
    <w:rsid w:val="001A7C82"/>
    <w:rsid w:val="001A7E63"/>
    <w:rsid w:val="001B077D"/>
    <w:rsid w:val="001B0CC4"/>
    <w:rsid w:val="001B11EF"/>
    <w:rsid w:val="001B148A"/>
    <w:rsid w:val="001B21AC"/>
    <w:rsid w:val="001B231B"/>
    <w:rsid w:val="001B23D8"/>
    <w:rsid w:val="001B3C29"/>
    <w:rsid w:val="001B3DA2"/>
    <w:rsid w:val="001B3EAF"/>
    <w:rsid w:val="001B4535"/>
    <w:rsid w:val="001B46C5"/>
    <w:rsid w:val="001B57D0"/>
    <w:rsid w:val="001B7138"/>
    <w:rsid w:val="001B71EB"/>
    <w:rsid w:val="001B7479"/>
    <w:rsid w:val="001B7FBC"/>
    <w:rsid w:val="001C0039"/>
    <w:rsid w:val="001C06C9"/>
    <w:rsid w:val="001C0C97"/>
    <w:rsid w:val="001C16B5"/>
    <w:rsid w:val="001C22BD"/>
    <w:rsid w:val="001C2CA7"/>
    <w:rsid w:val="001C346D"/>
    <w:rsid w:val="001C36F3"/>
    <w:rsid w:val="001C3F00"/>
    <w:rsid w:val="001C4B61"/>
    <w:rsid w:val="001C54FE"/>
    <w:rsid w:val="001C58C4"/>
    <w:rsid w:val="001C6D27"/>
    <w:rsid w:val="001C7C87"/>
    <w:rsid w:val="001D0B3F"/>
    <w:rsid w:val="001D247E"/>
    <w:rsid w:val="001D2F5B"/>
    <w:rsid w:val="001D3296"/>
    <w:rsid w:val="001D469F"/>
    <w:rsid w:val="001D60BA"/>
    <w:rsid w:val="001D6162"/>
    <w:rsid w:val="001D64B5"/>
    <w:rsid w:val="001D7158"/>
    <w:rsid w:val="001E0444"/>
    <w:rsid w:val="001E0EE1"/>
    <w:rsid w:val="001E3456"/>
    <w:rsid w:val="001E35A6"/>
    <w:rsid w:val="001E4959"/>
    <w:rsid w:val="001E4C2A"/>
    <w:rsid w:val="001E539F"/>
    <w:rsid w:val="001E61B9"/>
    <w:rsid w:val="001E676A"/>
    <w:rsid w:val="001E6E25"/>
    <w:rsid w:val="001E7472"/>
    <w:rsid w:val="001E74AD"/>
    <w:rsid w:val="001E7B90"/>
    <w:rsid w:val="001F0EC7"/>
    <w:rsid w:val="001F1BED"/>
    <w:rsid w:val="001F375C"/>
    <w:rsid w:val="001F405A"/>
    <w:rsid w:val="001F63E0"/>
    <w:rsid w:val="00200536"/>
    <w:rsid w:val="0020120E"/>
    <w:rsid w:val="00202D9E"/>
    <w:rsid w:val="0020423D"/>
    <w:rsid w:val="00205E2B"/>
    <w:rsid w:val="00206050"/>
    <w:rsid w:val="00206AB6"/>
    <w:rsid w:val="0020799D"/>
    <w:rsid w:val="00207F9D"/>
    <w:rsid w:val="00211093"/>
    <w:rsid w:val="00211E2F"/>
    <w:rsid w:val="00213231"/>
    <w:rsid w:val="00213BF2"/>
    <w:rsid w:val="002140C1"/>
    <w:rsid w:val="002148CC"/>
    <w:rsid w:val="00214D6C"/>
    <w:rsid w:val="00214E94"/>
    <w:rsid w:val="00215BAC"/>
    <w:rsid w:val="00217611"/>
    <w:rsid w:val="00221136"/>
    <w:rsid w:val="00221B97"/>
    <w:rsid w:val="002234B0"/>
    <w:rsid w:val="002251C2"/>
    <w:rsid w:val="002260CC"/>
    <w:rsid w:val="00227A3F"/>
    <w:rsid w:val="002304FC"/>
    <w:rsid w:val="00230E15"/>
    <w:rsid w:val="0023192A"/>
    <w:rsid w:val="00231B8B"/>
    <w:rsid w:val="002323B2"/>
    <w:rsid w:val="00232B43"/>
    <w:rsid w:val="00233BED"/>
    <w:rsid w:val="00234A28"/>
    <w:rsid w:val="0023682F"/>
    <w:rsid w:val="00237965"/>
    <w:rsid w:val="00240F58"/>
    <w:rsid w:val="002421A5"/>
    <w:rsid w:val="00242FE8"/>
    <w:rsid w:val="00243745"/>
    <w:rsid w:val="00243EBB"/>
    <w:rsid w:val="00244C75"/>
    <w:rsid w:val="002454A4"/>
    <w:rsid w:val="0024563F"/>
    <w:rsid w:val="002463C1"/>
    <w:rsid w:val="00247B08"/>
    <w:rsid w:val="00250629"/>
    <w:rsid w:val="00250725"/>
    <w:rsid w:val="00250A73"/>
    <w:rsid w:val="00252460"/>
    <w:rsid w:val="0025388D"/>
    <w:rsid w:val="00253C5A"/>
    <w:rsid w:val="002540A1"/>
    <w:rsid w:val="002558D8"/>
    <w:rsid w:val="00255BED"/>
    <w:rsid w:val="0025606A"/>
    <w:rsid w:val="00256D8D"/>
    <w:rsid w:val="00257B66"/>
    <w:rsid w:val="00262870"/>
    <w:rsid w:val="00264F14"/>
    <w:rsid w:val="002660BF"/>
    <w:rsid w:val="0026789A"/>
    <w:rsid w:val="002708D6"/>
    <w:rsid w:val="00270A92"/>
    <w:rsid w:val="00271C56"/>
    <w:rsid w:val="00273E4E"/>
    <w:rsid w:val="00274E2B"/>
    <w:rsid w:val="00274F9A"/>
    <w:rsid w:val="00275044"/>
    <w:rsid w:val="00275B54"/>
    <w:rsid w:val="002778A0"/>
    <w:rsid w:val="00280CC0"/>
    <w:rsid w:val="00281901"/>
    <w:rsid w:val="00282599"/>
    <w:rsid w:val="002833B3"/>
    <w:rsid w:val="0028370B"/>
    <w:rsid w:val="002839B3"/>
    <w:rsid w:val="00283D09"/>
    <w:rsid w:val="002846DE"/>
    <w:rsid w:val="00285452"/>
    <w:rsid w:val="00285833"/>
    <w:rsid w:val="002865C7"/>
    <w:rsid w:val="00286B18"/>
    <w:rsid w:val="00286C1B"/>
    <w:rsid w:val="00290D0A"/>
    <w:rsid w:val="00290D4E"/>
    <w:rsid w:val="00291603"/>
    <w:rsid w:val="00291759"/>
    <w:rsid w:val="0029216B"/>
    <w:rsid w:val="00294C21"/>
    <w:rsid w:val="00294CB5"/>
    <w:rsid w:val="0029503C"/>
    <w:rsid w:val="002975E3"/>
    <w:rsid w:val="00297F16"/>
    <w:rsid w:val="002A28E3"/>
    <w:rsid w:val="002A53C8"/>
    <w:rsid w:val="002A59E1"/>
    <w:rsid w:val="002A6A17"/>
    <w:rsid w:val="002A75BC"/>
    <w:rsid w:val="002B0EAE"/>
    <w:rsid w:val="002B225C"/>
    <w:rsid w:val="002B3E8D"/>
    <w:rsid w:val="002B623B"/>
    <w:rsid w:val="002C0939"/>
    <w:rsid w:val="002C1E4D"/>
    <w:rsid w:val="002C3E92"/>
    <w:rsid w:val="002C3F45"/>
    <w:rsid w:val="002C41C8"/>
    <w:rsid w:val="002C5772"/>
    <w:rsid w:val="002D05DA"/>
    <w:rsid w:val="002D099D"/>
    <w:rsid w:val="002D1A5A"/>
    <w:rsid w:val="002D2F36"/>
    <w:rsid w:val="002D3347"/>
    <w:rsid w:val="002D496D"/>
    <w:rsid w:val="002D538E"/>
    <w:rsid w:val="002D55C2"/>
    <w:rsid w:val="002D55F3"/>
    <w:rsid w:val="002E0C83"/>
    <w:rsid w:val="002E0E2F"/>
    <w:rsid w:val="002E15CC"/>
    <w:rsid w:val="002E3CDF"/>
    <w:rsid w:val="002F148F"/>
    <w:rsid w:val="002F2423"/>
    <w:rsid w:val="002F2E0D"/>
    <w:rsid w:val="002F3A3A"/>
    <w:rsid w:val="002F4AE3"/>
    <w:rsid w:val="002F4CB2"/>
    <w:rsid w:val="002F60A0"/>
    <w:rsid w:val="002F7937"/>
    <w:rsid w:val="00301F5B"/>
    <w:rsid w:val="00302EEA"/>
    <w:rsid w:val="00303B6E"/>
    <w:rsid w:val="00304099"/>
    <w:rsid w:val="00304840"/>
    <w:rsid w:val="00304B6A"/>
    <w:rsid w:val="003063DA"/>
    <w:rsid w:val="00306530"/>
    <w:rsid w:val="003066C4"/>
    <w:rsid w:val="00306945"/>
    <w:rsid w:val="00306DF1"/>
    <w:rsid w:val="0031025A"/>
    <w:rsid w:val="003102EB"/>
    <w:rsid w:val="00313891"/>
    <w:rsid w:val="00313C9F"/>
    <w:rsid w:val="00314195"/>
    <w:rsid w:val="00314B2F"/>
    <w:rsid w:val="00315098"/>
    <w:rsid w:val="00315B05"/>
    <w:rsid w:val="00316153"/>
    <w:rsid w:val="00316B1D"/>
    <w:rsid w:val="00316C58"/>
    <w:rsid w:val="00316E9A"/>
    <w:rsid w:val="003213B8"/>
    <w:rsid w:val="00322C19"/>
    <w:rsid w:val="00323251"/>
    <w:rsid w:val="00323698"/>
    <w:rsid w:val="00323B1C"/>
    <w:rsid w:val="00323C9B"/>
    <w:rsid w:val="00324372"/>
    <w:rsid w:val="003248F5"/>
    <w:rsid w:val="00326022"/>
    <w:rsid w:val="00326293"/>
    <w:rsid w:val="003269B9"/>
    <w:rsid w:val="00326E26"/>
    <w:rsid w:val="00327A3B"/>
    <w:rsid w:val="00327B37"/>
    <w:rsid w:val="00327B4D"/>
    <w:rsid w:val="00330077"/>
    <w:rsid w:val="003311DA"/>
    <w:rsid w:val="003323FA"/>
    <w:rsid w:val="003326CD"/>
    <w:rsid w:val="00332BAE"/>
    <w:rsid w:val="00333B14"/>
    <w:rsid w:val="0033529E"/>
    <w:rsid w:val="00335EA2"/>
    <w:rsid w:val="0033652E"/>
    <w:rsid w:val="00337F66"/>
    <w:rsid w:val="00340F4E"/>
    <w:rsid w:val="0034210E"/>
    <w:rsid w:val="003424DD"/>
    <w:rsid w:val="00344097"/>
    <w:rsid w:val="00345E44"/>
    <w:rsid w:val="00346625"/>
    <w:rsid w:val="00347523"/>
    <w:rsid w:val="0034777D"/>
    <w:rsid w:val="0035141B"/>
    <w:rsid w:val="003518D5"/>
    <w:rsid w:val="00351F90"/>
    <w:rsid w:val="00352FFD"/>
    <w:rsid w:val="00354AAE"/>
    <w:rsid w:val="00354F2A"/>
    <w:rsid w:val="003557D1"/>
    <w:rsid w:val="00355A95"/>
    <w:rsid w:val="00355FCD"/>
    <w:rsid w:val="00356615"/>
    <w:rsid w:val="003566A8"/>
    <w:rsid w:val="00356CD0"/>
    <w:rsid w:val="00356D80"/>
    <w:rsid w:val="0036052C"/>
    <w:rsid w:val="0036082C"/>
    <w:rsid w:val="003613A9"/>
    <w:rsid w:val="003627CB"/>
    <w:rsid w:val="003627F6"/>
    <w:rsid w:val="00363110"/>
    <w:rsid w:val="003639EF"/>
    <w:rsid w:val="00364378"/>
    <w:rsid w:val="00364C9A"/>
    <w:rsid w:val="0036576E"/>
    <w:rsid w:val="00366377"/>
    <w:rsid w:val="00366E62"/>
    <w:rsid w:val="00366EE7"/>
    <w:rsid w:val="003677C4"/>
    <w:rsid w:val="0037221E"/>
    <w:rsid w:val="00374516"/>
    <w:rsid w:val="003766E5"/>
    <w:rsid w:val="00376DBC"/>
    <w:rsid w:val="0037744D"/>
    <w:rsid w:val="00380F02"/>
    <w:rsid w:val="003816F6"/>
    <w:rsid w:val="003818B9"/>
    <w:rsid w:val="00381E36"/>
    <w:rsid w:val="00381E8F"/>
    <w:rsid w:val="00382075"/>
    <w:rsid w:val="003842C1"/>
    <w:rsid w:val="0038439C"/>
    <w:rsid w:val="003847B8"/>
    <w:rsid w:val="003864DB"/>
    <w:rsid w:val="00386ABA"/>
    <w:rsid w:val="0038787C"/>
    <w:rsid w:val="00387A6C"/>
    <w:rsid w:val="00390263"/>
    <w:rsid w:val="00390297"/>
    <w:rsid w:val="003919AE"/>
    <w:rsid w:val="0039353B"/>
    <w:rsid w:val="00394A6C"/>
    <w:rsid w:val="0039611D"/>
    <w:rsid w:val="003963EF"/>
    <w:rsid w:val="00397619"/>
    <w:rsid w:val="00397E74"/>
    <w:rsid w:val="003A1E64"/>
    <w:rsid w:val="003A231F"/>
    <w:rsid w:val="003A2530"/>
    <w:rsid w:val="003A261F"/>
    <w:rsid w:val="003A2B38"/>
    <w:rsid w:val="003A3B83"/>
    <w:rsid w:val="003A44D8"/>
    <w:rsid w:val="003A5012"/>
    <w:rsid w:val="003A6AC6"/>
    <w:rsid w:val="003A76D5"/>
    <w:rsid w:val="003B03D5"/>
    <w:rsid w:val="003B2761"/>
    <w:rsid w:val="003B2B39"/>
    <w:rsid w:val="003B546B"/>
    <w:rsid w:val="003B56FF"/>
    <w:rsid w:val="003B5AC5"/>
    <w:rsid w:val="003B6DE0"/>
    <w:rsid w:val="003B6E42"/>
    <w:rsid w:val="003B7967"/>
    <w:rsid w:val="003B7E5B"/>
    <w:rsid w:val="003C0C01"/>
    <w:rsid w:val="003C1EFD"/>
    <w:rsid w:val="003C2129"/>
    <w:rsid w:val="003C3110"/>
    <w:rsid w:val="003C4332"/>
    <w:rsid w:val="003C4913"/>
    <w:rsid w:val="003C538B"/>
    <w:rsid w:val="003C5461"/>
    <w:rsid w:val="003D1BFD"/>
    <w:rsid w:val="003D1C4F"/>
    <w:rsid w:val="003D2068"/>
    <w:rsid w:val="003D3102"/>
    <w:rsid w:val="003D4036"/>
    <w:rsid w:val="003D5C52"/>
    <w:rsid w:val="003D6BA9"/>
    <w:rsid w:val="003D7ABC"/>
    <w:rsid w:val="003E1893"/>
    <w:rsid w:val="003E210B"/>
    <w:rsid w:val="003E2295"/>
    <w:rsid w:val="003E325B"/>
    <w:rsid w:val="003E3CE8"/>
    <w:rsid w:val="003E43B3"/>
    <w:rsid w:val="003E49BF"/>
    <w:rsid w:val="003E4B6D"/>
    <w:rsid w:val="003E547B"/>
    <w:rsid w:val="003E67D6"/>
    <w:rsid w:val="003E76B5"/>
    <w:rsid w:val="003F06E7"/>
    <w:rsid w:val="003F1BB8"/>
    <w:rsid w:val="003F29DB"/>
    <w:rsid w:val="003F32CD"/>
    <w:rsid w:val="003F363A"/>
    <w:rsid w:val="003F39EB"/>
    <w:rsid w:val="003F3E06"/>
    <w:rsid w:val="003F4A30"/>
    <w:rsid w:val="003F50D0"/>
    <w:rsid w:val="003F589A"/>
    <w:rsid w:val="003F5C97"/>
    <w:rsid w:val="003F6BDC"/>
    <w:rsid w:val="003F7497"/>
    <w:rsid w:val="004006A1"/>
    <w:rsid w:val="00400BA2"/>
    <w:rsid w:val="00400BD0"/>
    <w:rsid w:val="00400F90"/>
    <w:rsid w:val="00401334"/>
    <w:rsid w:val="004018E8"/>
    <w:rsid w:val="00401B19"/>
    <w:rsid w:val="00402EC7"/>
    <w:rsid w:val="00403A24"/>
    <w:rsid w:val="0040447D"/>
    <w:rsid w:val="00404A3E"/>
    <w:rsid w:val="00405004"/>
    <w:rsid w:val="004074E4"/>
    <w:rsid w:val="00410162"/>
    <w:rsid w:val="00410F31"/>
    <w:rsid w:val="00411FA1"/>
    <w:rsid w:val="004130F3"/>
    <w:rsid w:val="00413C9D"/>
    <w:rsid w:val="00416F5A"/>
    <w:rsid w:val="00417059"/>
    <w:rsid w:val="00421499"/>
    <w:rsid w:val="0042203E"/>
    <w:rsid w:val="0042367C"/>
    <w:rsid w:val="0042478B"/>
    <w:rsid w:val="00425259"/>
    <w:rsid w:val="004257FA"/>
    <w:rsid w:val="0042584E"/>
    <w:rsid w:val="004259A2"/>
    <w:rsid w:val="004263B7"/>
    <w:rsid w:val="004278B2"/>
    <w:rsid w:val="004279B0"/>
    <w:rsid w:val="00431544"/>
    <w:rsid w:val="00431D84"/>
    <w:rsid w:val="00433E49"/>
    <w:rsid w:val="00433EAE"/>
    <w:rsid w:val="004347D9"/>
    <w:rsid w:val="00434CAC"/>
    <w:rsid w:val="00434EEE"/>
    <w:rsid w:val="00435482"/>
    <w:rsid w:val="00435601"/>
    <w:rsid w:val="00435787"/>
    <w:rsid w:val="004360A1"/>
    <w:rsid w:val="0043657A"/>
    <w:rsid w:val="004372F7"/>
    <w:rsid w:val="00440A61"/>
    <w:rsid w:val="00441BE3"/>
    <w:rsid w:val="004440BE"/>
    <w:rsid w:val="00444B90"/>
    <w:rsid w:val="00445175"/>
    <w:rsid w:val="00446EDE"/>
    <w:rsid w:val="00447529"/>
    <w:rsid w:val="004479E0"/>
    <w:rsid w:val="00450E5B"/>
    <w:rsid w:val="00450EC4"/>
    <w:rsid w:val="004510A8"/>
    <w:rsid w:val="004522CF"/>
    <w:rsid w:val="00452502"/>
    <w:rsid w:val="0045384B"/>
    <w:rsid w:val="00454B1E"/>
    <w:rsid w:val="00454EAA"/>
    <w:rsid w:val="0045509D"/>
    <w:rsid w:val="00455DF2"/>
    <w:rsid w:val="004567AF"/>
    <w:rsid w:val="00456ED6"/>
    <w:rsid w:val="004619DE"/>
    <w:rsid w:val="00461C55"/>
    <w:rsid w:val="00461DD0"/>
    <w:rsid w:val="00461FF7"/>
    <w:rsid w:val="00462741"/>
    <w:rsid w:val="00462EE0"/>
    <w:rsid w:val="004633FD"/>
    <w:rsid w:val="004634A3"/>
    <w:rsid w:val="00463534"/>
    <w:rsid w:val="00464581"/>
    <w:rsid w:val="00466E45"/>
    <w:rsid w:val="00467527"/>
    <w:rsid w:val="00467D6D"/>
    <w:rsid w:val="0047211C"/>
    <w:rsid w:val="00472629"/>
    <w:rsid w:val="0047303C"/>
    <w:rsid w:val="00474F91"/>
    <w:rsid w:val="0047539E"/>
    <w:rsid w:val="004756D5"/>
    <w:rsid w:val="00477623"/>
    <w:rsid w:val="004776CB"/>
    <w:rsid w:val="004778DA"/>
    <w:rsid w:val="00480DD1"/>
    <w:rsid w:val="00482B32"/>
    <w:rsid w:val="0048324A"/>
    <w:rsid w:val="0048411C"/>
    <w:rsid w:val="004844D4"/>
    <w:rsid w:val="00484F34"/>
    <w:rsid w:val="00485176"/>
    <w:rsid w:val="0048555B"/>
    <w:rsid w:val="004855A4"/>
    <w:rsid w:val="004858DF"/>
    <w:rsid w:val="00487EB8"/>
    <w:rsid w:val="0049057E"/>
    <w:rsid w:val="00491F12"/>
    <w:rsid w:val="00493EC1"/>
    <w:rsid w:val="004967D7"/>
    <w:rsid w:val="00497487"/>
    <w:rsid w:val="004977FE"/>
    <w:rsid w:val="00497B8F"/>
    <w:rsid w:val="004A116B"/>
    <w:rsid w:val="004A1A8E"/>
    <w:rsid w:val="004A418B"/>
    <w:rsid w:val="004A43A4"/>
    <w:rsid w:val="004A4F9A"/>
    <w:rsid w:val="004A5892"/>
    <w:rsid w:val="004A5DDC"/>
    <w:rsid w:val="004A5F50"/>
    <w:rsid w:val="004A6DF6"/>
    <w:rsid w:val="004A6F03"/>
    <w:rsid w:val="004A7A1E"/>
    <w:rsid w:val="004B211E"/>
    <w:rsid w:val="004B43EB"/>
    <w:rsid w:val="004C0261"/>
    <w:rsid w:val="004C2170"/>
    <w:rsid w:val="004C2516"/>
    <w:rsid w:val="004C2A6F"/>
    <w:rsid w:val="004C49EF"/>
    <w:rsid w:val="004C5146"/>
    <w:rsid w:val="004C5939"/>
    <w:rsid w:val="004C60FC"/>
    <w:rsid w:val="004C6D60"/>
    <w:rsid w:val="004C7D3F"/>
    <w:rsid w:val="004C7FDD"/>
    <w:rsid w:val="004D0A48"/>
    <w:rsid w:val="004D1451"/>
    <w:rsid w:val="004D184D"/>
    <w:rsid w:val="004D2C67"/>
    <w:rsid w:val="004D3360"/>
    <w:rsid w:val="004D37E5"/>
    <w:rsid w:val="004D4652"/>
    <w:rsid w:val="004D4E97"/>
    <w:rsid w:val="004D69DE"/>
    <w:rsid w:val="004D7196"/>
    <w:rsid w:val="004E1668"/>
    <w:rsid w:val="004E5BF3"/>
    <w:rsid w:val="004E7A0D"/>
    <w:rsid w:val="004E7EA5"/>
    <w:rsid w:val="004F11EB"/>
    <w:rsid w:val="004F1323"/>
    <w:rsid w:val="004F247C"/>
    <w:rsid w:val="004F284B"/>
    <w:rsid w:val="004F2DEE"/>
    <w:rsid w:val="004F31FE"/>
    <w:rsid w:val="004F43D8"/>
    <w:rsid w:val="004F4C01"/>
    <w:rsid w:val="004F5DA8"/>
    <w:rsid w:val="004F5DD9"/>
    <w:rsid w:val="004F7BBD"/>
    <w:rsid w:val="004F7E12"/>
    <w:rsid w:val="00500A1C"/>
    <w:rsid w:val="00501540"/>
    <w:rsid w:val="00501E23"/>
    <w:rsid w:val="00501E92"/>
    <w:rsid w:val="005020E3"/>
    <w:rsid w:val="00502DB9"/>
    <w:rsid w:val="00505072"/>
    <w:rsid w:val="005070DB"/>
    <w:rsid w:val="0051061F"/>
    <w:rsid w:val="00510B4F"/>
    <w:rsid w:val="00511020"/>
    <w:rsid w:val="00511782"/>
    <w:rsid w:val="0051274C"/>
    <w:rsid w:val="00512861"/>
    <w:rsid w:val="00512F0B"/>
    <w:rsid w:val="00512F53"/>
    <w:rsid w:val="005137CA"/>
    <w:rsid w:val="005148F5"/>
    <w:rsid w:val="005157D0"/>
    <w:rsid w:val="00515880"/>
    <w:rsid w:val="005158CD"/>
    <w:rsid w:val="00517FC3"/>
    <w:rsid w:val="005210DC"/>
    <w:rsid w:val="0052250C"/>
    <w:rsid w:val="00522A02"/>
    <w:rsid w:val="00522F53"/>
    <w:rsid w:val="005230E4"/>
    <w:rsid w:val="00523EB7"/>
    <w:rsid w:val="00526068"/>
    <w:rsid w:val="00526E4A"/>
    <w:rsid w:val="00527EEF"/>
    <w:rsid w:val="00530DAD"/>
    <w:rsid w:val="00533ED5"/>
    <w:rsid w:val="005347A3"/>
    <w:rsid w:val="00534CA4"/>
    <w:rsid w:val="005369E7"/>
    <w:rsid w:val="00540320"/>
    <w:rsid w:val="00540418"/>
    <w:rsid w:val="0054099A"/>
    <w:rsid w:val="00540AED"/>
    <w:rsid w:val="00540CB3"/>
    <w:rsid w:val="005410CE"/>
    <w:rsid w:val="005415AB"/>
    <w:rsid w:val="00541AF6"/>
    <w:rsid w:val="00541E14"/>
    <w:rsid w:val="00543590"/>
    <w:rsid w:val="0054461D"/>
    <w:rsid w:val="0054619B"/>
    <w:rsid w:val="005472E0"/>
    <w:rsid w:val="00547E3A"/>
    <w:rsid w:val="00550851"/>
    <w:rsid w:val="00551287"/>
    <w:rsid w:val="00551F87"/>
    <w:rsid w:val="005539D6"/>
    <w:rsid w:val="00554362"/>
    <w:rsid w:val="005544F3"/>
    <w:rsid w:val="0055474C"/>
    <w:rsid w:val="005551DB"/>
    <w:rsid w:val="005563B5"/>
    <w:rsid w:val="00557414"/>
    <w:rsid w:val="00557B7C"/>
    <w:rsid w:val="0056003C"/>
    <w:rsid w:val="0056015D"/>
    <w:rsid w:val="00560493"/>
    <w:rsid w:val="00560E23"/>
    <w:rsid w:val="00561C45"/>
    <w:rsid w:val="00562117"/>
    <w:rsid w:val="005638DC"/>
    <w:rsid w:val="005646FC"/>
    <w:rsid w:val="00565185"/>
    <w:rsid w:val="0056522C"/>
    <w:rsid w:val="00566B32"/>
    <w:rsid w:val="00567FEE"/>
    <w:rsid w:val="00570FEC"/>
    <w:rsid w:val="00571431"/>
    <w:rsid w:val="00571A56"/>
    <w:rsid w:val="00573239"/>
    <w:rsid w:val="00574E45"/>
    <w:rsid w:val="0057698F"/>
    <w:rsid w:val="00580552"/>
    <w:rsid w:val="00580E78"/>
    <w:rsid w:val="00583C91"/>
    <w:rsid w:val="00585193"/>
    <w:rsid w:val="005854EA"/>
    <w:rsid w:val="00586793"/>
    <w:rsid w:val="005902D3"/>
    <w:rsid w:val="0059036E"/>
    <w:rsid w:val="00591E11"/>
    <w:rsid w:val="00594B1D"/>
    <w:rsid w:val="0059541A"/>
    <w:rsid w:val="00595E22"/>
    <w:rsid w:val="0059636C"/>
    <w:rsid w:val="005978CF"/>
    <w:rsid w:val="005A0D89"/>
    <w:rsid w:val="005A107A"/>
    <w:rsid w:val="005A146C"/>
    <w:rsid w:val="005A1609"/>
    <w:rsid w:val="005A1CF0"/>
    <w:rsid w:val="005A1DA5"/>
    <w:rsid w:val="005A2303"/>
    <w:rsid w:val="005A3635"/>
    <w:rsid w:val="005A3E7E"/>
    <w:rsid w:val="005A467E"/>
    <w:rsid w:val="005A4973"/>
    <w:rsid w:val="005A4D2A"/>
    <w:rsid w:val="005A5066"/>
    <w:rsid w:val="005A54B1"/>
    <w:rsid w:val="005A7CD2"/>
    <w:rsid w:val="005B03BC"/>
    <w:rsid w:val="005B1CA2"/>
    <w:rsid w:val="005B2000"/>
    <w:rsid w:val="005B2287"/>
    <w:rsid w:val="005B26E1"/>
    <w:rsid w:val="005B3D77"/>
    <w:rsid w:val="005B3ED2"/>
    <w:rsid w:val="005B49F2"/>
    <w:rsid w:val="005B4E9E"/>
    <w:rsid w:val="005B4F4D"/>
    <w:rsid w:val="005B53E8"/>
    <w:rsid w:val="005B58E1"/>
    <w:rsid w:val="005B5937"/>
    <w:rsid w:val="005B5DA3"/>
    <w:rsid w:val="005B7AFF"/>
    <w:rsid w:val="005C54D7"/>
    <w:rsid w:val="005C550F"/>
    <w:rsid w:val="005C6856"/>
    <w:rsid w:val="005C7805"/>
    <w:rsid w:val="005D00A5"/>
    <w:rsid w:val="005D06E1"/>
    <w:rsid w:val="005D0BD1"/>
    <w:rsid w:val="005D0CBC"/>
    <w:rsid w:val="005D312C"/>
    <w:rsid w:val="005D5313"/>
    <w:rsid w:val="005D561B"/>
    <w:rsid w:val="005D5C80"/>
    <w:rsid w:val="005D6766"/>
    <w:rsid w:val="005D6DAC"/>
    <w:rsid w:val="005D712A"/>
    <w:rsid w:val="005D76F9"/>
    <w:rsid w:val="005E0DC7"/>
    <w:rsid w:val="005E1673"/>
    <w:rsid w:val="005E5C5A"/>
    <w:rsid w:val="005E60F1"/>
    <w:rsid w:val="005E6437"/>
    <w:rsid w:val="005E64C4"/>
    <w:rsid w:val="005E6EBB"/>
    <w:rsid w:val="005F06D7"/>
    <w:rsid w:val="005F26B7"/>
    <w:rsid w:val="005F3073"/>
    <w:rsid w:val="005F4308"/>
    <w:rsid w:val="005F4845"/>
    <w:rsid w:val="005F69D5"/>
    <w:rsid w:val="005F7B26"/>
    <w:rsid w:val="00600A72"/>
    <w:rsid w:val="00600DFF"/>
    <w:rsid w:val="00601CAB"/>
    <w:rsid w:val="0060246F"/>
    <w:rsid w:val="006024A1"/>
    <w:rsid w:val="006032A3"/>
    <w:rsid w:val="0060467A"/>
    <w:rsid w:val="006047A3"/>
    <w:rsid w:val="00604A98"/>
    <w:rsid w:val="00605599"/>
    <w:rsid w:val="00605A06"/>
    <w:rsid w:val="0060603B"/>
    <w:rsid w:val="0060619F"/>
    <w:rsid w:val="0060654B"/>
    <w:rsid w:val="006075C8"/>
    <w:rsid w:val="00612E1D"/>
    <w:rsid w:val="006139AE"/>
    <w:rsid w:val="00615204"/>
    <w:rsid w:val="0061668E"/>
    <w:rsid w:val="006171E1"/>
    <w:rsid w:val="00620113"/>
    <w:rsid w:val="00620FC7"/>
    <w:rsid w:val="0062212C"/>
    <w:rsid w:val="00623028"/>
    <w:rsid w:val="00623536"/>
    <w:rsid w:val="006239F2"/>
    <w:rsid w:val="00624439"/>
    <w:rsid w:val="006276AB"/>
    <w:rsid w:val="00627FF4"/>
    <w:rsid w:val="006313E2"/>
    <w:rsid w:val="00633F6D"/>
    <w:rsid w:val="006354B2"/>
    <w:rsid w:val="00637116"/>
    <w:rsid w:val="0063730E"/>
    <w:rsid w:val="006401AC"/>
    <w:rsid w:val="00641A4E"/>
    <w:rsid w:val="006445B5"/>
    <w:rsid w:val="00645EDE"/>
    <w:rsid w:val="00646483"/>
    <w:rsid w:val="0065101B"/>
    <w:rsid w:val="006531EE"/>
    <w:rsid w:val="00653A17"/>
    <w:rsid w:val="0065405E"/>
    <w:rsid w:val="00655A16"/>
    <w:rsid w:val="00657E2C"/>
    <w:rsid w:val="00657E77"/>
    <w:rsid w:val="00660237"/>
    <w:rsid w:val="0066062B"/>
    <w:rsid w:val="006616E7"/>
    <w:rsid w:val="00662CC9"/>
    <w:rsid w:val="00662EC9"/>
    <w:rsid w:val="006637F6"/>
    <w:rsid w:val="00663C66"/>
    <w:rsid w:val="00665088"/>
    <w:rsid w:val="00666E4C"/>
    <w:rsid w:val="00666F80"/>
    <w:rsid w:val="0067070B"/>
    <w:rsid w:val="00670799"/>
    <w:rsid w:val="00670D66"/>
    <w:rsid w:val="00672479"/>
    <w:rsid w:val="00672977"/>
    <w:rsid w:val="00672B92"/>
    <w:rsid w:val="00672E95"/>
    <w:rsid w:val="00673E49"/>
    <w:rsid w:val="006750B4"/>
    <w:rsid w:val="006764FA"/>
    <w:rsid w:val="00676FCC"/>
    <w:rsid w:val="0067728A"/>
    <w:rsid w:val="0068020C"/>
    <w:rsid w:val="00680EE8"/>
    <w:rsid w:val="00681610"/>
    <w:rsid w:val="0068186A"/>
    <w:rsid w:val="00681A3E"/>
    <w:rsid w:val="00682D60"/>
    <w:rsid w:val="00683E7F"/>
    <w:rsid w:val="00684E0D"/>
    <w:rsid w:val="0068717B"/>
    <w:rsid w:val="006900B5"/>
    <w:rsid w:val="0069024B"/>
    <w:rsid w:val="00690828"/>
    <w:rsid w:val="006913E7"/>
    <w:rsid w:val="00691DA3"/>
    <w:rsid w:val="006938E0"/>
    <w:rsid w:val="006943D2"/>
    <w:rsid w:val="00694EBE"/>
    <w:rsid w:val="00694FFA"/>
    <w:rsid w:val="00695142"/>
    <w:rsid w:val="0069636B"/>
    <w:rsid w:val="0069636C"/>
    <w:rsid w:val="006966C2"/>
    <w:rsid w:val="006A0209"/>
    <w:rsid w:val="006A1005"/>
    <w:rsid w:val="006A30E4"/>
    <w:rsid w:val="006A3837"/>
    <w:rsid w:val="006A3CED"/>
    <w:rsid w:val="006A4AA6"/>
    <w:rsid w:val="006A6004"/>
    <w:rsid w:val="006A7127"/>
    <w:rsid w:val="006A77DD"/>
    <w:rsid w:val="006B0532"/>
    <w:rsid w:val="006B2CA1"/>
    <w:rsid w:val="006B2EEA"/>
    <w:rsid w:val="006B365D"/>
    <w:rsid w:val="006B37FD"/>
    <w:rsid w:val="006B468D"/>
    <w:rsid w:val="006B5298"/>
    <w:rsid w:val="006B617C"/>
    <w:rsid w:val="006B771F"/>
    <w:rsid w:val="006C04A0"/>
    <w:rsid w:val="006C0572"/>
    <w:rsid w:val="006C1806"/>
    <w:rsid w:val="006C39F7"/>
    <w:rsid w:val="006C4C03"/>
    <w:rsid w:val="006C544F"/>
    <w:rsid w:val="006C5D18"/>
    <w:rsid w:val="006C5E09"/>
    <w:rsid w:val="006C62B3"/>
    <w:rsid w:val="006C6E7A"/>
    <w:rsid w:val="006C74A3"/>
    <w:rsid w:val="006C76CA"/>
    <w:rsid w:val="006C77AE"/>
    <w:rsid w:val="006D0020"/>
    <w:rsid w:val="006D0786"/>
    <w:rsid w:val="006D0B9E"/>
    <w:rsid w:val="006D156C"/>
    <w:rsid w:val="006D2006"/>
    <w:rsid w:val="006D218B"/>
    <w:rsid w:val="006D3812"/>
    <w:rsid w:val="006D5445"/>
    <w:rsid w:val="006D60CC"/>
    <w:rsid w:val="006D6B41"/>
    <w:rsid w:val="006D6DE9"/>
    <w:rsid w:val="006D716A"/>
    <w:rsid w:val="006E00DA"/>
    <w:rsid w:val="006E01E8"/>
    <w:rsid w:val="006E0432"/>
    <w:rsid w:val="006E1775"/>
    <w:rsid w:val="006E26A0"/>
    <w:rsid w:val="006E2E07"/>
    <w:rsid w:val="006E361E"/>
    <w:rsid w:val="006E3C98"/>
    <w:rsid w:val="006E437F"/>
    <w:rsid w:val="006E5075"/>
    <w:rsid w:val="006E5E8F"/>
    <w:rsid w:val="006E76DE"/>
    <w:rsid w:val="006F2AFF"/>
    <w:rsid w:val="006F33A9"/>
    <w:rsid w:val="006F3F30"/>
    <w:rsid w:val="006F7633"/>
    <w:rsid w:val="006F7C54"/>
    <w:rsid w:val="00701517"/>
    <w:rsid w:val="007040B9"/>
    <w:rsid w:val="007042B1"/>
    <w:rsid w:val="007044FF"/>
    <w:rsid w:val="00706311"/>
    <w:rsid w:val="00706E1F"/>
    <w:rsid w:val="00710373"/>
    <w:rsid w:val="007107BB"/>
    <w:rsid w:val="007108CA"/>
    <w:rsid w:val="00710E5A"/>
    <w:rsid w:val="00710EDD"/>
    <w:rsid w:val="00711493"/>
    <w:rsid w:val="007117CB"/>
    <w:rsid w:val="00711AEF"/>
    <w:rsid w:val="00712511"/>
    <w:rsid w:val="00712A3A"/>
    <w:rsid w:val="00713352"/>
    <w:rsid w:val="00713703"/>
    <w:rsid w:val="00714A89"/>
    <w:rsid w:val="007160C6"/>
    <w:rsid w:val="00716473"/>
    <w:rsid w:val="00720185"/>
    <w:rsid w:val="00720850"/>
    <w:rsid w:val="0072092B"/>
    <w:rsid w:val="0072196C"/>
    <w:rsid w:val="007238BC"/>
    <w:rsid w:val="007247C1"/>
    <w:rsid w:val="007258BC"/>
    <w:rsid w:val="00726479"/>
    <w:rsid w:val="0073050D"/>
    <w:rsid w:val="00730D1E"/>
    <w:rsid w:val="007314D6"/>
    <w:rsid w:val="00732FAA"/>
    <w:rsid w:val="00733701"/>
    <w:rsid w:val="00733B90"/>
    <w:rsid w:val="00734243"/>
    <w:rsid w:val="007355DC"/>
    <w:rsid w:val="00735631"/>
    <w:rsid w:val="00735EE7"/>
    <w:rsid w:val="00736419"/>
    <w:rsid w:val="00736779"/>
    <w:rsid w:val="00736870"/>
    <w:rsid w:val="00740791"/>
    <w:rsid w:val="007412C4"/>
    <w:rsid w:val="00742643"/>
    <w:rsid w:val="00742848"/>
    <w:rsid w:val="007444F2"/>
    <w:rsid w:val="00744DC7"/>
    <w:rsid w:val="0074506C"/>
    <w:rsid w:val="0074517A"/>
    <w:rsid w:val="00745864"/>
    <w:rsid w:val="00746B90"/>
    <w:rsid w:val="00747322"/>
    <w:rsid w:val="00747360"/>
    <w:rsid w:val="00747D45"/>
    <w:rsid w:val="00747EA6"/>
    <w:rsid w:val="00751527"/>
    <w:rsid w:val="007518EA"/>
    <w:rsid w:val="00751D7E"/>
    <w:rsid w:val="00752E31"/>
    <w:rsid w:val="0075345F"/>
    <w:rsid w:val="00754251"/>
    <w:rsid w:val="00756F8A"/>
    <w:rsid w:val="0075723F"/>
    <w:rsid w:val="007577E7"/>
    <w:rsid w:val="00757BE6"/>
    <w:rsid w:val="00760399"/>
    <w:rsid w:val="007608FE"/>
    <w:rsid w:val="00760DCA"/>
    <w:rsid w:val="00762CF9"/>
    <w:rsid w:val="007642E4"/>
    <w:rsid w:val="007644D3"/>
    <w:rsid w:val="00764E29"/>
    <w:rsid w:val="00765777"/>
    <w:rsid w:val="007667C0"/>
    <w:rsid w:val="00767BC5"/>
    <w:rsid w:val="0077047D"/>
    <w:rsid w:val="007704FC"/>
    <w:rsid w:val="007719DB"/>
    <w:rsid w:val="00771CBF"/>
    <w:rsid w:val="00771DCE"/>
    <w:rsid w:val="007739A4"/>
    <w:rsid w:val="00773FD0"/>
    <w:rsid w:val="007744BB"/>
    <w:rsid w:val="00774D22"/>
    <w:rsid w:val="00775224"/>
    <w:rsid w:val="007767DC"/>
    <w:rsid w:val="00776F58"/>
    <w:rsid w:val="0077726A"/>
    <w:rsid w:val="007775E8"/>
    <w:rsid w:val="00777634"/>
    <w:rsid w:val="007804C8"/>
    <w:rsid w:val="007830D0"/>
    <w:rsid w:val="007845B9"/>
    <w:rsid w:val="00784A09"/>
    <w:rsid w:val="007852F6"/>
    <w:rsid w:val="00786B05"/>
    <w:rsid w:val="00786CD5"/>
    <w:rsid w:val="00787620"/>
    <w:rsid w:val="00790392"/>
    <w:rsid w:val="007911F0"/>
    <w:rsid w:val="007922DD"/>
    <w:rsid w:val="00793B8B"/>
    <w:rsid w:val="0079520D"/>
    <w:rsid w:val="00795CF6"/>
    <w:rsid w:val="00795E4E"/>
    <w:rsid w:val="00796349"/>
    <w:rsid w:val="007A25F7"/>
    <w:rsid w:val="007A379F"/>
    <w:rsid w:val="007A43E1"/>
    <w:rsid w:val="007A4D4D"/>
    <w:rsid w:val="007A68DC"/>
    <w:rsid w:val="007A68DE"/>
    <w:rsid w:val="007A7C5F"/>
    <w:rsid w:val="007B091D"/>
    <w:rsid w:val="007B1636"/>
    <w:rsid w:val="007B18E8"/>
    <w:rsid w:val="007B1BED"/>
    <w:rsid w:val="007B1DD0"/>
    <w:rsid w:val="007B2281"/>
    <w:rsid w:val="007B27F7"/>
    <w:rsid w:val="007B2888"/>
    <w:rsid w:val="007B2F4E"/>
    <w:rsid w:val="007B484B"/>
    <w:rsid w:val="007B4DA8"/>
    <w:rsid w:val="007B51EA"/>
    <w:rsid w:val="007B578B"/>
    <w:rsid w:val="007B6393"/>
    <w:rsid w:val="007B76B6"/>
    <w:rsid w:val="007C05FC"/>
    <w:rsid w:val="007C07C1"/>
    <w:rsid w:val="007C20DF"/>
    <w:rsid w:val="007C238B"/>
    <w:rsid w:val="007C2EAC"/>
    <w:rsid w:val="007C4626"/>
    <w:rsid w:val="007C4C6A"/>
    <w:rsid w:val="007D09CB"/>
    <w:rsid w:val="007D09CF"/>
    <w:rsid w:val="007D147A"/>
    <w:rsid w:val="007D2341"/>
    <w:rsid w:val="007D3EA7"/>
    <w:rsid w:val="007D3FDA"/>
    <w:rsid w:val="007D42C2"/>
    <w:rsid w:val="007D4645"/>
    <w:rsid w:val="007D47DF"/>
    <w:rsid w:val="007D481A"/>
    <w:rsid w:val="007D4E6F"/>
    <w:rsid w:val="007D4F6E"/>
    <w:rsid w:val="007D5733"/>
    <w:rsid w:val="007D6840"/>
    <w:rsid w:val="007E1E23"/>
    <w:rsid w:val="007E282F"/>
    <w:rsid w:val="007E5340"/>
    <w:rsid w:val="007E5516"/>
    <w:rsid w:val="007E78A1"/>
    <w:rsid w:val="007F2F52"/>
    <w:rsid w:val="007F4CB9"/>
    <w:rsid w:val="007F539F"/>
    <w:rsid w:val="007F68F2"/>
    <w:rsid w:val="007F698A"/>
    <w:rsid w:val="007F6AF7"/>
    <w:rsid w:val="007F7C82"/>
    <w:rsid w:val="00801AA1"/>
    <w:rsid w:val="00801E7C"/>
    <w:rsid w:val="00801EE9"/>
    <w:rsid w:val="0080317F"/>
    <w:rsid w:val="00803C60"/>
    <w:rsid w:val="00804A02"/>
    <w:rsid w:val="00804E7B"/>
    <w:rsid w:val="008062E2"/>
    <w:rsid w:val="00806C1D"/>
    <w:rsid w:val="008076A1"/>
    <w:rsid w:val="00807858"/>
    <w:rsid w:val="0081089E"/>
    <w:rsid w:val="0081405A"/>
    <w:rsid w:val="008142C6"/>
    <w:rsid w:val="00814C39"/>
    <w:rsid w:val="008155D5"/>
    <w:rsid w:val="0082113A"/>
    <w:rsid w:val="00822868"/>
    <w:rsid w:val="008254A9"/>
    <w:rsid w:val="00825A9F"/>
    <w:rsid w:val="00826417"/>
    <w:rsid w:val="00826B59"/>
    <w:rsid w:val="00827B37"/>
    <w:rsid w:val="00831B2D"/>
    <w:rsid w:val="00831B4B"/>
    <w:rsid w:val="008321F5"/>
    <w:rsid w:val="008323FD"/>
    <w:rsid w:val="00832E21"/>
    <w:rsid w:val="00832EDF"/>
    <w:rsid w:val="0083657A"/>
    <w:rsid w:val="00837F2C"/>
    <w:rsid w:val="008400BB"/>
    <w:rsid w:val="00840684"/>
    <w:rsid w:val="00840F63"/>
    <w:rsid w:val="00841CA8"/>
    <w:rsid w:val="00842337"/>
    <w:rsid w:val="00843F42"/>
    <w:rsid w:val="008446B3"/>
    <w:rsid w:val="008454F8"/>
    <w:rsid w:val="00845E07"/>
    <w:rsid w:val="00846C0F"/>
    <w:rsid w:val="00846E0C"/>
    <w:rsid w:val="008470AA"/>
    <w:rsid w:val="00847409"/>
    <w:rsid w:val="00852031"/>
    <w:rsid w:val="00852CB1"/>
    <w:rsid w:val="00853FB6"/>
    <w:rsid w:val="00854E19"/>
    <w:rsid w:val="00860323"/>
    <w:rsid w:val="00860B24"/>
    <w:rsid w:val="0086383B"/>
    <w:rsid w:val="00863F9E"/>
    <w:rsid w:val="00864191"/>
    <w:rsid w:val="00864DE2"/>
    <w:rsid w:val="0086501A"/>
    <w:rsid w:val="008655F9"/>
    <w:rsid w:val="00865893"/>
    <w:rsid w:val="00865D71"/>
    <w:rsid w:val="00867590"/>
    <w:rsid w:val="00870772"/>
    <w:rsid w:val="00870871"/>
    <w:rsid w:val="00872704"/>
    <w:rsid w:val="00872981"/>
    <w:rsid w:val="00873194"/>
    <w:rsid w:val="0087380E"/>
    <w:rsid w:val="0087382B"/>
    <w:rsid w:val="0087443E"/>
    <w:rsid w:val="00875987"/>
    <w:rsid w:val="00876664"/>
    <w:rsid w:val="00876987"/>
    <w:rsid w:val="00876A46"/>
    <w:rsid w:val="00880549"/>
    <w:rsid w:val="00880CA2"/>
    <w:rsid w:val="008814C5"/>
    <w:rsid w:val="00882229"/>
    <w:rsid w:val="00883963"/>
    <w:rsid w:val="00886295"/>
    <w:rsid w:val="0088636E"/>
    <w:rsid w:val="0088687B"/>
    <w:rsid w:val="00886B11"/>
    <w:rsid w:val="00887216"/>
    <w:rsid w:val="00887302"/>
    <w:rsid w:val="0089077A"/>
    <w:rsid w:val="00890C92"/>
    <w:rsid w:val="00890ED7"/>
    <w:rsid w:val="00892C0E"/>
    <w:rsid w:val="008930EF"/>
    <w:rsid w:val="00893500"/>
    <w:rsid w:val="00893F9F"/>
    <w:rsid w:val="00894DAA"/>
    <w:rsid w:val="00895251"/>
    <w:rsid w:val="008956E4"/>
    <w:rsid w:val="0089616E"/>
    <w:rsid w:val="008973AC"/>
    <w:rsid w:val="008A06D6"/>
    <w:rsid w:val="008A2C7B"/>
    <w:rsid w:val="008A2E90"/>
    <w:rsid w:val="008A5CE5"/>
    <w:rsid w:val="008A6079"/>
    <w:rsid w:val="008A6539"/>
    <w:rsid w:val="008A678E"/>
    <w:rsid w:val="008A763B"/>
    <w:rsid w:val="008A7F58"/>
    <w:rsid w:val="008B0068"/>
    <w:rsid w:val="008B460E"/>
    <w:rsid w:val="008B4767"/>
    <w:rsid w:val="008B4C9B"/>
    <w:rsid w:val="008B5BC6"/>
    <w:rsid w:val="008C1D37"/>
    <w:rsid w:val="008C2651"/>
    <w:rsid w:val="008C2A3B"/>
    <w:rsid w:val="008C46A5"/>
    <w:rsid w:val="008C4841"/>
    <w:rsid w:val="008C490D"/>
    <w:rsid w:val="008C4E85"/>
    <w:rsid w:val="008D0012"/>
    <w:rsid w:val="008D104B"/>
    <w:rsid w:val="008D211F"/>
    <w:rsid w:val="008D2F34"/>
    <w:rsid w:val="008D48FC"/>
    <w:rsid w:val="008D6242"/>
    <w:rsid w:val="008D6259"/>
    <w:rsid w:val="008E0528"/>
    <w:rsid w:val="008E27F3"/>
    <w:rsid w:val="008E47E8"/>
    <w:rsid w:val="008E4EE1"/>
    <w:rsid w:val="008E51B5"/>
    <w:rsid w:val="008E5376"/>
    <w:rsid w:val="008E6023"/>
    <w:rsid w:val="008F0C30"/>
    <w:rsid w:val="008F0EBD"/>
    <w:rsid w:val="008F1AD4"/>
    <w:rsid w:val="008F1C27"/>
    <w:rsid w:val="008F24B5"/>
    <w:rsid w:val="008F2EB2"/>
    <w:rsid w:val="008F5BFC"/>
    <w:rsid w:val="008F66EE"/>
    <w:rsid w:val="008F6D3D"/>
    <w:rsid w:val="008F7FAA"/>
    <w:rsid w:val="00900041"/>
    <w:rsid w:val="00900ABA"/>
    <w:rsid w:val="00901369"/>
    <w:rsid w:val="00902CB8"/>
    <w:rsid w:val="00902E50"/>
    <w:rsid w:val="00904A73"/>
    <w:rsid w:val="00905B47"/>
    <w:rsid w:val="00910B53"/>
    <w:rsid w:val="00910E85"/>
    <w:rsid w:val="009111A2"/>
    <w:rsid w:val="00912D33"/>
    <w:rsid w:val="00913018"/>
    <w:rsid w:val="00915E87"/>
    <w:rsid w:val="00915FD1"/>
    <w:rsid w:val="00916B93"/>
    <w:rsid w:val="00921122"/>
    <w:rsid w:val="009213E6"/>
    <w:rsid w:val="00921D7E"/>
    <w:rsid w:val="00924E96"/>
    <w:rsid w:val="009267E1"/>
    <w:rsid w:val="00926D41"/>
    <w:rsid w:val="00930175"/>
    <w:rsid w:val="00930984"/>
    <w:rsid w:val="00930FD7"/>
    <w:rsid w:val="00930FF0"/>
    <w:rsid w:val="0093105E"/>
    <w:rsid w:val="009321CC"/>
    <w:rsid w:val="00932562"/>
    <w:rsid w:val="0093446B"/>
    <w:rsid w:val="009351DC"/>
    <w:rsid w:val="0093614D"/>
    <w:rsid w:val="009364DA"/>
    <w:rsid w:val="0093692B"/>
    <w:rsid w:val="00937120"/>
    <w:rsid w:val="009376A6"/>
    <w:rsid w:val="009409F1"/>
    <w:rsid w:val="00942B94"/>
    <w:rsid w:val="00942BD7"/>
    <w:rsid w:val="0094471E"/>
    <w:rsid w:val="00944D42"/>
    <w:rsid w:val="00944EC2"/>
    <w:rsid w:val="00945401"/>
    <w:rsid w:val="00946B90"/>
    <w:rsid w:val="0094777D"/>
    <w:rsid w:val="00950BFC"/>
    <w:rsid w:val="0095159A"/>
    <w:rsid w:val="009525ED"/>
    <w:rsid w:val="0095270B"/>
    <w:rsid w:val="00953417"/>
    <w:rsid w:val="00953E21"/>
    <w:rsid w:val="00955057"/>
    <w:rsid w:val="009550EC"/>
    <w:rsid w:val="0095687D"/>
    <w:rsid w:val="00957766"/>
    <w:rsid w:val="00960255"/>
    <w:rsid w:val="00961E06"/>
    <w:rsid w:val="009628A1"/>
    <w:rsid w:val="00963B32"/>
    <w:rsid w:val="0096401B"/>
    <w:rsid w:val="00964F09"/>
    <w:rsid w:val="00966EFF"/>
    <w:rsid w:val="009672E2"/>
    <w:rsid w:val="009675E1"/>
    <w:rsid w:val="009708AC"/>
    <w:rsid w:val="00971069"/>
    <w:rsid w:val="00971C43"/>
    <w:rsid w:val="00973A25"/>
    <w:rsid w:val="00973CA5"/>
    <w:rsid w:val="00974B68"/>
    <w:rsid w:val="00974CEC"/>
    <w:rsid w:val="009755F1"/>
    <w:rsid w:val="00976FB7"/>
    <w:rsid w:val="00977F14"/>
    <w:rsid w:val="00980652"/>
    <w:rsid w:val="00980C25"/>
    <w:rsid w:val="00981C1E"/>
    <w:rsid w:val="00981E2C"/>
    <w:rsid w:val="0098397E"/>
    <w:rsid w:val="00984043"/>
    <w:rsid w:val="009849F7"/>
    <w:rsid w:val="00984C30"/>
    <w:rsid w:val="009863CD"/>
    <w:rsid w:val="00986428"/>
    <w:rsid w:val="00986549"/>
    <w:rsid w:val="00986C9B"/>
    <w:rsid w:val="0098719E"/>
    <w:rsid w:val="0098764C"/>
    <w:rsid w:val="00987673"/>
    <w:rsid w:val="009876F1"/>
    <w:rsid w:val="00987D19"/>
    <w:rsid w:val="00987E59"/>
    <w:rsid w:val="00990B06"/>
    <w:rsid w:val="00993253"/>
    <w:rsid w:val="00994603"/>
    <w:rsid w:val="00994D46"/>
    <w:rsid w:val="00995A32"/>
    <w:rsid w:val="00996FB7"/>
    <w:rsid w:val="0099789A"/>
    <w:rsid w:val="009A067F"/>
    <w:rsid w:val="009A24EB"/>
    <w:rsid w:val="009A25C3"/>
    <w:rsid w:val="009A3CF3"/>
    <w:rsid w:val="009A56D1"/>
    <w:rsid w:val="009A60A4"/>
    <w:rsid w:val="009A6BB0"/>
    <w:rsid w:val="009B008C"/>
    <w:rsid w:val="009B2C03"/>
    <w:rsid w:val="009B2C5D"/>
    <w:rsid w:val="009B5E96"/>
    <w:rsid w:val="009B7622"/>
    <w:rsid w:val="009C0875"/>
    <w:rsid w:val="009C0AA9"/>
    <w:rsid w:val="009C0B79"/>
    <w:rsid w:val="009C0EA2"/>
    <w:rsid w:val="009C1731"/>
    <w:rsid w:val="009C4A50"/>
    <w:rsid w:val="009C4E1C"/>
    <w:rsid w:val="009C56D1"/>
    <w:rsid w:val="009C5CC7"/>
    <w:rsid w:val="009C5FA1"/>
    <w:rsid w:val="009C737F"/>
    <w:rsid w:val="009C79D1"/>
    <w:rsid w:val="009D03AC"/>
    <w:rsid w:val="009D1277"/>
    <w:rsid w:val="009D1678"/>
    <w:rsid w:val="009D2ADE"/>
    <w:rsid w:val="009D33B4"/>
    <w:rsid w:val="009D3654"/>
    <w:rsid w:val="009D443A"/>
    <w:rsid w:val="009D4FD8"/>
    <w:rsid w:val="009D5E6D"/>
    <w:rsid w:val="009D6472"/>
    <w:rsid w:val="009D7A72"/>
    <w:rsid w:val="009E19D5"/>
    <w:rsid w:val="009E3035"/>
    <w:rsid w:val="009E3C1E"/>
    <w:rsid w:val="009E3FBD"/>
    <w:rsid w:val="009E3FE8"/>
    <w:rsid w:val="009E6890"/>
    <w:rsid w:val="009E759F"/>
    <w:rsid w:val="009E773F"/>
    <w:rsid w:val="009E7BE7"/>
    <w:rsid w:val="009F0ECF"/>
    <w:rsid w:val="009F1AEB"/>
    <w:rsid w:val="009F2297"/>
    <w:rsid w:val="009F267C"/>
    <w:rsid w:val="009F4388"/>
    <w:rsid w:val="009F692F"/>
    <w:rsid w:val="009F7296"/>
    <w:rsid w:val="00A01205"/>
    <w:rsid w:val="00A02CE2"/>
    <w:rsid w:val="00A03656"/>
    <w:rsid w:val="00A0485B"/>
    <w:rsid w:val="00A04F21"/>
    <w:rsid w:val="00A0571D"/>
    <w:rsid w:val="00A06C80"/>
    <w:rsid w:val="00A07B93"/>
    <w:rsid w:val="00A10739"/>
    <w:rsid w:val="00A10C8A"/>
    <w:rsid w:val="00A11DD8"/>
    <w:rsid w:val="00A129FE"/>
    <w:rsid w:val="00A1402D"/>
    <w:rsid w:val="00A145F6"/>
    <w:rsid w:val="00A15045"/>
    <w:rsid w:val="00A176F5"/>
    <w:rsid w:val="00A21440"/>
    <w:rsid w:val="00A224D2"/>
    <w:rsid w:val="00A22858"/>
    <w:rsid w:val="00A238F4"/>
    <w:rsid w:val="00A239D2"/>
    <w:rsid w:val="00A26BA6"/>
    <w:rsid w:val="00A270D0"/>
    <w:rsid w:val="00A30C84"/>
    <w:rsid w:val="00A31827"/>
    <w:rsid w:val="00A332DA"/>
    <w:rsid w:val="00A348CB"/>
    <w:rsid w:val="00A34C07"/>
    <w:rsid w:val="00A34ED2"/>
    <w:rsid w:val="00A34F68"/>
    <w:rsid w:val="00A355D6"/>
    <w:rsid w:val="00A355F4"/>
    <w:rsid w:val="00A3623A"/>
    <w:rsid w:val="00A379EA"/>
    <w:rsid w:val="00A4035B"/>
    <w:rsid w:val="00A40377"/>
    <w:rsid w:val="00A403AD"/>
    <w:rsid w:val="00A41C8F"/>
    <w:rsid w:val="00A4237A"/>
    <w:rsid w:val="00A42A7C"/>
    <w:rsid w:val="00A43D21"/>
    <w:rsid w:val="00A440F4"/>
    <w:rsid w:val="00A44CEC"/>
    <w:rsid w:val="00A450B6"/>
    <w:rsid w:val="00A451D3"/>
    <w:rsid w:val="00A454E0"/>
    <w:rsid w:val="00A45B88"/>
    <w:rsid w:val="00A46A4B"/>
    <w:rsid w:val="00A46BEB"/>
    <w:rsid w:val="00A471FB"/>
    <w:rsid w:val="00A50A80"/>
    <w:rsid w:val="00A52618"/>
    <w:rsid w:val="00A53F09"/>
    <w:rsid w:val="00A54153"/>
    <w:rsid w:val="00A548F6"/>
    <w:rsid w:val="00A54917"/>
    <w:rsid w:val="00A54979"/>
    <w:rsid w:val="00A5576E"/>
    <w:rsid w:val="00A56074"/>
    <w:rsid w:val="00A5680D"/>
    <w:rsid w:val="00A60596"/>
    <w:rsid w:val="00A610E5"/>
    <w:rsid w:val="00A615C0"/>
    <w:rsid w:val="00A622E2"/>
    <w:rsid w:val="00A639AE"/>
    <w:rsid w:val="00A6436B"/>
    <w:rsid w:val="00A64E78"/>
    <w:rsid w:val="00A64F41"/>
    <w:rsid w:val="00A64FEC"/>
    <w:rsid w:val="00A654F6"/>
    <w:rsid w:val="00A65B80"/>
    <w:rsid w:val="00A67018"/>
    <w:rsid w:val="00A70045"/>
    <w:rsid w:val="00A704CC"/>
    <w:rsid w:val="00A716B9"/>
    <w:rsid w:val="00A723BF"/>
    <w:rsid w:val="00A72D90"/>
    <w:rsid w:val="00A7351C"/>
    <w:rsid w:val="00A73586"/>
    <w:rsid w:val="00A73A0D"/>
    <w:rsid w:val="00A7422C"/>
    <w:rsid w:val="00A7440A"/>
    <w:rsid w:val="00A75223"/>
    <w:rsid w:val="00A752BA"/>
    <w:rsid w:val="00A75DE9"/>
    <w:rsid w:val="00A77982"/>
    <w:rsid w:val="00A82115"/>
    <w:rsid w:val="00A84507"/>
    <w:rsid w:val="00A86722"/>
    <w:rsid w:val="00A86F39"/>
    <w:rsid w:val="00A875C1"/>
    <w:rsid w:val="00A87632"/>
    <w:rsid w:val="00A9085D"/>
    <w:rsid w:val="00A90CE6"/>
    <w:rsid w:val="00A91232"/>
    <w:rsid w:val="00A9201F"/>
    <w:rsid w:val="00A92D09"/>
    <w:rsid w:val="00A92EF0"/>
    <w:rsid w:val="00A9337E"/>
    <w:rsid w:val="00A937B7"/>
    <w:rsid w:val="00A95F94"/>
    <w:rsid w:val="00A97502"/>
    <w:rsid w:val="00AA021F"/>
    <w:rsid w:val="00AA548B"/>
    <w:rsid w:val="00AA5EEF"/>
    <w:rsid w:val="00AA66CF"/>
    <w:rsid w:val="00AA693A"/>
    <w:rsid w:val="00AA727E"/>
    <w:rsid w:val="00AA74EC"/>
    <w:rsid w:val="00AA7842"/>
    <w:rsid w:val="00AB0449"/>
    <w:rsid w:val="00AB2288"/>
    <w:rsid w:val="00AB31B4"/>
    <w:rsid w:val="00AB4E79"/>
    <w:rsid w:val="00AB5B69"/>
    <w:rsid w:val="00AB5F44"/>
    <w:rsid w:val="00AB629C"/>
    <w:rsid w:val="00AB7820"/>
    <w:rsid w:val="00AC1129"/>
    <w:rsid w:val="00AC2309"/>
    <w:rsid w:val="00AC2844"/>
    <w:rsid w:val="00AC2ED7"/>
    <w:rsid w:val="00AC52D5"/>
    <w:rsid w:val="00AC5589"/>
    <w:rsid w:val="00AC5781"/>
    <w:rsid w:val="00AC5C96"/>
    <w:rsid w:val="00AC5DF1"/>
    <w:rsid w:val="00AC611F"/>
    <w:rsid w:val="00AC674F"/>
    <w:rsid w:val="00AC67D0"/>
    <w:rsid w:val="00AC6A69"/>
    <w:rsid w:val="00AD0582"/>
    <w:rsid w:val="00AD2719"/>
    <w:rsid w:val="00AD2F12"/>
    <w:rsid w:val="00AD6430"/>
    <w:rsid w:val="00AD6973"/>
    <w:rsid w:val="00AD7065"/>
    <w:rsid w:val="00AD72B5"/>
    <w:rsid w:val="00AD7350"/>
    <w:rsid w:val="00AD7B49"/>
    <w:rsid w:val="00AE14EB"/>
    <w:rsid w:val="00AE1FD7"/>
    <w:rsid w:val="00AE2416"/>
    <w:rsid w:val="00AE2DF9"/>
    <w:rsid w:val="00AE5A22"/>
    <w:rsid w:val="00AE5FA7"/>
    <w:rsid w:val="00AE71A1"/>
    <w:rsid w:val="00AF003E"/>
    <w:rsid w:val="00AF22EC"/>
    <w:rsid w:val="00AF35C4"/>
    <w:rsid w:val="00AF38E5"/>
    <w:rsid w:val="00AF3936"/>
    <w:rsid w:val="00AF3988"/>
    <w:rsid w:val="00AF3D4B"/>
    <w:rsid w:val="00AF3E4D"/>
    <w:rsid w:val="00AF4924"/>
    <w:rsid w:val="00AF495B"/>
    <w:rsid w:val="00AF76CF"/>
    <w:rsid w:val="00B00251"/>
    <w:rsid w:val="00B012F5"/>
    <w:rsid w:val="00B021AF"/>
    <w:rsid w:val="00B027B5"/>
    <w:rsid w:val="00B0284E"/>
    <w:rsid w:val="00B03222"/>
    <w:rsid w:val="00B045A8"/>
    <w:rsid w:val="00B054E9"/>
    <w:rsid w:val="00B067F5"/>
    <w:rsid w:val="00B06B06"/>
    <w:rsid w:val="00B07DA0"/>
    <w:rsid w:val="00B131F7"/>
    <w:rsid w:val="00B15307"/>
    <w:rsid w:val="00B16170"/>
    <w:rsid w:val="00B166EF"/>
    <w:rsid w:val="00B16DD3"/>
    <w:rsid w:val="00B17725"/>
    <w:rsid w:val="00B17746"/>
    <w:rsid w:val="00B17896"/>
    <w:rsid w:val="00B17DD7"/>
    <w:rsid w:val="00B200AE"/>
    <w:rsid w:val="00B200D8"/>
    <w:rsid w:val="00B21E94"/>
    <w:rsid w:val="00B220EA"/>
    <w:rsid w:val="00B24DEB"/>
    <w:rsid w:val="00B25C96"/>
    <w:rsid w:val="00B260E7"/>
    <w:rsid w:val="00B306CC"/>
    <w:rsid w:val="00B31ECF"/>
    <w:rsid w:val="00B32A4C"/>
    <w:rsid w:val="00B331BF"/>
    <w:rsid w:val="00B3399C"/>
    <w:rsid w:val="00B33BEF"/>
    <w:rsid w:val="00B33F67"/>
    <w:rsid w:val="00B33FDC"/>
    <w:rsid w:val="00B343AB"/>
    <w:rsid w:val="00B344B5"/>
    <w:rsid w:val="00B349FD"/>
    <w:rsid w:val="00B35031"/>
    <w:rsid w:val="00B377FF"/>
    <w:rsid w:val="00B4081D"/>
    <w:rsid w:val="00B4082E"/>
    <w:rsid w:val="00B40B3C"/>
    <w:rsid w:val="00B42758"/>
    <w:rsid w:val="00B44FC2"/>
    <w:rsid w:val="00B45844"/>
    <w:rsid w:val="00B46058"/>
    <w:rsid w:val="00B4688E"/>
    <w:rsid w:val="00B46FB3"/>
    <w:rsid w:val="00B472AA"/>
    <w:rsid w:val="00B476F5"/>
    <w:rsid w:val="00B508D7"/>
    <w:rsid w:val="00B51814"/>
    <w:rsid w:val="00B51DAC"/>
    <w:rsid w:val="00B52ADA"/>
    <w:rsid w:val="00B52DBA"/>
    <w:rsid w:val="00B538A3"/>
    <w:rsid w:val="00B54183"/>
    <w:rsid w:val="00B55095"/>
    <w:rsid w:val="00B5694E"/>
    <w:rsid w:val="00B56C1A"/>
    <w:rsid w:val="00B56F83"/>
    <w:rsid w:val="00B57718"/>
    <w:rsid w:val="00B641EF"/>
    <w:rsid w:val="00B644CC"/>
    <w:rsid w:val="00B65148"/>
    <w:rsid w:val="00B659F5"/>
    <w:rsid w:val="00B67B1F"/>
    <w:rsid w:val="00B67C54"/>
    <w:rsid w:val="00B71947"/>
    <w:rsid w:val="00B73857"/>
    <w:rsid w:val="00B73CFE"/>
    <w:rsid w:val="00B73E04"/>
    <w:rsid w:val="00B75C0A"/>
    <w:rsid w:val="00B75EAE"/>
    <w:rsid w:val="00B76BA6"/>
    <w:rsid w:val="00B76F35"/>
    <w:rsid w:val="00B77768"/>
    <w:rsid w:val="00B77A43"/>
    <w:rsid w:val="00B805B3"/>
    <w:rsid w:val="00B80CD2"/>
    <w:rsid w:val="00B80FEC"/>
    <w:rsid w:val="00B819F0"/>
    <w:rsid w:val="00B81EFB"/>
    <w:rsid w:val="00B8266B"/>
    <w:rsid w:val="00B829C7"/>
    <w:rsid w:val="00B82B69"/>
    <w:rsid w:val="00B82D43"/>
    <w:rsid w:val="00B83EC0"/>
    <w:rsid w:val="00B8482B"/>
    <w:rsid w:val="00B849F0"/>
    <w:rsid w:val="00B8508F"/>
    <w:rsid w:val="00B8570A"/>
    <w:rsid w:val="00B85F9A"/>
    <w:rsid w:val="00B8667E"/>
    <w:rsid w:val="00B86F6D"/>
    <w:rsid w:val="00B905DB"/>
    <w:rsid w:val="00B90EA5"/>
    <w:rsid w:val="00B90F08"/>
    <w:rsid w:val="00B90F3D"/>
    <w:rsid w:val="00B913E4"/>
    <w:rsid w:val="00B94611"/>
    <w:rsid w:val="00B94B9B"/>
    <w:rsid w:val="00B94E27"/>
    <w:rsid w:val="00B9794D"/>
    <w:rsid w:val="00BA0571"/>
    <w:rsid w:val="00BA0E22"/>
    <w:rsid w:val="00BA127F"/>
    <w:rsid w:val="00BA2B83"/>
    <w:rsid w:val="00BA3223"/>
    <w:rsid w:val="00BA35AD"/>
    <w:rsid w:val="00BA42F2"/>
    <w:rsid w:val="00BA5093"/>
    <w:rsid w:val="00BA51BF"/>
    <w:rsid w:val="00BA5726"/>
    <w:rsid w:val="00BA6B15"/>
    <w:rsid w:val="00BA6C5B"/>
    <w:rsid w:val="00BA6D34"/>
    <w:rsid w:val="00BA6E0A"/>
    <w:rsid w:val="00BA734E"/>
    <w:rsid w:val="00BA7614"/>
    <w:rsid w:val="00BB0795"/>
    <w:rsid w:val="00BB091A"/>
    <w:rsid w:val="00BB1D74"/>
    <w:rsid w:val="00BB1F9F"/>
    <w:rsid w:val="00BB26CC"/>
    <w:rsid w:val="00BB47BE"/>
    <w:rsid w:val="00BB6D71"/>
    <w:rsid w:val="00BC101A"/>
    <w:rsid w:val="00BC136D"/>
    <w:rsid w:val="00BC1A3D"/>
    <w:rsid w:val="00BC1FD9"/>
    <w:rsid w:val="00BC2BF3"/>
    <w:rsid w:val="00BC3E9B"/>
    <w:rsid w:val="00BC4080"/>
    <w:rsid w:val="00BC55ED"/>
    <w:rsid w:val="00BC5838"/>
    <w:rsid w:val="00BC583F"/>
    <w:rsid w:val="00BC7973"/>
    <w:rsid w:val="00BD0F2A"/>
    <w:rsid w:val="00BD1196"/>
    <w:rsid w:val="00BD1E43"/>
    <w:rsid w:val="00BD1E62"/>
    <w:rsid w:val="00BD2345"/>
    <w:rsid w:val="00BD328A"/>
    <w:rsid w:val="00BD4A8D"/>
    <w:rsid w:val="00BD4DC9"/>
    <w:rsid w:val="00BD5870"/>
    <w:rsid w:val="00BD61F5"/>
    <w:rsid w:val="00BD703E"/>
    <w:rsid w:val="00BD7618"/>
    <w:rsid w:val="00BD7F8B"/>
    <w:rsid w:val="00BE20C1"/>
    <w:rsid w:val="00BE25B8"/>
    <w:rsid w:val="00BE2FFB"/>
    <w:rsid w:val="00BE4C99"/>
    <w:rsid w:val="00BE4D96"/>
    <w:rsid w:val="00BE501A"/>
    <w:rsid w:val="00BE690D"/>
    <w:rsid w:val="00BE703D"/>
    <w:rsid w:val="00BE7EC4"/>
    <w:rsid w:val="00BF142A"/>
    <w:rsid w:val="00BF2C2D"/>
    <w:rsid w:val="00BF3078"/>
    <w:rsid w:val="00BF332E"/>
    <w:rsid w:val="00BF5AFC"/>
    <w:rsid w:val="00BF61BE"/>
    <w:rsid w:val="00BF6B96"/>
    <w:rsid w:val="00BF7D44"/>
    <w:rsid w:val="00BF7FC2"/>
    <w:rsid w:val="00C00E66"/>
    <w:rsid w:val="00C01826"/>
    <w:rsid w:val="00C01FF6"/>
    <w:rsid w:val="00C02643"/>
    <w:rsid w:val="00C030E4"/>
    <w:rsid w:val="00C03136"/>
    <w:rsid w:val="00C04004"/>
    <w:rsid w:val="00C04FFC"/>
    <w:rsid w:val="00C050C2"/>
    <w:rsid w:val="00C06C70"/>
    <w:rsid w:val="00C07146"/>
    <w:rsid w:val="00C10622"/>
    <w:rsid w:val="00C12562"/>
    <w:rsid w:val="00C12783"/>
    <w:rsid w:val="00C14046"/>
    <w:rsid w:val="00C152D8"/>
    <w:rsid w:val="00C15519"/>
    <w:rsid w:val="00C15732"/>
    <w:rsid w:val="00C170EC"/>
    <w:rsid w:val="00C203E9"/>
    <w:rsid w:val="00C22CC8"/>
    <w:rsid w:val="00C23978"/>
    <w:rsid w:val="00C23F8B"/>
    <w:rsid w:val="00C24B5A"/>
    <w:rsid w:val="00C26461"/>
    <w:rsid w:val="00C27D70"/>
    <w:rsid w:val="00C3019A"/>
    <w:rsid w:val="00C315F6"/>
    <w:rsid w:val="00C316C7"/>
    <w:rsid w:val="00C31789"/>
    <w:rsid w:val="00C32A90"/>
    <w:rsid w:val="00C32B1F"/>
    <w:rsid w:val="00C3380E"/>
    <w:rsid w:val="00C3390B"/>
    <w:rsid w:val="00C3416E"/>
    <w:rsid w:val="00C35A3A"/>
    <w:rsid w:val="00C35AC0"/>
    <w:rsid w:val="00C3692F"/>
    <w:rsid w:val="00C3721C"/>
    <w:rsid w:val="00C37533"/>
    <w:rsid w:val="00C376D4"/>
    <w:rsid w:val="00C4096B"/>
    <w:rsid w:val="00C4158F"/>
    <w:rsid w:val="00C43DE4"/>
    <w:rsid w:val="00C43F56"/>
    <w:rsid w:val="00C44055"/>
    <w:rsid w:val="00C44574"/>
    <w:rsid w:val="00C449E4"/>
    <w:rsid w:val="00C46C87"/>
    <w:rsid w:val="00C47AC0"/>
    <w:rsid w:val="00C5179D"/>
    <w:rsid w:val="00C52970"/>
    <w:rsid w:val="00C52BAD"/>
    <w:rsid w:val="00C53A4B"/>
    <w:rsid w:val="00C544F0"/>
    <w:rsid w:val="00C557A0"/>
    <w:rsid w:val="00C55C6E"/>
    <w:rsid w:val="00C56907"/>
    <w:rsid w:val="00C57C87"/>
    <w:rsid w:val="00C6087A"/>
    <w:rsid w:val="00C615CA"/>
    <w:rsid w:val="00C61F66"/>
    <w:rsid w:val="00C62873"/>
    <w:rsid w:val="00C64CC4"/>
    <w:rsid w:val="00C64F65"/>
    <w:rsid w:val="00C66ADD"/>
    <w:rsid w:val="00C66E30"/>
    <w:rsid w:val="00C67088"/>
    <w:rsid w:val="00C67540"/>
    <w:rsid w:val="00C70149"/>
    <w:rsid w:val="00C71552"/>
    <w:rsid w:val="00C7195B"/>
    <w:rsid w:val="00C71A3E"/>
    <w:rsid w:val="00C74796"/>
    <w:rsid w:val="00C748E8"/>
    <w:rsid w:val="00C74BD4"/>
    <w:rsid w:val="00C75810"/>
    <w:rsid w:val="00C76337"/>
    <w:rsid w:val="00C764D9"/>
    <w:rsid w:val="00C767DE"/>
    <w:rsid w:val="00C7761A"/>
    <w:rsid w:val="00C8030B"/>
    <w:rsid w:val="00C806B2"/>
    <w:rsid w:val="00C82D4D"/>
    <w:rsid w:val="00C8379C"/>
    <w:rsid w:val="00C842B3"/>
    <w:rsid w:val="00C84C8A"/>
    <w:rsid w:val="00C86F73"/>
    <w:rsid w:val="00C8745E"/>
    <w:rsid w:val="00C90A3A"/>
    <w:rsid w:val="00C91DBC"/>
    <w:rsid w:val="00C9277F"/>
    <w:rsid w:val="00C927C3"/>
    <w:rsid w:val="00C92B95"/>
    <w:rsid w:val="00C92D1C"/>
    <w:rsid w:val="00C92DE9"/>
    <w:rsid w:val="00C937BE"/>
    <w:rsid w:val="00C93817"/>
    <w:rsid w:val="00C9688B"/>
    <w:rsid w:val="00C96D5B"/>
    <w:rsid w:val="00CA014A"/>
    <w:rsid w:val="00CA0CAF"/>
    <w:rsid w:val="00CA0EDC"/>
    <w:rsid w:val="00CA0FDE"/>
    <w:rsid w:val="00CA1731"/>
    <w:rsid w:val="00CA42AC"/>
    <w:rsid w:val="00CA46C3"/>
    <w:rsid w:val="00CA5AE1"/>
    <w:rsid w:val="00CA6554"/>
    <w:rsid w:val="00CA6FB5"/>
    <w:rsid w:val="00CA7CC6"/>
    <w:rsid w:val="00CB0029"/>
    <w:rsid w:val="00CB12F8"/>
    <w:rsid w:val="00CB1B92"/>
    <w:rsid w:val="00CB2B7B"/>
    <w:rsid w:val="00CB3448"/>
    <w:rsid w:val="00CB66FF"/>
    <w:rsid w:val="00CB699C"/>
    <w:rsid w:val="00CB6FA8"/>
    <w:rsid w:val="00CC09DB"/>
    <w:rsid w:val="00CC1F91"/>
    <w:rsid w:val="00CC2000"/>
    <w:rsid w:val="00CC3AEA"/>
    <w:rsid w:val="00CC3B6B"/>
    <w:rsid w:val="00CC4DF2"/>
    <w:rsid w:val="00CD1490"/>
    <w:rsid w:val="00CD23FE"/>
    <w:rsid w:val="00CD2716"/>
    <w:rsid w:val="00CD3902"/>
    <w:rsid w:val="00CD41B7"/>
    <w:rsid w:val="00CD5D6F"/>
    <w:rsid w:val="00CD6334"/>
    <w:rsid w:val="00CD7018"/>
    <w:rsid w:val="00CD7095"/>
    <w:rsid w:val="00CE0A30"/>
    <w:rsid w:val="00CE112A"/>
    <w:rsid w:val="00CE2702"/>
    <w:rsid w:val="00CE33F9"/>
    <w:rsid w:val="00CE356D"/>
    <w:rsid w:val="00CE3892"/>
    <w:rsid w:val="00CE477E"/>
    <w:rsid w:val="00CE6CD4"/>
    <w:rsid w:val="00CE7370"/>
    <w:rsid w:val="00CE79FA"/>
    <w:rsid w:val="00CF0076"/>
    <w:rsid w:val="00CF0ED0"/>
    <w:rsid w:val="00CF107F"/>
    <w:rsid w:val="00CF189F"/>
    <w:rsid w:val="00CF2379"/>
    <w:rsid w:val="00CF4FD8"/>
    <w:rsid w:val="00CF5D71"/>
    <w:rsid w:val="00D00062"/>
    <w:rsid w:val="00D00942"/>
    <w:rsid w:val="00D00ABD"/>
    <w:rsid w:val="00D029D8"/>
    <w:rsid w:val="00D0528B"/>
    <w:rsid w:val="00D052E2"/>
    <w:rsid w:val="00D055BC"/>
    <w:rsid w:val="00D058CF"/>
    <w:rsid w:val="00D05DEB"/>
    <w:rsid w:val="00D0732A"/>
    <w:rsid w:val="00D102AB"/>
    <w:rsid w:val="00D106D1"/>
    <w:rsid w:val="00D135FE"/>
    <w:rsid w:val="00D156DD"/>
    <w:rsid w:val="00D162CE"/>
    <w:rsid w:val="00D16725"/>
    <w:rsid w:val="00D16DE0"/>
    <w:rsid w:val="00D2032D"/>
    <w:rsid w:val="00D20752"/>
    <w:rsid w:val="00D2076C"/>
    <w:rsid w:val="00D20A30"/>
    <w:rsid w:val="00D2146E"/>
    <w:rsid w:val="00D216AA"/>
    <w:rsid w:val="00D21EDE"/>
    <w:rsid w:val="00D235F0"/>
    <w:rsid w:val="00D24099"/>
    <w:rsid w:val="00D24CBF"/>
    <w:rsid w:val="00D261FA"/>
    <w:rsid w:val="00D270F4"/>
    <w:rsid w:val="00D2733E"/>
    <w:rsid w:val="00D27406"/>
    <w:rsid w:val="00D27BCE"/>
    <w:rsid w:val="00D30174"/>
    <w:rsid w:val="00D308AC"/>
    <w:rsid w:val="00D30A0E"/>
    <w:rsid w:val="00D31C21"/>
    <w:rsid w:val="00D32F71"/>
    <w:rsid w:val="00D33CF8"/>
    <w:rsid w:val="00D341D2"/>
    <w:rsid w:val="00D34B81"/>
    <w:rsid w:val="00D35506"/>
    <w:rsid w:val="00D3570A"/>
    <w:rsid w:val="00D360B1"/>
    <w:rsid w:val="00D36126"/>
    <w:rsid w:val="00D3658D"/>
    <w:rsid w:val="00D37637"/>
    <w:rsid w:val="00D42869"/>
    <w:rsid w:val="00D42E5B"/>
    <w:rsid w:val="00D43E52"/>
    <w:rsid w:val="00D45E48"/>
    <w:rsid w:val="00D4616C"/>
    <w:rsid w:val="00D46DBC"/>
    <w:rsid w:val="00D47A2A"/>
    <w:rsid w:val="00D50898"/>
    <w:rsid w:val="00D5285C"/>
    <w:rsid w:val="00D52BF7"/>
    <w:rsid w:val="00D53854"/>
    <w:rsid w:val="00D53A68"/>
    <w:rsid w:val="00D54C25"/>
    <w:rsid w:val="00D57DD6"/>
    <w:rsid w:val="00D602AF"/>
    <w:rsid w:val="00D60334"/>
    <w:rsid w:val="00D60F97"/>
    <w:rsid w:val="00D611FD"/>
    <w:rsid w:val="00D6231B"/>
    <w:rsid w:val="00D634DC"/>
    <w:rsid w:val="00D63E46"/>
    <w:rsid w:val="00D64EC5"/>
    <w:rsid w:val="00D664BC"/>
    <w:rsid w:val="00D66A9D"/>
    <w:rsid w:val="00D67298"/>
    <w:rsid w:val="00D67301"/>
    <w:rsid w:val="00D70BC2"/>
    <w:rsid w:val="00D70CC2"/>
    <w:rsid w:val="00D72ED5"/>
    <w:rsid w:val="00D730AA"/>
    <w:rsid w:val="00D73533"/>
    <w:rsid w:val="00D7473F"/>
    <w:rsid w:val="00D749D7"/>
    <w:rsid w:val="00D75E96"/>
    <w:rsid w:val="00D75F26"/>
    <w:rsid w:val="00D7679D"/>
    <w:rsid w:val="00D7687B"/>
    <w:rsid w:val="00D80354"/>
    <w:rsid w:val="00D80AC4"/>
    <w:rsid w:val="00D80B59"/>
    <w:rsid w:val="00D80B77"/>
    <w:rsid w:val="00D80F4F"/>
    <w:rsid w:val="00D820EE"/>
    <w:rsid w:val="00D8226C"/>
    <w:rsid w:val="00D82679"/>
    <w:rsid w:val="00D82774"/>
    <w:rsid w:val="00D84419"/>
    <w:rsid w:val="00D8491F"/>
    <w:rsid w:val="00D84993"/>
    <w:rsid w:val="00D855A1"/>
    <w:rsid w:val="00D85B3D"/>
    <w:rsid w:val="00D8673E"/>
    <w:rsid w:val="00D86C60"/>
    <w:rsid w:val="00D8775E"/>
    <w:rsid w:val="00D87B78"/>
    <w:rsid w:val="00D90776"/>
    <w:rsid w:val="00D90C29"/>
    <w:rsid w:val="00D91732"/>
    <w:rsid w:val="00D92AAD"/>
    <w:rsid w:val="00D92C47"/>
    <w:rsid w:val="00D936A3"/>
    <w:rsid w:val="00D9388C"/>
    <w:rsid w:val="00D9418F"/>
    <w:rsid w:val="00D94A8B"/>
    <w:rsid w:val="00D94DFB"/>
    <w:rsid w:val="00D953A5"/>
    <w:rsid w:val="00D963DA"/>
    <w:rsid w:val="00D96C57"/>
    <w:rsid w:val="00D97FDF"/>
    <w:rsid w:val="00DA04FC"/>
    <w:rsid w:val="00DA0C0F"/>
    <w:rsid w:val="00DA2D30"/>
    <w:rsid w:val="00DA2F27"/>
    <w:rsid w:val="00DA41E7"/>
    <w:rsid w:val="00DA4AD6"/>
    <w:rsid w:val="00DA4FB5"/>
    <w:rsid w:val="00DA5F1F"/>
    <w:rsid w:val="00DA64B3"/>
    <w:rsid w:val="00DA652E"/>
    <w:rsid w:val="00DA6580"/>
    <w:rsid w:val="00DA73C6"/>
    <w:rsid w:val="00DA782D"/>
    <w:rsid w:val="00DA7C1B"/>
    <w:rsid w:val="00DB0EAD"/>
    <w:rsid w:val="00DB40C0"/>
    <w:rsid w:val="00DB5789"/>
    <w:rsid w:val="00DB5814"/>
    <w:rsid w:val="00DB5AC8"/>
    <w:rsid w:val="00DB5D65"/>
    <w:rsid w:val="00DB5E67"/>
    <w:rsid w:val="00DB5F05"/>
    <w:rsid w:val="00DB7A0F"/>
    <w:rsid w:val="00DC0216"/>
    <w:rsid w:val="00DC18C9"/>
    <w:rsid w:val="00DC1F74"/>
    <w:rsid w:val="00DC29DE"/>
    <w:rsid w:val="00DC4451"/>
    <w:rsid w:val="00DC471B"/>
    <w:rsid w:val="00DC5F4A"/>
    <w:rsid w:val="00DC7926"/>
    <w:rsid w:val="00DC7936"/>
    <w:rsid w:val="00DD03E9"/>
    <w:rsid w:val="00DD39E7"/>
    <w:rsid w:val="00DD4964"/>
    <w:rsid w:val="00DD53CE"/>
    <w:rsid w:val="00DD5B0C"/>
    <w:rsid w:val="00DD70DA"/>
    <w:rsid w:val="00DD7B63"/>
    <w:rsid w:val="00DE256F"/>
    <w:rsid w:val="00DE27C0"/>
    <w:rsid w:val="00DE2EA3"/>
    <w:rsid w:val="00DE3A2A"/>
    <w:rsid w:val="00DE3FFB"/>
    <w:rsid w:val="00DE4C22"/>
    <w:rsid w:val="00DE5555"/>
    <w:rsid w:val="00DE5E98"/>
    <w:rsid w:val="00DE62A7"/>
    <w:rsid w:val="00DE6BD4"/>
    <w:rsid w:val="00DE6D6D"/>
    <w:rsid w:val="00DF0DE1"/>
    <w:rsid w:val="00DF1F6A"/>
    <w:rsid w:val="00DF25B4"/>
    <w:rsid w:val="00DF4398"/>
    <w:rsid w:val="00DF43EC"/>
    <w:rsid w:val="00DF44DC"/>
    <w:rsid w:val="00DF4634"/>
    <w:rsid w:val="00DF5A61"/>
    <w:rsid w:val="00DF6673"/>
    <w:rsid w:val="00DF7B26"/>
    <w:rsid w:val="00E006F9"/>
    <w:rsid w:val="00E11CBE"/>
    <w:rsid w:val="00E1265D"/>
    <w:rsid w:val="00E12F43"/>
    <w:rsid w:val="00E13421"/>
    <w:rsid w:val="00E13DAE"/>
    <w:rsid w:val="00E1510B"/>
    <w:rsid w:val="00E162B5"/>
    <w:rsid w:val="00E16614"/>
    <w:rsid w:val="00E17041"/>
    <w:rsid w:val="00E1750D"/>
    <w:rsid w:val="00E20FC8"/>
    <w:rsid w:val="00E22CDA"/>
    <w:rsid w:val="00E23C57"/>
    <w:rsid w:val="00E24F82"/>
    <w:rsid w:val="00E25559"/>
    <w:rsid w:val="00E266C9"/>
    <w:rsid w:val="00E26989"/>
    <w:rsid w:val="00E26CE2"/>
    <w:rsid w:val="00E26EA5"/>
    <w:rsid w:val="00E303C1"/>
    <w:rsid w:val="00E316A2"/>
    <w:rsid w:val="00E316F0"/>
    <w:rsid w:val="00E335DE"/>
    <w:rsid w:val="00E337CC"/>
    <w:rsid w:val="00E3726B"/>
    <w:rsid w:val="00E40678"/>
    <w:rsid w:val="00E42113"/>
    <w:rsid w:val="00E426A9"/>
    <w:rsid w:val="00E436B0"/>
    <w:rsid w:val="00E439F4"/>
    <w:rsid w:val="00E448CF"/>
    <w:rsid w:val="00E44EFE"/>
    <w:rsid w:val="00E44F6F"/>
    <w:rsid w:val="00E4561F"/>
    <w:rsid w:val="00E46C65"/>
    <w:rsid w:val="00E46D67"/>
    <w:rsid w:val="00E478CA"/>
    <w:rsid w:val="00E5063A"/>
    <w:rsid w:val="00E50E9C"/>
    <w:rsid w:val="00E5251E"/>
    <w:rsid w:val="00E53731"/>
    <w:rsid w:val="00E53C53"/>
    <w:rsid w:val="00E54C94"/>
    <w:rsid w:val="00E55C68"/>
    <w:rsid w:val="00E5703C"/>
    <w:rsid w:val="00E571D3"/>
    <w:rsid w:val="00E57B53"/>
    <w:rsid w:val="00E6192B"/>
    <w:rsid w:val="00E61F3C"/>
    <w:rsid w:val="00E620C9"/>
    <w:rsid w:val="00E62BFB"/>
    <w:rsid w:val="00E62F28"/>
    <w:rsid w:val="00E65873"/>
    <w:rsid w:val="00E65F7A"/>
    <w:rsid w:val="00E670FB"/>
    <w:rsid w:val="00E673CC"/>
    <w:rsid w:val="00E67523"/>
    <w:rsid w:val="00E679F5"/>
    <w:rsid w:val="00E70B6B"/>
    <w:rsid w:val="00E70C09"/>
    <w:rsid w:val="00E71BD5"/>
    <w:rsid w:val="00E71DFE"/>
    <w:rsid w:val="00E721B0"/>
    <w:rsid w:val="00E7559B"/>
    <w:rsid w:val="00E75878"/>
    <w:rsid w:val="00E75B5D"/>
    <w:rsid w:val="00E76781"/>
    <w:rsid w:val="00E7687E"/>
    <w:rsid w:val="00E77E02"/>
    <w:rsid w:val="00E80851"/>
    <w:rsid w:val="00E825EC"/>
    <w:rsid w:val="00E82863"/>
    <w:rsid w:val="00E8350B"/>
    <w:rsid w:val="00E83778"/>
    <w:rsid w:val="00E83990"/>
    <w:rsid w:val="00E8526B"/>
    <w:rsid w:val="00E86268"/>
    <w:rsid w:val="00E908A5"/>
    <w:rsid w:val="00E925C1"/>
    <w:rsid w:val="00E929EA"/>
    <w:rsid w:val="00E92EDD"/>
    <w:rsid w:val="00E935ED"/>
    <w:rsid w:val="00E938EE"/>
    <w:rsid w:val="00E93940"/>
    <w:rsid w:val="00E94190"/>
    <w:rsid w:val="00E94BC3"/>
    <w:rsid w:val="00E97D5E"/>
    <w:rsid w:val="00EA0054"/>
    <w:rsid w:val="00EA0DA4"/>
    <w:rsid w:val="00EA12F4"/>
    <w:rsid w:val="00EA145B"/>
    <w:rsid w:val="00EA2219"/>
    <w:rsid w:val="00EA35A2"/>
    <w:rsid w:val="00EA3820"/>
    <w:rsid w:val="00EA659F"/>
    <w:rsid w:val="00EA7195"/>
    <w:rsid w:val="00EA76F2"/>
    <w:rsid w:val="00EB0215"/>
    <w:rsid w:val="00EB11B9"/>
    <w:rsid w:val="00EB1495"/>
    <w:rsid w:val="00EB1646"/>
    <w:rsid w:val="00EB253C"/>
    <w:rsid w:val="00EB2C2C"/>
    <w:rsid w:val="00EB3795"/>
    <w:rsid w:val="00EB6ABB"/>
    <w:rsid w:val="00EB7D32"/>
    <w:rsid w:val="00EC27B9"/>
    <w:rsid w:val="00EC3D88"/>
    <w:rsid w:val="00EC3F75"/>
    <w:rsid w:val="00EC4F41"/>
    <w:rsid w:val="00EC631D"/>
    <w:rsid w:val="00ED0DC6"/>
    <w:rsid w:val="00ED1151"/>
    <w:rsid w:val="00ED1719"/>
    <w:rsid w:val="00ED28FC"/>
    <w:rsid w:val="00ED2BB6"/>
    <w:rsid w:val="00ED6593"/>
    <w:rsid w:val="00ED72EA"/>
    <w:rsid w:val="00EE403E"/>
    <w:rsid w:val="00EE43D7"/>
    <w:rsid w:val="00EE64D3"/>
    <w:rsid w:val="00EE71F8"/>
    <w:rsid w:val="00EE743D"/>
    <w:rsid w:val="00EF09A3"/>
    <w:rsid w:val="00EF1A9A"/>
    <w:rsid w:val="00EF243C"/>
    <w:rsid w:val="00EF27F0"/>
    <w:rsid w:val="00EF494E"/>
    <w:rsid w:val="00EF558A"/>
    <w:rsid w:val="00EF7112"/>
    <w:rsid w:val="00F011EF"/>
    <w:rsid w:val="00F01CAE"/>
    <w:rsid w:val="00F02AE2"/>
    <w:rsid w:val="00F0329C"/>
    <w:rsid w:val="00F06BDF"/>
    <w:rsid w:val="00F07565"/>
    <w:rsid w:val="00F07DC3"/>
    <w:rsid w:val="00F10338"/>
    <w:rsid w:val="00F107F9"/>
    <w:rsid w:val="00F114E0"/>
    <w:rsid w:val="00F12122"/>
    <w:rsid w:val="00F12431"/>
    <w:rsid w:val="00F128D5"/>
    <w:rsid w:val="00F14337"/>
    <w:rsid w:val="00F15015"/>
    <w:rsid w:val="00F15847"/>
    <w:rsid w:val="00F20487"/>
    <w:rsid w:val="00F20C09"/>
    <w:rsid w:val="00F21C2E"/>
    <w:rsid w:val="00F21DF8"/>
    <w:rsid w:val="00F2218F"/>
    <w:rsid w:val="00F22976"/>
    <w:rsid w:val="00F229B2"/>
    <w:rsid w:val="00F22C83"/>
    <w:rsid w:val="00F233AC"/>
    <w:rsid w:val="00F2424E"/>
    <w:rsid w:val="00F24B7D"/>
    <w:rsid w:val="00F26215"/>
    <w:rsid w:val="00F26B2D"/>
    <w:rsid w:val="00F2754E"/>
    <w:rsid w:val="00F279A0"/>
    <w:rsid w:val="00F27AC5"/>
    <w:rsid w:val="00F31E51"/>
    <w:rsid w:val="00F3204D"/>
    <w:rsid w:val="00F3316D"/>
    <w:rsid w:val="00F35407"/>
    <w:rsid w:val="00F37D63"/>
    <w:rsid w:val="00F42285"/>
    <w:rsid w:val="00F4578A"/>
    <w:rsid w:val="00F45992"/>
    <w:rsid w:val="00F45B33"/>
    <w:rsid w:val="00F4748A"/>
    <w:rsid w:val="00F501B1"/>
    <w:rsid w:val="00F51853"/>
    <w:rsid w:val="00F5288D"/>
    <w:rsid w:val="00F52E14"/>
    <w:rsid w:val="00F54320"/>
    <w:rsid w:val="00F5628C"/>
    <w:rsid w:val="00F57223"/>
    <w:rsid w:val="00F60899"/>
    <w:rsid w:val="00F61B54"/>
    <w:rsid w:val="00F628F5"/>
    <w:rsid w:val="00F63FD3"/>
    <w:rsid w:val="00F64CDF"/>
    <w:rsid w:val="00F65C11"/>
    <w:rsid w:val="00F672B9"/>
    <w:rsid w:val="00F67816"/>
    <w:rsid w:val="00F70FDB"/>
    <w:rsid w:val="00F71466"/>
    <w:rsid w:val="00F72A5B"/>
    <w:rsid w:val="00F7443B"/>
    <w:rsid w:val="00F74C5A"/>
    <w:rsid w:val="00F756D5"/>
    <w:rsid w:val="00F775DA"/>
    <w:rsid w:val="00F77D5B"/>
    <w:rsid w:val="00F80B81"/>
    <w:rsid w:val="00F8159F"/>
    <w:rsid w:val="00F819CC"/>
    <w:rsid w:val="00F81B7E"/>
    <w:rsid w:val="00F81E5A"/>
    <w:rsid w:val="00F82121"/>
    <w:rsid w:val="00F821A5"/>
    <w:rsid w:val="00F823E9"/>
    <w:rsid w:val="00F82602"/>
    <w:rsid w:val="00F82EF7"/>
    <w:rsid w:val="00F83010"/>
    <w:rsid w:val="00F8413E"/>
    <w:rsid w:val="00F84866"/>
    <w:rsid w:val="00F854B5"/>
    <w:rsid w:val="00F85565"/>
    <w:rsid w:val="00F85B85"/>
    <w:rsid w:val="00F85FBB"/>
    <w:rsid w:val="00F87B7E"/>
    <w:rsid w:val="00F90424"/>
    <w:rsid w:val="00F910D0"/>
    <w:rsid w:val="00F91309"/>
    <w:rsid w:val="00F9149A"/>
    <w:rsid w:val="00F93254"/>
    <w:rsid w:val="00F958BD"/>
    <w:rsid w:val="00F95D59"/>
    <w:rsid w:val="00F9678F"/>
    <w:rsid w:val="00F96848"/>
    <w:rsid w:val="00F97970"/>
    <w:rsid w:val="00FA1FB3"/>
    <w:rsid w:val="00FA2730"/>
    <w:rsid w:val="00FA2B55"/>
    <w:rsid w:val="00FA3C49"/>
    <w:rsid w:val="00FA54CC"/>
    <w:rsid w:val="00FA55E7"/>
    <w:rsid w:val="00FA6387"/>
    <w:rsid w:val="00FA6789"/>
    <w:rsid w:val="00FA6B1A"/>
    <w:rsid w:val="00FA702D"/>
    <w:rsid w:val="00FA71F9"/>
    <w:rsid w:val="00FA74C6"/>
    <w:rsid w:val="00FA7799"/>
    <w:rsid w:val="00FA785C"/>
    <w:rsid w:val="00FB1B9D"/>
    <w:rsid w:val="00FB1ECC"/>
    <w:rsid w:val="00FB1FED"/>
    <w:rsid w:val="00FB23B6"/>
    <w:rsid w:val="00FB4D6E"/>
    <w:rsid w:val="00FB54A5"/>
    <w:rsid w:val="00FB64AB"/>
    <w:rsid w:val="00FB7EC3"/>
    <w:rsid w:val="00FC031B"/>
    <w:rsid w:val="00FC1065"/>
    <w:rsid w:val="00FC123B"/>
    <w:rsid w:val="00FC1B0E"/>
    <w:rsid w:val="00FC21A3"/>
    <w:rsid w:val="00FC2702"/>
    <w:rsid w:val="00FC29C3"/>
    <w:rsid w:val="00FC3F99"/>
    <w:rsid w:val="00FC4263"/>
    <w:rsid w:val="00FC47BE"/>
    <w:rsid w:val="00FC5AA2"/>
    <w:rsid w:val="00FC628B"/>
    <w:rsid w:val="00FC7377"/>
    <w:rsid w:val="00FD12D5"/>
    <w:rsid w:val="00FD18E9"/>
    <w:rsid w:val="00FD23A1"/>
    <w:rsid w:val="00FD4A10"/>
    <w:rsid w:val="00FD4CBE"/>
    <w:rsid w:val="00FD517F"/>
    <w:rsid w:val="00FD644C"/>
    <w:rsid w:val="00FD7B20"/>
    <w:rsid w:val="00FE32FB"/>
    <w:rsid w:val="00FE4C01"/>
    <w:rsid w:val="00FE54C4"/>
    <w:rsid w:val="00FE7643"/>
    <w:rsid w:val="00FF0BBB"/>
    <w:rsid w:val="00FF0C33"/>
    <w:rsid w:val="00FF24C9"/>
    <w:rsid w:val="00FF2981"/>
    <w:rsid w:val="00FF47A1"/>
    <w:rsid w:val="00FF63F1"/>
    <w:rsid w:val="00FF7913"/>
    <w:rsid w:val="0157D3B1"/>
    <w:rsid w:val="0178B439"/>
    <w:rsid w:val="018AA718"/>
    <w:rsid w:val="01A0710A"/>
    <w:rsid w:val="01D187C3"/>
    <w:rsid w:val="023DBC11"/>
    <w:rsid w:val="02402FE2"/>
    <w:rsid w:val="024AE772"/>
    <w:rsid w:val="028FDE61"/>
    <w:rsid w:val="02D28303"/>
    <w:rsid w:val="02EFBB16"/>
    <w:rsid w:val="02F9880F"/>
    <w:rsid w:val="030A9B37"/>
    <w:rsid w:val="03BC872E"/>
    <w:rsid w:val="04684B69"/>
    <w:rsid w:val="04ABB6DC"/>
    <w:rsid w:val="059D3895"/>
    <w:rsid w:val="06C8FAD2"/>
    <w:rsid w:val="07859098"/>
    <w:rsid w:val="0804E156"/>
    <w:rsid w:val="08073E47"/>
    <w:rsid w:val="08F8E397"/>
    <w:rsid w:val="092AC739"/>
    <w:rsid w:val="09DE46D8"/>
    <w:rsid w:val="0A075B1E"/>
    <w:rsid w:val="0A3DDE3C"/>
    <w:rsid w:val="0A4E3246"/>
    <w:rsid w:val="0A5B2456"/>
    <w:rsid w:val="0A74832E"/>
    <w:rsid w:val="0A78DC93"/>
    <w:rsid w:val="0A78EE47"/>
    <w:rsid w:val="0A7976B7"/>
    <w:rsid w:val="0A8AF6AF"/>
    <w:rsid w:val="0BA01C8A"/>
    <w:rsid w:val="0BC82B2F"/>
    <w:rsid w:val="0BC99193"/>
    <w:rsid w:val="0C710B75"/>
    <w:rsid w:val="0D2DF927"/>
    <w:rsid w:val="0D39A8E3"/>
    <w:rsid w:val="0D3E8515"/>
    <w:rsid w:val="0DCEAB24"/>
    <w:rsid w:val="0EC856D1"/>
    <w:rsid w:val="0EE88F48"/>
    <w:rsid w:val="0F8C9A18"/>
    <w:rsid w:val="0FDD617D"/>
    <w:rsid w:val="103B9000"/>
    <w:rsid w:val="10C9334B"/>
    <w:rsid w:val="116A9D17"/>
    <w:rsid w:val="11705CF5"/>
    <w:rsid w:val="1212889C"/>
    <w:rsid w:val="1221721D"/>
    <w:rsid w:val="12801939"/>
    <w:rsid w:val="139F21F3"/>
    <w:rsid w:val="13A73A35"/>
    <w:rsid w:val="13B00085"/>
    <w:rsid w:val="13FACD34"/>
    <w:rsid w:val="13FF811D"/>
    <w:rsid w:val="1417BECF"/>
    <w:rsid w:val="14751E87"/>
    <w:rsid w:val="14970299"/>
    <w:rsid w:val="16A1D132"/>
    <w:rsid w:val="16AF515B"/>
    <w:rsid w:val="16D3A6EE"/>
    <w:rsid w:val="1716B772"/>
    <w:rsid w:val="171D662B"/>
    <w:rsid w:val="17F9B8D1"/>
    <w:rsid w:val="17FCB195"/>
    <w:rsid w:val="18027A3D"/>
    <w:rsid w:val="187C188A"/>
    <w:rsid w:val="187F7154"/>
    <w:rsid w:val="1904DDB9"/>
    <w:rsid w:val="193FF4C6"/>
    <w:rsid w:val="1992D8B9"/>
    <w:rsid w:val="1A06441B"/>
    <w:rsid w:val="1A0A0D59"/>
    <w:rsid w:val="1A46D3D9"/>
    <w:rsid w:val="1A4943BE"/>
    <w:rsid w:val="1A699803"/>
    <w:rsid w:val="1A858DA5"/>
    <w:rsid w:val="1A87A1BE"/>
    <w:rsid w:val="1A8AD045"/>
    <w:rsid w:val="1A8CECDB"/>
    <w:rsid w:val="1A8EA9E3"/>
    <w:rsid w:val="1AD0AB8C"/>
    <w:rsid w:val="1AEA22F9"/>
    <w:rsid w:val="1BA422B7"/>
    <w:rsid w:val="1BB06520"/>
    <w:rsid w:val="1BD17A76"/>
    <w:rsid w:val="1C590E22"/>
    <w:rsid w:val="1C621A6C"/>
    <w:rsid w:val="1D41C3C7"/>
    <w:rsid w:val="1D9BADDA"/>
    <w:rsid w:val="1DC368B3"/>
    <w:rsid w:val="1DD67946"/>
    <w:rsid w:val="1E514DDE"/>
    <w:rsid w:val="1E742AFF"/>
    <w:rsid w:val="1ECA5C7A"/>
    <w:rsid w:val="1F01EA59"/>
    <w:rsid w:val="1F2AED71"/>
    <w:rsid w:val="1FC00353"/>
    <w:rsid w:val="1FD3360D"/>
    <w:rsid w:val="1FE4A755"/>
    <w:rsid w:val="1FE4A7F3"/>
    <w:rsid w:val="1FEB65EB"/>
    <w:rsid w:val="1FF3F9AD"/>
    <w:rsid w:val="2010C736"/>
    <w:rsid w:val="202F135D"/>
    <w:rsid w:val="2119F18A"/>
    <w:rsid w:val="213A0972"/>
    <w:rsid w:val="21C47D1E"/>
    <w:rsid w:val="22815DA0"/>
    <w:rsid w:val="2299224E"/>
    <w:rsid w:val="229CDD6F"/>
    <w:rsid w:val="22D2BA5A"/>
    <w:rsid w:val="23227960"/>
    <w:rsid w:val="2328C829"/>
    <w:rsid w:val="233FCB32"/>
    <w:rsid w:val="23BC62B2"/>
    <w:rsid w:val="23EDA033"/>
    <w:rsid w:val="242CD46C"/>
    <w:rsid w:val="242E3755"/>
    <w:rsid w:val="250C3BD5"/>
    <w:rsid w:val="254F896A"/>
    <w:rsid w:val="257FC3DD"/>
    <w:rsid w:val="2585B82A"/>
    <w:rsid w:val="25A506A9"/>
    <w:rsid w:val="25E2110E"/>
    <w:rsid w:val="2657CEBA"/>
    <w:rsid w:val="2680526A"/>
    <w:rsid w:val="26AAE344"/>
    <w:rsid w:val="26C320BB"/>
    <w:rsid w:val="27158DE3"/>
    <w:rsid w:val="277F8B31"/>
    <w:rsid w:val="27E343C0"/>
    <w:rsid w:val="287B7CDB"/>
    <w:rsid w:val="2910DE56"/>
    <w:rsid w:val="29C6530F"/>
    <w:rsid w:val="29C80086"/>
    <w:rsid w:val="29E75867"/>
    <w:rsid w:val="2B0F226D"/>
    <w:rsid w:val="2B386283"/>
    <w:rsid w:val="2B409826"/>
    <w:rsid w:val="2B42201E"/>
    <w:rsid w:val="2C103B0C"/>
    <w:rsid w:val="2C71FB5D"/>
    <w:rsid w:val="2C8ED8D4"/>
    <w:rsid w:val="2D48889C"/>
    <w:rsid w:val="2DD5DDE2"/>
    <w:rsid w:val="2E180A28"/>
    <w:rsid w:val="2EEA3F39"/>
    <w:rsid w:val="2F0F7084"/>
    <w:rsid w:val="2F9F5E1E"/>
    <w:rsid w:val="30401401"/>
    <w:rsid w:val="30977766"/>
    <w:rsid w:val="313D9C6F"/>
    <w:rsid w:val="313E07F0"/>
    <w:rsid w:val="316BF897"/>
    <w:rsid w:val="317479E0"/>
    <w:rsid w:val="31C26B32"/>
    <w:rsid w:val="31E67EEA"/>
    <w:rsid w:val="3203D52C"/>
    <w:rsid w:val="32E94001"/>
    <w:rsid w:val="32E98A27"/>
    <w:rsid w:val="332F6168"/>
    <w:rsid w:val="3337E184"/>
    <w:rsid w:val="34BB601A"/>
    <w:rsid w:val="34D2D47A"/>
    <w:rsid w:val="34D4C4D6"/>
    <w:rsid w:val="35001F5A"/>
    <w:rsid w:val="35480916"/>
    <w:rsid w:val="360429B0"/>
    <w:rsid w:val="360A0E3A"/>
    <w:rsid w:val="3644D05D"/>
    <w:rsid w:val="36657BF7"/>
    <w:rsid w:val="369B84E0"/>
    <w:rsid w:val="36C45104"/>
    <w:rsid w:val="375BDCFB"/>
    <w:rsid w:val="37CB79F9"/>
    <w:rsid w:val="38D1726A"/>
    <w:rsid w:val="3913819A"/>
    <w:rsid w:val="39C88F5C"/>
    <w:rsid w:val="39CD08D7"/>
    <w:rsid w:val="39F004DA"/>
    <w:rsid w:val="3A04920E"/>
    <w:rsid w:val="3A20ADA3"/>
    <w:rsid w:val="3AD39E70"/>
    <w:rsid w:val="3ADFAC48"/>
    <w:rsid w:val="3B6F98EE"/>
    <w:rsid w:val="3C16A16B"/>
    <w:rsid w:val="3CC6EFF3"/>
    <w:rsid w:val="3CF184FD"/>
    <w:rsid w:val="3D08C515"/>
    <w:rsid w:val="3D0CD76E"/>
    <w:rsid w:val="3D6EBEA1"/>
    <w:rsid w:val="3D7FE7E9"/>
    <w:rsid w:val="3DE4465B"/>
    <w:rsid w:val="3EF318AE"/>
    <w:rsid w:val="3F066D0C"/>
    <w:rsid w:val="3FD9742B"/>
    <w:rsid w:val="3FEFA346"/>
    <w:rsid w:val="403C23F0"/>
    <w:rsid w:val="40A4CD23"/>
    <w:rsid w:val="41115275"/>
    <w:rsid w:val="419EED92"/>
    <w:rsid w:val="41FE5B20"/>
    <w:rsid w:val="42065BF9"/>
    <w:rsid w:val="420C5587"/>
    <w:rsid w:val="42448785"/>
    <w:rsid w:val="429B132E"/>
    <w:rsid w:val="42A5C295"/>
    <w:rsid w:val="432581DB"/>
    <w:rsid w:val="436DDE0B"/>
    <w:rsid w:val="43B0E43B"/>
    <w:rsid w:val="4419DF0F"/>
    <w:rsid w:val="44534254"/>
    <w:rsid w:val="4549478B"/>
    <w:rsid w:val="45504E9B"/>
    <w:rsid w:val="4568CEFD"/>
    <w:rsid w:val="4596A5A9"/>
    <w:rsid w:val="45A86954"/>
    <w:rsid w:val="4649EFF0"/>
    <w:rsid w:val="4682DBF7"/>
    <w:rsid w:val="469FC8A0"/>
    <w:rsid w:val="46AD1149"/>
    <w:rsid w:val="46BD783A"/>
    <w:rsid w:val="472BAD2F"/>
    <w:rsid w:val="47C04E3F"/>
    <w:rsid w:val="4816D74A"/>
    <w:rsid w:val="4817DC29"/>
    <w:rsid w:val="4918CD35"/>
    <w:rsid w:val="49AB29DF"/>
    <w:rsid w:val="49D339CB"/>
    <w:rsid w:val="4A7C9F61"/>
    <w:rsid w:val="4ADD41D1"/>
    <w:rsid w:val="4AE9D97E"/>
    <w:rsid w:val="4BAB5E73"/>
    <w:rsid w:val="4BC310E3"/>
    <w:rsid w:val="4C17A85E"/>
    <w:rsid w:val="4C30D2B4"/>
    <w:rsid w:val="4CED150C"/>
    <w:rsid w:val="4DDF621C"/>
    <w:rsid w:val="4E6103B2"/>
    <w:rsid w:val="4EA082D8"/>
    <w:rsid w:val="4FAC0F0E"/>
    <w:rsid w:val="507D268F"/>
    <w:rsid w:val="50EEB79D"/>
    <w:rsid w:val="51AFD83B"/>
    <w:rsid w:val="51C732EE"/>
    <w:rsid w:val="51F3452D"/>
    <w:rsid w:val="52194BC8"/>
    <w:rsid w:val="52332A4B"/>
    <w:rsid w:val="52946CFA"/>
    <w:rsid w:val="53AEFB86"/>
    <w:rsid w:val="53C3B3AB"/>
    <w:rsid w:val="542B71F8"/>
    <w:rsid w:val="54A252CB"/>
    <w:rsid w:val="54F9924F"/>
    <w:rsid w:val="54FDC828"/>
    <w:rsid w:val="550E59F6"/>
    <w:rsid w:val="5609A4CD"/>
    <w:rsid w:val="563CF563"/>
    <w:rsid w:val="565D1EA4"/>
    <w:rsid w:val="5691D248"/>
    <w:rsid w:val="56D22930"/>
    <w:rsid w:val="57441BC6"/>
    <w:rsid w:val="57FB30CA"/>
    <w:rsid w:val="58076511"/>
    <w:rsid w:val="5857F0B0"/>
    <w:rsid w:val="586DAC47"/>
    <w:rsid w:val="589B313F"/>
    <w:rsid w:val="590AB0C5"/>
    <w:rsid w:val="594601AC"/>
    <w:rsid w:val="59934694"/>
    <w:rsid w:val="59AA623B"/>
    <w:rsid w:val="5A1F4649"/>
    <w:rsid w:val="5A5A0D0F"/>
    <w:rsid w:val="5BD2BDDD"/>
    <w:rsid w:val="5CA204C1"/>
    <w:rsid w:val="5CD249DD"/>
    <w:rsid w:val="5CDB2A17"/>
    <w:rsid w:val="5CFAB697"/>
    <w:rsid w:val="5D12A803"/>
    <w:rsid w:val="5D8459B5"/>
    <w:rsid w:val="5DE28598"/>
    <w:rsid w:val="5E6F165D"/>
    <w:rsid w:val="5E77BEA2"/>
    <w:rsid w:val="5E82CB73"/>
    <w:rsid w:val="5EA5F937"/>
    <w:rsid w:val="609032ED"/>
    <w:rsid w:val="60A05CA6"/>
    <w:rsid w:val="60C1BBF3"/>
    <w:rsid w:val="60CD1FA2"/>
    <w:rsid w:val="610DFB10"/>
    <w:rsid w:val="612F6887"/>
    <w:rsid w:val="615679A6"/>
    <w:rsid w:val="61E34562"/>
    <w:rsid w:val="62585F26"/>
    <w:rsid w:val="62A23D8A"/>
    <w:rsid w:val="6347E480"/>
    <w:rsid w:val="63633A67"/>
    <w:rsid w:val="636B6C4D"/>
    <w:rsid w:val="63970EA3"/>
    <w:rsid w:val="63E05616"/>
    <w:rsid w:val="64258DBC"/>
    <w:rsid w:val="644248D3"/>
    <w:rsid w:val="644B13FC"/>
    <w:rsid w:val="64865FB3"/>
    <w:rsid w:val="64AF768F"/>
    <w:rsid w:val="6506C6F4"/>
    <w:rsid w:val="653F17B8"/>
    <w:rsid w:val="65560039"/>
    <w:rsid w:val="65A6BB81"/>
    <w:rsid w:val="65ED4607"/>
    <w:rsid w:val="6756BC11"/>
    <w:rsid w:val="677A3876"/>
    <w:rsid w:val="67E0DBC5"/>
    <w:rsid w:val="67F4779A"/>
    <w:rsid w:val="693FB8BE"/>
    <w:rsid w:val="694D1A71"/>
    <w:rsid w:val="69D1A478"/>
    <w:rsid w:val="6A294AD1"/>
    <w:rsid w:val="6A36F1F5"/>
    <w:rsid w:val="6A558CD9"/>
    <w:rsid w:val="6A577312"/>
    <w:rsid w:val="6AF25ECE"/>
    <w:rsid w:val="6B2A1743"/>
    <w:rsid w:val="6CB4FF26"/>
    <w:rsid w:val="6CE2D786"/>
    <w:rsid w:val="6D09A298"/>
    <w:rsid w:val="6D107710"/>
    <w:rsid w:val="6D288B57"/>
    <w:rsid w:val="6D6969BD"/>
    <w:rsid w:val="6D7F18AC"/>
    <w:rsid w:val="6DAA68C1"/>
    <w:rsid w:val="6DFD4582"/>
    <w:rsid w:val="6E4EE137"/>
    <w:rsid w:val="6E72B0EE"/>
    <w:rsid w:val="6EBE19C8"/>
    <w:rsid w:val="6EFAA7D6"/>
    <w:rsid w:val="6F336167"/>
    <w:rsid w:val="6F417401"/>
    <w:rsid w:val="6F44C032"/>
    <w:rsid w:val="6F785428"/>
    <w:rsid w:val="701A0605"/>
    <w:rsid w:val="70549000"/>
    <w:rsid w:val="70DC98ED"/>
    <w:rsid w:val="71834201"/>
    <w:rsid w:val="71C16CAB"/>
    <w:rsid w:val="72A82F02"/>
    <w:rsid w:val="7350E836"/>
    <w:rsid w:val="73838950"/>
    <w:rsid w:val="73BA2E13"/>
    <w:rsid w:val="73D04A63"/>
    <w:rsid w:val="743F988F"/>
    <w:rsid w:val="7487B239"/>
    <w:rsid w:val="7491FCA4"/>
    <w:rsid w:val="74B38B63"/>
    <w:rsid w:val="74E3FF8A"/>
    <w:rsid w:val="7667E211"/>
    <w:rsid w:val="76DF0A2B"/>
    <w:rsid w:val="76E620FE"/>
    <w:rsid w:val="7725EE79"/>
    <w:rsid w:val="777305FE"/>
    <w:rsid w:val="77C4E2A1"/>
    <w:rsid w:val="77F999DD"/>
    <w:rsid w:val="782600E2"/>
    <w:rsid w:val="782C2705"/>
    <w:rsid w:val="784331A0"/>
    <w:rsid w:val="784800AA"/>
    <w:rsid w:val="7863A00A"/>
    <w:rsid w:val="78784131"/>
    <w:rsid w:val="7884F3BF"/>
    <w:rsid w:val="78877694"/>
    <w:rsid w:val="78B52E88"/>
    <w:rsid w:val="78B7316B"/>
    <w:rsid w:val="78F9886D"/>
    <w:rsid w:val="7A4B4F0F"/>
    <w:rsid w:val="7A69D27C"/>
    <w:rsid w:val="7A74193C"/>
    <w:rsid w:val="7BEDFABC"/>
    <w:rsid w:val="7BF62C3C"/>
    <w:rsid w:val="7C297056"/>
    <w:rsid w:val="7C2BB131"/>
    <w:rsid w:val="7C51B363"/>
    <w:rsid w:val="7C8E1C52"/>
    <w:rsid w:val="7CB52BCA"/>
    <w:rsid w:val="7D90E0A9"/>
    <w:rsid w:val="7DB760B9"/>
    <w:rsid w:val="7E22C473"/>
    <w:rsid w:val="7E37B4BF"/>
    <w:rsid w:val="7FDEC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245D"/>
  <w15:chartTrackingRefBased/>
  <w15:docId w15:val="{B3A9CB29-6DD6-4452-977C-3B38F376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46"/>
    <w:pPr>
      <w:ind w:left="720"/>
      <w:contextualSpacing/>
    </w:pPr>
  </w:style>
  <w:style w:type="character" w:styleId="Hyperlink">
    <w:name w:val="Hyperlink"/>
    <w:basedOn w:val="DefaultParagraphFont"/>
    <w:uiPriority w:val="99"/>
    <w:unhideWhenUsed/>
    <w:rsid w:val="00183A6F"/>
    <w:rPr>
      <w:color w:val="0563C1" w:themeColor="hyperlink"/>
      <w:u w:val="single"/>
    </w:rPr>
  </w:style>
  <w:style w:type="character" w:styleId="UnresolvedMention">
    <w:name w:val="Unresolved Mention"/>
    <w:basedOn w:val="DefaultParagraphFont"/>
    <w:uiPriority w:val="99"/>
    <w:semiHidden/>
    <w:unhideWhenUsed/>
    <w:rsid w:val="00183A6F"/>
    <w:rPr>
      <w:color w:val="605E5C"/>
      <w:shd w:val="clear" w:color="auto" w:fill="E1DFDD"/>
    </w:rPr>
  </w:style>
  <w:style w:type="character" w:styleId="CommentReference">
    <w:name w:val="annotation reference"/>
    <w:basedOn w:val="DefaultParagraphFont"/>
    <w:uiPriority w:val="99"/>
    <w:semiHidden/>
    <w:unhideWhenUsed/>
    <w:rsid w:val="007F68F2"/>
    <w:rPr>
      <w:sz w:val="16"/>
      <w:szCs w:val="16"/>
    </w:rPr>
  </w:style>
  <w:style w:type="paragraph" w:styleId="CommentText">
    <w:name w:val="annotation text"/>
    <w:basedOn w:val="Normal"/>
    <w:link w:val="CommentTextChar"/>
    <w:uiPriority w:val="99"/>
    <w:semiHidden/>
    <w:unhideWhenUsed/>
    <w:rsid w:val="007F68F2"/>
    <w:rPr>
      <w:sz w:val="20"/>
      <w:szCs w:val="20"/>
    </w:rPr>
  </w:style>
  <w:style w:type="character" w:customStyle="1" w:styleId="CommentTextChar">
    <w:name w:val="Comment Text Char"/>
    <w:basedOn w:val="DefaultParagraphFont"/>
    <w:link w:val="CommentText"/>
    <w:uiPriority w:val="99"/>
    <w:semiHidden/>
    <w:rsid w:val="007F68F2"/>
    <w:rPr>
      <w:sz w:val="20"/>
      <w:szCs w:val="20"/>
    </w:rPr>
  </w:style>
  <w:style w:type="paragraph" w:styleId="CommentSubject">
    <w:name w:val="annotation subject"/>
    <w:basedOn w:val="CommentText"/>
    <w:next w:val="CommentText"/>
    <w:link w:val="CommentSubjectChar"/>
    <w:uiPriority w:val="99"/>
    <w:semiHidden/>
    <w:unhideWhenUsed/>
    <w:rsid w:val="007F68F2"/>
    <w:rPr>
      <w:b/>
      <w:bCs/>
    </w:rPr>
  </w:style>
  <w:style w:type="character" w:customStyle="1" w:styleId="CommentSubjectChar">
    <w:name w:val="Comment Subject Char"/>
    <w:basedOn w:val="CommentTextChar"/>
    <w:link w:val="CommentSubject"/>
    <w:uiPriority w:val="99"/>
    <w:semiHidden/>
    <w:rsid w:val="007F68F2"/>
    <w:rPr>
      <w:b/>
      <w:bCs/>
      <w:sz w:val="20"/>
      <w:szCs w:val="20"/>
    </w:rPr>
  </w:style>
  <w:style w:type="paragraph" w:styleId="Revision">
    <w:name w:val="Revision"/>
    <w:hidden/>
    <w:uiPriority w:val="99"/>
    <w:semiHidden/>
    <w:rsid w:val="007F68F2"/>
  </w:style>
  <w:style w:type="paragraph" w:styleId="BalloonText">
    <w:name w:val="Balloon Text"/>
    <w:basedOn w:val="Normal"/>
    <w:link w:val="BalloonTextChar"/>
    <w:uiPriority w:val="99"/>
    <w:semiHidden/>
    <w:unhideWhenUsed/>
    <w:rsid w:val="007F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F2"/>
    <w:rPr>
      <w:rFonts w:ascii="Segoe UI" w:hAnsi="Segoe UI" w:cs="Segoe UI"/>
      <w:sz w:val="18"/>
      <w:szCs w:val="18"/>
    </w:rPr>
  </w:style>
  <w:style w:type="paragraph" w:styleId="Header">
    <w:name w:val="header"/>
    <w:basedOn w:val="Normal"/>
    <w:link w:val="HeaderChar"/>
    <w:uiPriority w:val="99"/>
    <w:unhideWhenUsed/>
    <w:rsid w:val="00190A32"/>
    <w:pPr>
      <w:tabs>
        <w:tab w:val="center" w:pos="4680"/>
        <w:tab w:val="right" w:pos="9360"/>
      </w:tabs>
    </w:pPr>
  </w:style>
  <w:style w:type="character" w:customStyle="1" w:styleId="HeaderChar">
    <w:name w:val="Header Char"/>
    <w:basedOn w:val="DefaultParagraphFont"/>
    <w:link w:val="Header"/>
    <w:uiPriority w:val="99"/>
    <w:rsid w:val="00190A32"/>
  </w:style>
  <w:style w:type="paragraph" w:styleId="Footer">
    <w:name w:val="footer"/>
    <w:basedOn w:val="Normal"/>
    <w:link w:val="FooterChar"/>
    <w:uiPriority w:val="99"/>
    <w:unhideWhenUsed/>
    <w:rsid w:val="00190A32"/>
    <w:pPr>
      <w:tabs>
        <w:tab w:val="center" w:pos="4680"/>
        <w:tab w:val="right" w:pos="9360"/>
      </w:tabs>
    </w:pPr>
  </w:style>
  <w:style w:type="character" w:customStyle="1" w:styleId="FooterChar">
    <w:name w:val="Footer Char"/>
    <w:basedOn w:val="DefaultParagraphFont"/>
    <w:link w:val="Footer"/>
    <w:uiPriority w:val="99"/>
    <w:rsid w:val="00190A32"/>
  </w:style>
  <w:style w:type="character" w:styleId="FollowedHyperlink">
    <w:name w:val="FollowedHyperlink"/>
    <w:basedOn w:val="DefaultParagraphFont"/>
    <w:uiPriority w:val="99"/>
    <w:semiHidden/>
    <w:unhideWhenUsed/>
    <w:rsid w:val="00E16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777">
      <w:bodyDiv w:val="1"/>
      <w:marLeft w:val="0"/>
      <w:marRight w:val="0"/>
      <w:marTop w:val="0"/>
      <w:marBottom w:val="0"/>
      <w:divBdr>
        <w:top w:val="none" w:sz="0" w:space="0" w:color="auto"/>
        <w:left w:val="none" w:sz="0" w:space="0" w:color="auto"/>
        <w:bottom w:val="none" w:sz="0" w:space="0" w:color="auto"/>
        <w:right w:val="none" w:sz="0" w:space="0" w:color="auto"/>
      </w:divBdr>
    </w:div>
    <w:div w:id="15811276">
      <w:bodyDiv w:val="1"/>
      <w:marLeft w:val="0"/>
      <w:marRight w:val="0"/>
      <w:marTop w:val="0"/>
      <w:marBottom w:val="0"/>
      <w:divBdr>
        <w:top w:val="none" w:sz="0" w:space="0" w:color="auto"/>
        <w:left w:val="none" w:sz="0" w:space="0" w:color="auto"/>
        <w:bottom w:val="none" w:sz="0" w:space="0" w:color="auto"/>
        <w:right w:val="none" w:sz="0" w:space="0" w:color="auto"/>
      </w:divBdr>
    </w:div>
    <w:div w:id="50348378">
      <w:bodyDiv w:val="1"/>
      <w:marLeft w:val="0"/>
      <w:marRight w:val="0"/>
      <w:marTop w:val="0"/>
      <w:marBottom w:val="0"/>
      <w:divBdr>
        <w:top w:val="none" w:sz="0" w:space="0" w:color="auto"/>
        <w:left w:val="none" w:sz="0" w:space="0" w:color="auto"/>
        <w:bottom w:val="none" w:sz="0" w:space="0" w:color="auto"/>
        <w:right w:val="none" w:sz="0" w:space="0" w:color="auto"/>
      </w:divBdr>
    </w:div>
    <w:div w:id="51394883">
      <w:bodyDiv w:val="1"/>
      <w:marLeft w:val="0"/>
      <w:marRight w:val="0"/>
      <w:marTop w:val="0"/>
      <w:marBottom w:val="0"/>
      <w:divBdr>
        <w:top w:val="none" w:sz="0" w:space="0" w:color="auto"/>
        <w:left w:val="none" w:sz="0" w:space="0" w:color="auto"/>
        <w:bottom w:val="none" w:sz="0" w:space="0" w:color="auto"/>
        <w:right w:val="none" w:sz="0" w:space="0" w:color="auto"/>
      </w:divBdr>
    </w:div>
    <w:div w:id="54858466">
      <w:bodyDiv w:val="1"/>
      <w:marLeft w:val="0"/>
      <w:marRight w:val="0"/>
      <w:marTop w:val="0"/>
      <w:marBottom w:val="0"/>
      <w:divBdr>
        <w:top w:val="none" w:sz="0" w:space="0" w:color="auto"/>
        <w:left w:val="none" w:sz="0" w:space="0" w:color="auto"/>
        <w:bottom w:val="none" w:sz="0" w:space="0" w:color="auto"/>
        <w:right w:val="none" w:sz="0" w:space="0" w:color="auto"/>
      </w:divBdr>
    </w:div>
    <w:div w:id="55205936">
      <w:bodyDiv w:val="1"/>
      <w:marLeft w:val="0"/>
      <w:marRight w:val="0"/>
      <w:marTop w:val="0"/>
      <w:marBottom w:val="0"/>
      <w:divBdr>
        <w:top w:val="none" w:sz="0" w:space="0" w:color="auto"/>
        <w:left w:val="none" w:sz="0" w:space="0" w:color="auto"/>
        <w:bottom w:val="none" w:sz="0" w:space="0" w:color="auto"/>
        <w:right w:val="none" w:sz="0" w:space="0" w:color="auto"/>
      </w:divBdr>
    </w:div>
    <w:div w:id="85656343">
      <w:bodyDiv w:val="1"/>
      <w:marLeft w:val="0"/>
      <w:marRight w:val="0"/>
      <w:marTop w:val="0"/>
      <w:marBottom w:val="0"/>
      <w:divBdr>
        <w:top w:val="none" w:sz="0" w:space="0" w:color="auto"/>
        <w:left w:val="none" w:sz="0" w:space="0" w:color="auto"/>
        <w:bottom w:val="none" w:sz="0" w:space="0" w:color="auto"/>
        <w:right w:val="none" w:sz="0" w:space="0" w:color="auto"/>
      </w:divBdr>
    </w:div>
    <w:div w:id="91362266">
      <w:bodyDiv w:val="1"/>
      <w:marLeft w:val="0"/>
      <w:marRight w:val="0"/>
      <w:marTop w:val="0"/>
      <w:marBottom w:val="0"/>
      <w:divBdr>
        <w:top w:val="none" w:sz="0" w:space="0" w:color="auto"/>
        <w:left w:val="none" w:sz="0" w:space="0" w:color="auto"/>
        <w:bottom w:val="none" w:sz="0" w:space="0" w:color="auto"/>
        <w:right w:val="none" w:sz="0" w:space="0" w:color="auto"/>
      </w:divBdr>
    </w:div>
    <w:div w:id="92433933">
      <w:bodyDiv w:val="1"/>
      <w:marLeft w:val="0"/>
      <w:marRight w:val="0"/>
      <w:marTop w:val="0"/>
      <w:marBottom w:val="0"/>
      <w:divBdr>
        <w:top w:val="none" w:sz="0" w:space="0" w:color="auto"/>
        <w:left w:val="none" w:sz="0" w:space="0" w:color="auto"/>
        <w:bottom w:val="none" w:sz="0" w:space="0" w:color="auto"/>
        <w:right w:val="none" w:sz="0" w:space="0" w:color="auto"/>
      </w:divBdr>
    </w:div>
    <w:div w:id="119543504">
      <w:bodyDiv w:val="1"/>
      <w:marLeft w:val="0"/>
      <w:marRight w:val="0"/>
      <w:marTop w:val="0"/>
      <w:marBottom w:val="0"/>
      <w:divBdr>
        <w:top w:val="none" w:sz="0" w:space="0" w:color="auto"/>
        <w:left w:val="none" w:sz="0" w:space="0" w:color="auto"/>
        <w:bottom w:val="none" w:sz="0" w:space="0" w:color="auto"/>
        <w:right w:val="none" w:sz="0" w:space="0" w:color="auto"/>
      </w:divBdr>
    </w:div>
    <w:div w:id="123232747">
      <w:bodyDiv w:val="1"/>
      <w:marLeft w:val="0"/>
      <w:marRight w:val="0"/>
      <w:marTop w:val="0"/>
      <w:marBottom w:val="0"/>
      <w:divBdr>
        <w:top w:val="none" w:sz="0" w:space="0" w:color="auto"/>
        <w:left w:val="none" w:sz="0" w:space="0" w:color="auto"/>
        <w:bottom w:val="none" w:sz="0" w:space="0" w:color="auto"/>
        <w:right w:val="none" w:sz="0" w:space="0" w:color="auto"/>
      </w:divBdr>
    </w:div>
    <w:div w:id="128210031">
      <w:bodyDiv w:val="1"/>
      <w:marLeft w:val="0"/>
      <w:marRight w:val="0"/>
      <w:marTop w:val="0"/>
      <w:marBottom w:val="0"/>
      <w:divBdr>
        <w:top w:val="none" w:sz="0" w:space="0" w:color="auto"/>
        <w:left w:val="none" w:sz="0" w:space="0" w:color="auto"/>
        <w:bottom w:val="none" w:sz="0" w:space="0" w:color="auto"/>
        <w:right w:val="none" w:sz="0" w:space="0" w:color="auto"/>
      </w:divBdr>
    </w:div>
    <w:div w:id="145828807">
      <w:bodyDiv w:val="1"/>
      <w:marLeft w:val="0"/>
      <w:marRight w:val="0"/>
      <w:marTop w:val="0"/>
      <w:marBottom w:val="0"/>
      <w:divBdr>
        <w:top w:val="none" w:sz="0" w:space="0" w:color="auto"/>
        <w:left w:val="none" w:sz="0" w:space="0" w:color="auto"/>
        <w:bottom w:val="none" w:sz="0" w:space="0" w:color="auto"/>
        <w:right w:val="none" w:sz="0" w:space="0" w:color="auto"/>
      </w:divBdr>
    </w:div>
    <w:div w:id="162937132">
      <w:bodyDiv w:val="1"/>
      <w:marLeft w:val="0"/>
      <w:marRight w:val="0"/>
      <w:marTop w:val="0"/>
      <w:marBottom w:val="0"/>
      <w:divBdr>
        <w:top w:val="none" w:sz="0" w:space="0" w:color="auto"/>
        <w:left w:val="none" w:sz="0" w:space="0" w:color="auto"/>
        <w:bottom w:val="none" w:sz="0" w:space="0" w:color="auto"/>
        <w:right w:val="none" w:sz="0" w:space="0" w:color="auto"/>
      </w:divBdr>
    </w:div>
    <w:div w:id="189418179">
      <w:bodyDiv w:val="1"/>
      <w:marLeft w:val="0"/>
      <w:marRight w:val="0"/>
      <w:marTop w:val="0"/>
      <w:marBottom w:val="0"/>
      <w:divBdr>
        <w:top w:val="none" w:sz="0" w:space="0" w:color="auto"/>
        <w:left w:val="none" w:sz="0" w:space="0" w:color="auto"/>
        <w:bottom w:val="none" w:sz="0" w:space="0" w:color="auto"/>
        <w:right w:val="none" w:sz="0" w:space="0" w:color="auto"/>
      </w:divBdr>
    </w:div>
    <w:div w:id="216012768">
      <w:bodyDiv w:val="1"/>
      <w:marLeft w:val="0"/>
      <w:marRight w:val="0"/>
      <w:marTop w:val="0"/>
      <w:marBottom w:val="0"/>
      <w:divBdr>
        <w:top w:val="none" w:sz="0" w:space="0" w:color="auto"/>
        <w:left w:val="none" w:sz="0" w:space="0" w:color="auto"/>
        <w:bottom w:val="none" w:sz="0" w:space="0" w:color="auto"/>
        <w:right w:val="none" w:sz="0" w:space="0" w:color="auto"/>
      </w:divBdr>
    </w:div>
    <w:div w:id="220093153">
      <w:bodyDiv w:val="1"/>
      <w:marLeft w:val="0"/>
      <w:marRight w:val="0"/>
      <w:marTop w:val="0"/>
      <w:marBottom w:val="0"/>
      <w:divBdr>
        <w:top w:val="none" w:sz="0" w:space="0" w:color="auto"/>
        <w:left w:val="none" w:sz="0" w:space="0" w:color="auto"/>
        <w:bottom w:val="none" w:sz="0" w:space="0" w:color="auto"/>
        <w:right w:val="none" w:sz="0" w:space="0" w:color="auto"/>
      </w:divBdr>
    </w:div>
    <w:div w:id="237138386">
      <w:bodyDiv w:val="1"/>
      <w:marLeft w:val="0"/>
      <w:marRight w:val="0"/>
      <w:marTop w:val="0"/>
      <w:marBottom w:val="0"/>
      <w:divBdr>
        <w:top w:val="none" w:sz="0" w:space="0" w:color="auto"/>
        <w:left w:val="none" w:sz="0" w:space="0" w:color="auto"/>
        <w:bottom w:val="none" w:sz="0" w:space="0" w:color="auto"/>
        <w:right w:val="none" w:sz="0" w:space="0" w:color="auto"/>
      </w:divBdr>
    </w:div>
    <w:div w:id="254633799">
      <w:bodyDiv w:val="1"/>
      <w:marLeft w:val="0"/>
      <w:marRight w:val="0"/>
      <w:marTop w:val="0"/>
      <w:marBottom w:val="0"/>
      <w:divBdr>
        <w:top w:val="none" w:sz="0" w:space="0" w:color="auto"/>
        <w:left w:val="none" w:sz="0" w:space="0" w:color="auto"/>
        <w:bottom w:val="none" w:sz="0" w:space="0" w:color="auto"/>
        <w:right w:val="none" w:sz="0" w:space="0" w:color="auto"/>
      </w:divBdr>
    </w:div>
    <w:div w:id="256333759">
      <w:bodyDiv w:val="1"/>
      <w:marLeft w:val="0"/>
      <w:marRight w:val="0"/>
      <w:marTop w:val="0"/>
      <w:marBottom w:val="0"/>
      <w:divBdr>
        <w:top w:val="none" w:sz="0" w:space="0" w:color="auto"/>
        <w:left w:val="none" w:sz="0" w:space="0" w:color="auto"/>
        <w:bottom w:val="none" w:sz="0" w:space="0" w:color="auto"/>
        <w:right w:val="none" w:sz="0" w:space="0" w:color="auto"/>
      </w:divBdr>
    </w:div>
    <w:div w:id="263002101">
      <w:bodyDiv w:val="1"/>
      <w:marLeft w:val="0"/>
      <w:marRight w:val="0"/>
      <w:marTop w:val="0"/>
      <w:marBottom w:val="0"/>
      <w:divBdr>
        <w:top w:val="none" w:sz="0" w:space="0" w:color="auto"/>
        <w:left w:val="none" w:sz="0" w:space="0" w:color="auto"/>
        <w:bottom w:val="none" w:sz="0" w:space="0" w:color="auto"/>
        <w:right w:val="none" w:sz="0" w:space="0" w:color="auto"/>
      </w:divBdr>
    </w:div>
    <w:div w:id="270937221">
      <w:bodyDiv w:val="1"/>
      <w:marLeft w:val="0"/>
      <w:marRight w:val="0"/>
      <w:marTop w:val="0"/>
      <w:marBottom w:val="0"/>
      <w:divBdr>
        <w:top w:val="none" w:sz="0" w:space="0" w:color="auto"/>
        <w:left w:val="none" w:sz="0" w:space="0" w:color="auto"/>
        <w:bottom w:val="none" w:sz="0" w:space="0" w:color="auto"/>
        <w:right w:val="none" w:sz="0" w:space="0" w:color="auto"/>
      </w:divBdr>
    </w:div>
    <w:div w:id="271517504">
      <w:bodyDiv w:val="1"/>
      <w:marLeft w:val="0"/>
      <w:marRight w:val="0"/>
      <w:marTop w:val="0"/>
      <w:marBottom w:val="0"/>
      <w:divBdr>
        <w:top w:val="none" w:sz="0" w:space="0" w:color="auto"/>
        <w:left w:val="none" w:sz="0" w:space="0" w:color="auto"/>
        <w:bottom w:val="none" w:sz="0" w:space="0" w:color="auto"/>
        <w:right w:val="none" w:sz="0" w:space="0" w:color="auto"/>
      </w:divBdr>
    </w:div>
    <w:div w:id="282855151">
      <w:bodyDiv w:val="1"/>
      <w:marLeft w:val="0"/>
      <w:marRight w:val="0"/>
      <w:marTop w:val="0"/>
      <w:marBottom w:val="0"/>
      <w:divBdr>
        <w:top w:val="none" w:sz="0" w:space="0" w:color="auto"/>
        <w:left w:val="none" w:sz="0" w:space="0" w:color="auto"/>
        <w:bottom w:val="none" w:sz="0" w:space="0" w:color="auto"/>
        <w:right w:val="none" w:sz="0" w:space="0" w:color="auto"/>
      </w:divBdr>
    </w:div>
    <w:div w:id="292911148">
      <w:bodyDiv w:val="1"/>
      <w:marLeft w:val="0"/>
      <w:marRight w:val="0"/>
      <w:marTop w:val="0"/>
      <w:marBottom w:val="0"/>
      <w:divBdr>
        <w:top w:val="none" w:sz="0" w:space="0" w:color="auto"/>
        <w:left w:val="none" w:sz="0" w:space="0" w:color="auto"/>
        <w:bottom w:val="none" w:sz="0" w:space="0" w:color="auto"/>
        <w:right w:val="none" w:sz="0" w:space="0" w:color="auto"/>
      </w:divBdr>
    </w:div>
    <w:div w:id="294944483">
      <w:bodyDiv w:val="1"/>
      <w:marLeft w:val="0"/>
      <w:marRight w:val="0"/>
      <w:marTop w:val="0"/>
      <w:marBottom w:val="0"/>
      <w:divBdr>
        <w:top w:val="none" w:sz="0" w:space="0" w:color="auto"/>
        <w:left w:val="none" w:sz="0" w:space="0" w:color="auto"/>
        <w:bottom w:val="none" w:sz="0" w:space="0" w:color="auto"/>
        <w:right w:val="none" w:sz="0" w:space="0" w:color="auto"/>
      </w:divBdr>
    </w:div>
    <w:div w:id="301007463">
      <w:bodyDiv w:val="1"/>
      <w:marLeft w:val="0"/>
      <w:marRight w:val="0"/>
      <w:marTop w:val="0"/>
      <w:marBottom w:val="0"/>
      <w:divBdr>
        <w:top w:val="none" w:sz="0" w:space="0" w:color="auto"/>
        <w:left w:val="none" w:sz="0" w:space="0" w:color="auto"/>
        <w:bottom w:val="none" w:sz="0" w:space="0" w:color="auto"/>
        <w:right w:val="none" w:sz="0" w:space="0" w:color="auto"/>
      </w:divBdr>
    </w:div>
    <w:div w:id="339622350">
      <w:bodyDiv w:val="1"/>
      <w:marLeft w:val="0"/>
      <w:marRight w:val="0"/>
      <w:marTop w:val="0"/>
      <w:marBottom w:val="0"/>
      <w:divBdr>
        <w:top w:val="none" w:sz="0" w:space="0" w:color="auto"/>
        <w:left w:val="none" w:sz="0" w:space="0" w:color="auto"/>
        <w:bottom w:val="none" w:sz="0" w:space="0" w:color="auto"/>
        <w:right w:val="none" w:sz="0" w:space="0" w:color="auto"/>
      </w:divBdr>
    </w:div>
    <w:div w:id="357201493">
      <w:bodyDiv w:val="1"/>
      <w:marLeft w:val="0"/>
      <w:marRight w:val="0"/>
      <w:marTop w:val="0"/>
      <w:marBottom w:val="0"/>
      <w:divBdr>
        <w:top w:val="none" w:sz="0" w:space="0" w:color="auto"/>
        <w:left w:val="none" w:sz="0" w:space="0" w:color="auto"/>
        <w:bottom w:val="none" w:sz="0" w:space="0" w:color="auto"/>
        <w:right w:val="none" w:sz="0" w:space="0" w:color="auto"/>
      </w:divBdr>
    </w:div>
    <w:div w:id="360211432">
      <w:bodyDiv w:val="1"/>
      <w:marLeft w:val="0"/>
      <w:marRight w:val="0"/>
      <w:marTop w:val="0"/>
      <w:marBottom w:val="0"/>
      <w:divBdr>
        <w:top w:val="none" w:sz="0" w:space="0" w:color="auto"/>
        <w:left w:val="none" w:sz="0" w:space="0" w:color="auto"/>
        <w:bottom w:val="none" w:sz="0" w:space="0" w:color="auto"/>
        <w:right w:val="none" w:sz="0" w:space="0" w:color="auto"/>
      </w:divBdr>
    </w:div>
    <w:div w:id="364672160">
      <w:bodyDiv w:val="1"/>
      <w:marLeft w:val="0"/>
      <w:marRight w:val="0"/>
      <w:marTop w:val="0"/>
      <w:marBottom w:val="0"/>
      <w:divBdr>
        <w:top w:val="none" w:sz="0" w:space="0" w:color="auto"/>
        <w:left w:val="none" w:sz="0" w:space="0" w:color="auto"/>
        <w:bottom w:val="none" w:sz="0" w:space="0" w:color="auto"/>
        <w:right w:val="none" w:sz="0" w:space="0" w:color="auto"/>
      </w:divBdr>
    </w:div>
    <w:div w:id="367727965">
      <w:bodyDiv w:val="1"/>
      <w:marLeft w:val="0"/>
      <w:marRight w:val="0"/>
      <w:marTop w:val="0"/>
      <w:marBottom w:val="0"/>
      <w:divBdr>
        <w:top w:val="none" w:sz="0" w:space="0" w:color="auto"/>
        <w:left w:val="none" w:sz="0" w:space="0" w:color="auto"/>
        <w:bottom w:val="none" w:sz="0" w:space="0" w:color="auto"/>
        <w:right w:val="none" w:sz="0" w:space="0" w:color="auto"/>
      </w:divBdr>
    </w:div>
    <w:div w:id="379405832">
      <w:bodyDiv w:val="1"/>
      <w:marLeft w:val="0"/>
      <w:marRight w:val="0"/>
      <w:marTop w:val="0"/>
      <w:marBottom w:val="0"/>
      <w:divBdr>
        <w:top w:val="none" w:sz="0" w:space="0" w:color="auto"/>
        <w:left w:val="none" w:sz="0" w:space="0" w:color="auto"/>
        <w:bottom w:val="none" w:sz="0" w:space="0" w:color="auto"/>
        <w:right w:val="none" w:sz="0" w:space="0" w:color="auto"/>
      </w:divBdr>
    </w:div>
    <w:div w:id="384526552">
      <w:bodyDiv w:val="1"/>
      <w:marLeft w:val="0"/>
      <w:marRight w:val="0"/>
      <w:marTop w:val="0"/>
      <w:marBottom w:val="0"/>
      <w:divBdr>
        <w:top w:val="none" w:sz="0" w:space="0" w:color="auto"/>
        <w:left w:val="none" w:sz="0" w:space="0" w:color="auto"/>
        <w:bottom w:val="none" w:sz="0" w:space="0" w:color="auto"/>
        <w:right w:val="none" w:sz="0" w:space="0" w:color="auto"/>
      </w:divBdr>
    </w:div>
    <w:div w:id="387345188">
      <w:bodyDiv w:val="1"/>
      <w:marLeft w:val="0"/>
      <w:marRight w:val="0"/>
      <w:marTop w:val="0"/>
      <w:marBottom w:val="0"/>
      <w:divBdr>
        <w:top w:val="none" w:sz="0" w:space="0" w:color="auto"/>
        <w:left w:val="none" w:sz="0" w:space="0" w:color="auto"/>
        <w:bottom w:val="none" w:sz="0" w:space="0" w:color="auto"/>
        <w:right w:val="none" w:sz="0" w:space="0" w:color="auto"/>
      </w:divBdr>
    </w:div>
    <w:div w:id="394356843">
      <w:bodyDiv w:val="1"/>
      <w:marLeft w:val="0"/>
      <w:marRight w:val="0"/>
      <w:marTop w:val="0"/>
      <w:marBottom w:val="0"/>
      <w:divBdr>
        <w:top w:val="none" w:sz="0" w:space="0" w:color="auto"/>
        <w:left w:val="none" w:sz="0" w:space="0" w:color="auto"/>
        <w:bottom w:val="none" w:sz="0" w:space="0" w:color="auto"/>
        <w:right w:val="none" w:sz="0" w:space="0" w:color="auto"/>
      </w:divBdr>
    </w:div>
    <w:div w:id="412434935">
      <w:bodyDiv w:val="1"/>
      <w:marLeft w:val="0"/>
      <w:marRight w:val="0"/>
      <w:marTop w:val="0"/>
      <w:marBottom w:val="0"/>
      <w:divBdr>
        <w:top w:val="none" w:sz="0" w:space="0" w:color="auto"/>
        <w:left w:val="none" w:sz="0" w:space="0" w:color="auto"/>
        <w:bottom w:val="none" w:sz="0" w:space="0" w:color="auto"/>
        <w:right w:val="none" w:sz="0" w:space="0" w:color="auto"/>
      </w:divBdr>
    </w:div>
    <w:div w:id="425614404">
      <w:bodyDiv w:val="1"/>
      <w:marLeft w:val="0"/>
      <w:marRight w:val="0"/>
      <w:marTop w:val="0"/>
      <w:marBottom w:val="0"/>
      <w:divBdr>
        <w:top w:val="none" w:sz="0" w:space="0" w:color="auto"/>
        <w:left w:val="none" w:sz="0" w:space="0" w:color="auto"/>
        <w:bottom w:val="none" w:sz="0" w:space="0" w:color="auto"/>
        <w:right w:val="none" w:sz="0" w:space="0" w:color="auto"/>
      </w:divBdr>
    </w:div>
    <w:div w:id="483200316">
      <w:bodyDiv w:val="1"/>
      <w:marLeft w:val="0"/>
      <w:marRight w:val="0"/>
      <w:marTop w:val="0"/>
      <w:marBottom w:val="0"/>
      <w:divBdr>
        <w:top w:val="none" w:sz="0" w:space="0" w:color="auto"/>
        <w:left w:val="none" w:sz="0" w:space="0" w:color="auto"/>
        <w:bottom w:val="none" w:sz="0" w:space="0" w:color="auto"/>
        <w:right w:val="none" w:sz="0" w:space="0" w:color="auto"/>
      </w:divBdr>
    </w:div>
    <w:div w:id="509294928">
      <w:bodyDiv w:val="1"/>
      <w:marLeft w:val="0"/>
      <w:marRight w:val="0"/>
      <w:marTop w:val="0"/>
      <w:marBottom w:val="0"/>
      <w:divBdr>
        <w:top w:val="none" w:sz="0" w:space="0" w:color="auto"/>
        <w:left w:val="none" w:sz="0" w:space="0" w:color="auto"/>
        <w:bottom w:val="none" w:sz="0" w:space="0" w:color="auto"/>
        <w:right w:val="none" w:sz="0" w:space="0" w:color="auto"/>
      </w:divBdr>
    </w:div>
    <w:div w:id="509685095">
      <w:bodyDiv w:val="1"/>
      <w:marLeft w:val="0"/>
      <w:marRight w:val="0"/>
      <w:marTop w:val="0"/>
      <w:marBottom w:val="0"/>
      <w:divBdr>
        <w:top w:val="none" w:sz="0" w:space="0" w:color="auto"/>
        <w:left w:val="none" w:sz="0" w:space="0" w:color="auto"/>
        <w:bottom w:val="none" w:sz="0" w:space="0" w:color="auto"/>
        <w:right w:val="none" w:sz="0" w:space="0" w:color="auto"/>
      </w:divBdr>
    </w:div>
    <w:div w:id="515844975">
      <w:bodyDiv w:val="1"/>
      <w:marLeft w:val="0"/>
      <w:marRight w:val="0"/>
      <w:marTop w:val="0"/>
      <w:marBottom w:val="0"/>
      <w:divBdr>
        <w:top w:val="none" w:sz="0" w:space="0" w:color="auto"/>
        <w:left w:val="none" w:sz="0" w:space="0" w:color="auto"/>
        <w:bottom w:val="none" w:sz="0" w:space="0" w:color="auto"/>
        <w:right w:val="none" w:sz="0" w:space="0" w:color="auto"/>
      </w:divBdr>
    </w:div>
    <w:div w:id="528572431">
      <w:bodyDiv w:val="1"/>
      <w:marLeft w:val="0"/>
      <w:marRight w:val="0"/>
      <w:marTop w:val="0"/>
      <w:marBottom w:val="0"/>
      <w:divBdr>
        <w:top w:val="none" w:sz="0" w:space="0" w:color="auto"/>
        <w:left w:val="none" w:sz="0" w:space="0" w:color="auto"/>
        <w:bottom w:val="none" w:sz="0" w:space="0" w:color="auto"/>
        <w:right w:val="none" w:sz="0" w:space="0" w:color="auto"/>
      </w:divBdr>
    </w:div>
    <w:div w:id="592055908">
      <w:bodyDiv w:val="1"/>
      <w:marLeft w:val="0"/>
      <w:marRight w:val="0"/>
      <w:marTop w:val="0"/>
      <w:marBottom w:val="0"/>
      <w:divBdr>
        <w:top w:val="none" w:sz="0" w:space="0" w:color="auto"/>
        <w:left w:val="none" w:sz="0" w:space="0" w:color="auto"/>
        <w:bottom w:val="none" w:sz="0" w:space="0" w:color="auto"/>
        <w:right w:val="none" w:sz="0" w:space="0" w:color="auto"/>
      </w:divBdr>
    </w:div>
    <w:div w:id="648940651">
      <w:bodyDiv w:val="1"/>
      <w:marLeft w:val="0"/>
      <w:marRight w:val="0"/>
      <w:marTop w:val="0"/>
      <w:marBottom w:val="0"/>
      <w:divBdr>
        <w:top w:val="none" w:sz="0" w:space="0" w:color="auto"/>
        <w:left w:val="none" w:sz="0" w:space="0" w:color="auto"/>
        <w:bottom w:val="none" w:sz="0" w:space="0" w:color="auto"/>
        <w:right w:val="none" w:sz="0" w:space="0" w:color="auto"/>
      </w:divBdr>
    </w:div>
    <w:div w:id="676422462">
      <w:bodyDiv w:val="1"/>
      <w:marLeft w:val="0"/>
      <w:marRight w:val="0"/>
      <w:marTop w:val="0"/>
      <w:marBottom w:val="0"/>
      <w:divBdr>
        <w:top w:val="none" w:sz="0" w:space="0" w:color="auto"/>
        <w:left w:val="none" w:sz="0" w:space="0" w:color="auto"/>
        <w:bottom w:val="none" w:sz="0" w:space="0" w:color="auto"/>
        <w:right w:val="none" w:sz="0" w:space="0" w:color="auto"/>
      </w:divBdr>
    </w:div>
    <w:div w:id="696391228">
      <w:bodyDiv w:val="1"/>
      <w:marLeft w:val="0"/>
      <w:marRight w:val="0"/>
      <w:marTop w:val="0"/>
      <w:marBottom w:val="0"/>
      <w:divBdr>
        <w:top w:val="none" w:sz="0" w:space="0" w:color="auto"/>
        <w:left w:val="none" w:sz="0" w:space="0" w:color="auto"/>
        <w:bottom w:val="none" w:sz="0" w:space="0" w:color="auto"/>
        <w:right w:val="none" w:sz="0" w:space="0" w:color="auto"/>
      </w:divBdr>
    </w:div>
    <w:div w:id="720255259">
      <w:bodyDiv w:val="1"/>
      <w:marLeft w:val="0"/>
      <w:marRight w:val="0"/>
      <w:marTop w:val="0"/>
      <w:marBottom w:val="0"/>
      <w:divBdr>
        <w:top w:val="none" w:sz="0" w:space="0" w:color="auto"/>
        <w:left w:val="none" w:sz="0" w:space="0" w:color="auto"/>
        <w:bottom w:val="none" w:sz="0" w:space="0" w:color="auto"/>
        <w:right w:val="none" w:sz="0" w:space="0" w:color="auto"/>
      </w:divBdr>
    </w:div>
    <w:div w:id="730037661">
      <w:bodyDiv w:val="1"/>
      <w:marLeft w:val="0"/>
      <w:marRight w:val="0"/>
      <w:marTop w:val="0"/>
      <w:marBottom w:val="0"/>
      <w:divBdr>
        <w:top w:val="none" w:sz="0" w:space="0" w:color="auto"/>
        <w:left w:val="none" w:sz="0" w:space="0" w:color="auto"/>
        <w:bottom w:val="none" w:sz="0" w:space="0" w:color="auto"/>
        <w:right w:val="none" w:sz="0" w:space="0" w:color="auto"/>
      </w:divBdr>
    </w:div>
    <w:div w:id="735205625">
      <w:bodyDiv w:val="1"/>
      <w:marLeft w:val="0"/>
      <w:marRight w:val="0"/>
      <w:marTop w:val="0"/>
      <w:marBottom w:val="0"/>
      <w:divBdr>
        <w:top w:val="none" w:sz="0" w:space="0" w:color="auto"/>
        <w:left w:val="none" w:sz="0" w:space="0" w:color="auto"/>
        <w:bottom w:val="none" w:sz="0" w:space="0" w:color="auto"/>
        <w:right w:val="none" w:sz="0" w:space="0" w:color="auto"/>
      </w:divBdr>
    </w:div>
    <w:div w:id="744451433">
      <w:bodyDiv w:val="1"/>
      <w:marLeft w:val="0"/>
      <w:marRight w:val="0"/>
      <w:marTop w:val="0"/>
      <w:marBottom w:val="0"/>
      <w:divBdr>
        <w:top w:val="none" w:sz="0" w:space="0" w:color="auto"/>
        <w:left w:val="none" w:sz="0" w:space="0" w:color="auto"/>
        <w:bottom w:val="none" w:sz="0" w:space="0" w:color="auto"/>
        <w:right w:val="none" w:sz="0" w:space="0" w:color="auto"/>
      </w:divBdr>
    </w:div>
    <w:div w:id="748960374">
      <w:bodyDiv w:val="1"/>
      <w:marLeft w:val="0"/>
      <w:marRight w:val="0"/>
      <w:marTop w:val="0"/>
      <w:marBottom w:val="0"/>
      <w:divBdr>
        <w:top w:val="none" w:sz="0" w:space="0" w:color="auto"/>
        <w:left w:val="none" w:sz="0" w:space="0" w:color="auto"/>
        <w:bottom w:val="none" w:sz="0" w:space="0" w:color="auto"/>
        <w:right w:val="none" w:sz="0" w:space="0" w:color="auto"/>
      </w:divBdr>
    </w:div>
    <w:div w:id="766970146">
      <w:bodyDiv w:val="1"/>
      <w:marLeft w:val="0"/>
      <w:marRight w:val="0"/>
      <w:marTop w:val="0"/>
      <w:marBottom w:val="0"/>
      <w:divBdr>
        <w:top w:val="none" w:sz="0" w:space="0" w:color="auto"/>
        <w:left w:val="none" w:sz="0" w:space="0" w:color="auto"/>
        <w:bottom w:val="none" w:sz="0" w:space="0" w:color="auto"/>
        <w:right w:val="none" w:sz="0" w:space="0" w:color="auto"/>
      </w:divBdr>
    </w:div>
    <w:div w:id="774666858">
      <w:bodyDiv w:val="1"/>
      <w:marLeft w:val="0"/>
      <w:marRight w:val="0"/>
      <w:marTop w:val="0"/>
      <w:marBottom w:val="0"/>
      <w:divBdr>
        <w:top w:val="none" w:sz="0" w:space="0" w:color="auto"/>
        <w:left w:val="none" w:sz="0" w:space="0" w:color="auto"/>
        <w:bottom w:val="none" w:sz="0" w:space="0" w:color="auto"/>
        <w:right w:val="none" w:sz="0" w:space="0" w:color="auto"/>
      </w:divBdr>
    </w:div>
    <w:div w:id="800148993">
      <w:bodyDiv w:val="1"/>
      <w:marLeft w:val="0"/>
      <w:marRight w:val="0"/>
      <w:marTop w:val="0"/>
      <w:marBottom w:val="0"/>
      <w:divBdr>
        <w:top w:val="none" w:sz="0" w:space="0" w:color="auto"/>
        <w:left w:val="none" w:sz="0" w:space="0" w:color="auto"/>
        <w:bottom w:val="none" w:sz="0" w:space="0" w:color="auto"/>
        <w:right w:val="none" w:sz="0" w:space="0" w:color="auto"/>
      </w:divBdr>
    </w:div>
    <w:div w:id="816653429">
      <w:bodyDiv w:val="1"/>
      <w:marLeft w:val="0"/>
      <w:marRight w:val="0"/>
      <w:marTop w:val="0"/>
      <w:marBottom w:val="0"/>
      <w:divBdr>
        <w:top w:val="none" w:sz="0" w:space="0" w:color="auto"/>
        <w:left w:val="none" w:sz="0" w:space="0" w:color="auto"/>
        <w:bottom w:val="none" w:sz="0" w:space="0" w:color="auto"/>
        <w:right w:val="none" w:sz="0" w:space="0" w:color="auto"/>
      </w:divBdr>
    </w:div>
    <w:div w:id="826290381">
      <w:bodyDiv w:val="1"/>
      <w:marLeft w:val="0"/>
      <w:marRight w:val="0"/>
      <w:marTop w:val="0"/>
      <w:marBottom w:val="0"/>
      <w:divBdr>
        <w:top w:val="none" w:sz="0" w:space="0" w:color="auto"/>
        <w:left w:val="none" w:sz="0" w:space="0" w:color="auto"/>
        <w:bottom w:val="none" w:sz="0" w:space="0" w:color="auto"/>
        <w:right w:val="none" w:sz="0" w:space="0" w:color="auto"/>
      </w:divBdr>
    </w:div>
    <w:div w:id="845441299">
      <w:bodyDiv w:val="1"/>
      <w:marLeft w:val="0"/>
      <w:marRight w:val="0"/>
      <w:marTop w:val="0"/>
      <w:marBottom w:val="0"/>
      <w:divBdr>
        <w:top w:val="none" w:sz="0" w:space="0" w:color="auto"/>
        <w:left w:val="none" w:sz="0" w:space="0" w:color="auto"/>
        <w:bottom w:val="none" w:sz="0" w:space="0" w:color="auto"/>
        <w:right w:val="none" w:sz="0" w:space="0" w:color="auto"/>
      </w:divBdr>
    </w:div>
    <w:div w:id="899482595">
      <w:bodyDiv w:val="1"/>
      <w:marLeft w:val="0"/>
      <w:marRight w:val="0"/>
      <w:marTop w:val="0"/>
      <w:marBottom w:val="0"/>
      <w:divBdr>
        <w:top w:val="none" w:sz="0" w:space="0" w:color="auto"/>
        <w:left w:val="none" w:sz="0" w:space="0" w:color="auto"/>
        <w:bottom w:val="none" w:sz="0" w:space="0" w:color="auto"/>
        <w:right w:val="none" w:sz="0" w:space="0" w:color="auto"/>
      </w:divBdr>
    </w:div>
    <w:div w:id="925302864">
      <w:bodyDiv w:val="1"/>
      <w:marLeft w:val="0"/>
      <w:marRight w:val="0"/>
      <w:marTop w:val="0"/>
      <w:marBottom w:val="0"/>
      <w:divBdr>
        <w:top w:val="none" w:sz="0" w:space="0" w:color="auto"/>
        <w:left w:val="none" w:sz="0" w:space="0" w:color="auto"/>
        <w:bottom w:val="none" w:sz="0" w:space="0" w:color="auto"/>
        <w:right w:val="none" w:sz="0" w:space="0" w:color="auto"/>
      </w:divBdr>
    </w:div>
    <w:div w:id="931400554">
      <w:bodyDiv w:val="1"/>
      <w:marLeft w:val="0"/>
      <w:marRight w:val="0"/>
      <w:marTop w:val="0"/>
      <w:marBottom w:val="0"/>
      <w:divBdr>
        <w:top w:val="none" w:sz="0" w:space="0" w:color="auto"/>
        <w:left w:val="none" w:sz="0" w:space="0" w:color="auto"/>
        <w:bottom w:val="none" w:sz="0" w:space="0" w:color="auto"/>
        <w:right w:val="none" w:sz="0" w:space="0" w:color="auto"/>
      </w:divBdr>
    </w:div>
    <w:div w:id="937713609">
      <w:bodyDiv w:val="1"/>
      <w:marLeft w:val="0"/>
      <w:marRight w:val="0"/>
      <w:marTop w:val="0"/>
      <w:marBottom w:val="0"/>
      <w:divBdr>
        <w:top w:val="none" w:sz="0" w:space="0" w:color="auto"/>
        <w:left w:val="none" w:sz="0" w:space="0" w:color="auto"/>
        <w:bottom w:val="none" w:sz="0" w:space="0" w:color="auto"/>
        <w:right w:val="none" w:sz="0" w:space="0" w:color="auto"/>
      </w:divBdr>
    </w:div>
    <w:div w:id="950747455">
      <w:bodyDiv w:val="1"/>
      <w:marLeft w:val="0"/>
      <w:marRight w:val="0"/>
      <w:marTop w:val="0"/>
      <w:marBottom w:val="0"/>
      <w:divBdr>
        <w:top w:val="none" w:sz="0" w:space="0" w:color="auto"/>
        <w:left w:val="none" w:sz="0" w:space="0" w:color="auto"/>
        <w:bottom w:val="none" w:sz="0" w:space="0" w:color="auto"/>
        <w:right w:val="none" w:sz="0" w:space="0" w:color="auto"/>
      </w:divBdr>
    </w:div>
    <w:div w:id="956910537">
      <w:bodyDiv w:val="1"/>
      <w:marLeft w:val="0"/>
      <w:marRight w:val="0"/>
      <w:marTop w:val="0"/>
      <w:marBottom w:val="0"/>
      <w:divBdr>
        <w:top w:val="none" w:sz="0" w:space="0" w:color="auto"/>
        <w:left w:val="none" w:sz="0" w:space="0" w:color="auto"/>
        <w:bottom w:val="none" w:sz="0" w:space="0" w:color="auto"/>
        <w:right w:val="none" w:sz="0" w:space="0" w:color="auto"/>
      </w:divBdr>
    </w:div>
    <w:div w:id="964962975">
      <w:bodyDiv w:val="1"/>
      <w:marLeft w:val="0"/>
      <w:marRight w:val="0"/>
      <w:marTop w:val="0"/>
      <w:marBottom w:val="0"/>
      <w:divBdr>
        <w:top w:val="none" w:sz="0" w:space="0" w:color="auto"/>
        <w:left w:val="none" w:sz="0" w:space="0" w:color="auto"/>
        <w:bottom w:val="none" w:sz="0" w:space="0" w:color="auto"/>
        <w:right w:val="none" w:sz="0" w:space="0" w:color="auto"/>
      </w:divBdr>
    </w:div>
    <w:div w:id="967391176">
      <w:bodyDiv w:val="1"/>
      <w:marLeft w:val="0"/>
      <w:marRight w:val="0"/>
      <w:marTop w:val="0"/>
      <w:marBottom w:val="0"/>
      <w:divBdr>
        <w:top w:val="none" w:sz="0" w:space="0" w:color="auto"/>
        <w:left w:val="none" w:sz="0" w:space="0" w:color="auto"/>
        <w:bottom w:val="none" w:sz="0" w:space="0" w:color="auto"/>
        <w:right w:val="none" w:sz="0" w:space="0" w:color="auto"/>
      </w:divBdr>
    </w:div>
    <w:div w:id="1017542033">
      <w:bodyDiv w:val="1"/>
      <w:marLeft w:val="0"/>
      <w:marRight w:val="0"/>
      <w:marTop w:val="0"/>
      <w:marBottom w:val="0"/>
      <w:divBdr>
        <w:top w:val="none" w:sz="0" w:space="0" w:color="auto"/>
        <w:left w:val="none" w:sz="0" w:space="0" w:color="auto"/>
        <w:bottom w:val="none" w:sz="0" w:space="0" w:color="auto"/>
        <w:right w:val="none" w:sz="0" w:space="0" w:color="auto"/>
      </w:divBdr>
    </w:div>
    <w:div w:id="1019770761">
      <w:bodyDiv w:val="1"/>
      <w:marLeft w:val="0"/>
      <w:marRight w:val="0"/>
      <w:marTop w:val="0"/>
      <w:marBottom w:val="0"/>
      <w:divBdr>
        <w:top w:val="none" w:sz="0" w:space="0" w:color="auto"/>
        <w:left w:val="none" w:sz="0" w:space="0" w:color="auto"/>
        <w:bottom w:val="none" w:sz="0" w:space="0" w:color="auto"/>
        <w:right w:val="none" w:sz="0" w:space="0" w:color="auto"/>
      </w:divBdr>
    </w:div>
    <w:div w:id="1056659870">
      <w:bodyDiv w:val="1"/>
      <w:marLeft w:val="0"/>
      <w:marRight w:val="0"/>
      <w:marTop w:val="0"/>
      <w:marBottom w:val="0"/>
      <w:divBdr>
        <w:top w:val="none" w:sz="0" w:space="0" w:color="auto"/>
        <w:left w:val="none" w:sz="0" w:space="0" w:color="auto"/>
        <w:bottom w:val="none" w:sz="0" w:space="0" w:color="auto"/>
        <w:right w:val="none" w:sz="0" w:space="0" w:color="auto"/>
      </w:divBdr>
    </w:div>
    <w:div w:id="1102996170">
      <w:bodyDiv w:val="1"/>
      <w:marLeft w:val="0"/>
      <w:marRight w:val="0"/>
      <w:marTop w:val="0"/>
      <w:marBottom w:val="0"/>
      <w:divBdr>
        <w:top w:val="none" w:sz="0" w:space="0" w:color="auto"/>
        <w:left w:val="none" w:sz="0" w:space="0" w:color="auto"/>
        <w:bottom w:val="none" w:sz="0" w:space="0" w:color="auto"/>
        <w:right w:val="none" w:sz="0" w:space="0" w:color="auto"/>
      </w:divBdr>
    </w:div>
    <w:div w:id="1117335138">
      <w:bodyDiv w:val="1"/>
      <w:marLeft w:val="0"/>
      <w:marRight w:val="0"/>
      <w:marTop w:val="0"/>
      <w:marBottom w:val="0"/>
      <w:divBdr>
        <w:top w:val="none" w:sz="0" w:space="0" w:color="auto"/>
        <w:left w:val="none" w:sz="0" w:space="0" w:color="auto"/>
        <w:bottom w:val="none" w:sz="0" w:space="0" w:color="auto"/>
        <w:right w:val="none" w:sz="0" w:space="0" w:color="auto"/>
      </w:divBdr>
    </w:div>
    <w:div w:id="1121387905">
      <w:bodyDiv w:val="1"/>
      <w:marLeft w:val="0"/>
      <w:marRight w:val="0"/>
      <w:marTop w:val="0"/>
      <w:marBottom w:val="0"/>
      <w:divBdr>
        <w:top w:val="none" w:sz="0" w:space="0" w:color="auto"/>
        <w:left w:val="none" w:sz="0" w:space="0" w:color="auto"/>
        <w:bottom w:val="none" w:sz="0" w:space="0" w:color="auto"/>
        <w:right w:val="none" w:sz="0" w:space="0" w:color="auto"/>
      </w:divBdr>
    </w:div>
    <w:div w:id="1128822127">
      <w:bodyDiv w:val="1"/>
      <w:marLeft w:val="0"/>
      <w:marRight w:val="0"/>
      <w:marTop w:val="0"/>
      <w:marBottom w:val="0"/>
      <w:divBdr>
        <w:top w:val="none" w:sz="0" w:space="0" w:color="auto"/>
        <w:left w:val="none" w:sz="0" w:space="0" w:color="auto"/>
        <w:bottom w:val="none" w:sz="0" w:space="0" w:color="auto"/>
        <w:right w:val="none" w:sz="0" w:space="0" w:color="auto"/>
      </w:divBdr>
    </w:div>
    <w:div w:id="1160920882">
      <w:bodyDiv w:val="1"/>
      <w:marLeft w:val="0"/>
      <w:marRight w:val="0"/>
      <w:marTop w:val="0"/>
      <w:marBottom w:val="0"/>
      <w:divBdr>
        <w:top w:val="none" w:sz="0" w:space="0" w:color="auto"/>
        <w:left w:val="none" w:sz="0" w:space="0" w:color="auto"/>
        <w:bottom w:val="none" w:sz="0" w:space="0" w:color="auto"/>
        <w:right w:val="none" w:sz="0" w:space="0" w:color="auto"/>
      </w:divBdr>
    </w:div>
    <w:div w:id="1186669980">
      <w:bodyDiv w:val="1"/>
      <w:marLeft w:val="0"/>
      <w:marRight w:val="0"/>
      <w:marTop w:val="0"/>
      <w:marBottom w:val="0"/>
      <w:divBdr>
        <w:top w:val="none" w:sz="0" w:space="0" w:color="auto"/>
        <w:left w:val="none" w:sz="0" w:space="0" w:color="auto"/>
        <w:bottom w:val="none" w:sz="0" w:space="0" w:color="auto"/>
        <w:right w:val="none" w:sz="0" w:space="0" w:color="auto"/>
      </w:divBdr>
    </w:div>
    <w:div w:id="1198931449">
      <w:bodyDiv w:val="1"/>
      <w:marLeft w:val="0"/>
      <w:marRight w:val="0"/>
      <w:marTop w:val="0"/>
      <w:marBottom w:val="0"/>
      <w:divBdr>
        <w:top w:val="none" w:sz="0" w:space="0" w:color="auto"/>
        <w:left w:val="none" w:sz="0" w:space="0" w:color="auto"/>
        <w:bottom w:val="none" w:sz="0" w:space="0" w:color="auto"/>
        <w:right w:val="none" w:sz="0" w:space="0" w:color="auto"/>
      </w:divBdr>
    </w:div>
    <w:div w:id="1211575453">
      <w:bodyDiv w:val="1"/>
      <w:marLeft w:val="0"/>
      <w:marRight w:val="0"/>
      <w:marTop w:val="0"/>
      <w:marBottom w:val="0"/>
      <w:divBdr>
        <w:top w:val="none" w:sz="0" w:space="0" w:color="auto"/>
        <w:left w:val="none" w:sz="0" w:space="0" w:color="auto"/>
        <w:bottom w:val="none" w:sz="0" w:space="0" w:color="auto"/>
        <w:right w:val="none" w:sz="0" w:space="0" w:color="auto"/>
      </w:divBdr>
    </w:div>
    <w:div w:id="1244681503">
      <w:bodyDiv w:val="1"/>
      <w:marLeft w:val="0"/>
      <w:marRight w:val="0"/>
      <w:marTop w:val="0"/>
      <w:marBottom w:val="0"/>
      <w:divBdr>
        <w:top w:val="none" w:sz="0" w:space="0" w:color="auto"/>
        <w:left w:val="none" w:sz="0" w:space="0" w:color="auto"/>
        <w:bottom w:val="none" w:sz="0" w:space="0" w:color="auto"/>
        <w:right w:val="none" w:sz="0" w:space="0" w:color="auto"/>
      </w:divBdr>
    </w:div>
    <w:div w:id="1284993117">
      <w:bodyDiv w:val="1"/>
      <w:marLeft w:val="0"/>
      <w:marRight w:val="0"/>
      <w:marTop w:val="0"/>
      <w:marBottom w:val="0"/>
      <w:divBdr>
        <w:top w:val="none" w:sz="0" w:space="0" w:color="auto"/>
        <w:left w:val="none" w:sz="0" w:space="0" w:color="auto"/>
        <w:bottom w:val="none" w:sz="0" w:space="0" w:color="auto"/>
        <w:right w:val="none" w:sz="0" w:space="0" w:color="auto"/>
      </w:divBdr>
    </w:div>
    <w:div w:id="1286084908">
      <w:bodyDiv w:val="1"/>
      <w:marLeft w:val="0"/>
      <w:marRight w:val="0"/>
      <w:marTop w:val="0"/>
      <w:marBottom w:val="0"/>
      <w:divBdr>
        <w:top w:val="none" w:sz="0" w:space="0" w:color="auto"/>
        <w:left w:val="none" w:sz="0" w:space="0" w:color="auto"/>
        <w:bottom w:val="none" w:sz="0" w:space="0" w:color="auto"/>
        <w:right w:val="none" w:sz="0" w:space="0" w:color="auto"/>
      </w:divBdr>
    </w:div>
    <w:div w:id="1317608066">
      <w:bodyDiv w:val="1"/>
      <w:marLeft w:val="0"/>
      <w:marRight w:val="0"/>
      <w:marTop w:val="0"/>
      <w:marBottom w:val="0"/>
      <w:divBdr>
        <w:top w:val="none" w:sz="0" w:space="0" w:color="auto"/>
        <w:left w:val="none" w:sz="0" w:space="0" w:color="auto"/>
        <w:bottom w:val="none" w:sz="0" w:space="0" w:color="auto"/>
        <w:right w:val="none" w:sz="0" w:space="0" w:color="auto"/>
      </w:divBdr>
    </w:div>
    <w:div w:id="1355575403">
      <w:bodyDiv w:val="1"/>
      <w:marLeft w:val="0"/>
      <w:marRight w:val="0"/>
      <w:marTop w:val="0"/>
      <w:marBottom w:val="0"/>
      <w:divBdr>
        <w:top w:val="none" w:sz="0" w:space="0" w:color="auto"/>
        <w:left w:val="none" w:sz="0" w:space="0" w:color="auto"/>
        <w:bottom w:val="none" w:sz="0" w:space="0" w:color="auto"/>
        <w:right w:val="none" w:sz="0" w:space="0" w:color="auto"/>
      </w:divBdr>
    </w:div>
    <w:div w:id="1355884269">
      <w:bodyDiv w:val="1"/>
      <w:marLeft w:val="0"/>
      <w:marRight w:val="0"/>
      <w:marTop w:val="0"/>
      <w:marBottom w:val="0"/>
      <w:divBdr>
        <w:top w:val="none" w:sz="0" w:space="0" w:color="auto"/>
        <w:left w:val="none" w:sz="0" w:space="0" w:color="auto"/>
        <w:bottom w:val="none" w:sz="0" w:space="0" w:color="auto"/>
        <w:right w:val="none" w:sz="0" w:space="0" w:color="auto"/>
      </w:divBdr>
    </w:div>
    <w:div w:id="1368292607">
      <w:bodyDiv w:val="1"/>
      <w:marLeft w:val="0"/>
      <w:marRight w:val="0"/>
      <w:marTop w:val="0"/>
      <w:marBottom w:val="0"/>
      <w:divBdr>
        <w:top w:val="none" w:sz="0" w:space="0" w:color="auto"/>
        <w:left w:val="none" w:sz="0" w:space="0" w:color="auto"/>
        <w:bottom w:val="none" w:sz="0" w:space="0" w:color="auto"/>
        <w:right w:val="none" w:sz="0" w:space="0" w:color="auto"/>
      </w:divBdr>
    </w:div>
    <w:div w:id="1380743985">
      <w:bodyDiv w:val="1"/>
      <w:marLeft w:val="0"/>
      <w:marRight w:val="0"/>
      <w:marTop w:val="0"/>
      <w:marBottom w:val="0"/>
      <w:divBdr>
        <w:top w:val="none" w:sz="0" w:space="0" w:color="auto"/>
        <w:left w:val="none" w:sz="0" w:space="0" w:color="auto"/>
        <w:bottom w:val="none" w:sz="0" w:space="0" w:color="auto"/>
        <w:right w:val="none" w:sz="0" w:space="0" w:color="auto"/>
      </w:divBdr>
    </w:div>
    <w:div w:id="1415663360">
      <w:bodyDiv w:val="1"/>
      <w:marLeft w:val="0"/>
      <w:marRight w:val="0"/>
      <w:marTop w:val="0"/>
      <w:marBottom w:val="0"/>
      <w:divBdr>
        <w:top w:val="none" w:sz="0" w:space="0" w:color="auto"/>
        <w:left w:val="none" w:sz="0" w:space="0" w:color="auto"/>
        <w:bottom w:val="none" w:sz="0" w:space="0" w:color="auto"/>
        <w:right w:val="none" w:sz="0" w:space="0" w:color="auto"/>
      </w:divBdr>
    </w:div>
    <w:div w:id="1428037733">
      <w:bodyDiv w:val="1"/>
      <w:marLeft w:val="0"/>
      <w:marRight w:val="0"/>
      <w:marTop w:val="0"/>
      <w:marBottom w:val="0"/>
      <w:divBdr>
        <w:top w:val="none" w:sz="0" w:space="0" w:color="auto"/>
        <w:left w:val="none" w:sz="0" w:space="0" w:color="auto"/>
        <w:bottom w:val="none" w:sz="0" w:space="0" w:color="auto"/>
        <w:right w:val="none" w:sz="0" w:space="0" w:color="auto"/>
      </w:divBdr>
    </w:div>
    <w:div w:id="1460760415">
      <w:bodyDiv w:val="1"/>
      <w:marLeft w:val="0"/>
      <w:marRight w:val="0"/>
      <w:marTop w:val="0"/>
      <w:marBottom w:val="0"/>
      <w:divBdr>
        <w:top w:val="none" w:sz="0" w:space="0" w:color="auto"/>
        <w:left w:val="none" w:sz="0" w:space="0" w:color="auto"/>
        <w:bottom w:val="none" w:sz="0" w:space="0" w:color="auto"/>
        <w:right w:val="none" w:sz="0" w:space="0" w:color="auto"/>
      </w:divBdr>
    </w:div>
    <w:div w:id="1480609593">
      <w:bodyDiv w:val="1"/>
      <w:marLeft w:val="0"/>
      <w:marRight w:val="0"/>
      <w:marTop w:val="0"/>
      <w:marBottom w:val="0"/>
      <w:divBdr>
        <w:top w:val="none" w:sz="0" w:space="0" w:color="auto"/>
        <w:left w:val="none" w:sz="0" w:space="0" w:color="auto"/>
        <w:bottom w:val="none" w:sz="0" w:space="0" w:color="auto"/>
        <w:right w:val="none" w:sz="0" w:space="0" w:color="auto"/>
      </w:divBdr>
    </w:div>
    <w:div w:id="1486749891">
      <w:bodyDiv w:val="1"/>
      <w:marLeft w:val="0"/>
      <w:marRight w:val="0"/>
      <w:marTop w:val="0"/>
      <w:marBottom w:val="0"/>
      <w:divBdr>
        <w:top w:val="none" w:sz="0" w:space="0" w:color="auto"/>
        <w:left w:val="none" w:sz="0" w:space="0" w:color="auto"/>
        <w:bottom w:val="none" w:sz="0" w:space="0" w:color="auto"/>
        <w:right w:val="none" w:sz="0" w:space="0" w:color="auto"/>
      </w:divBdr>
    </w:div>
    <w:div w:id="1532953825">
      <w:bodyDiv w:val="1"/>
      <w:marLeft w:val="0"/>
      <w:marRight w:val="0"/>
      <w:marTop w:val="0"/>
      <w:marBottom w:val="0"/>
      <w:divBdr>
        <w:top w:val="none" w:sz="0" w:space="0" w:color="auto"/>
        <w:left w:val="none" w:sz="0" w:space="0" w:color="auto"/>
        <w:bottom w:val="none" w:sz="0" w:space="0" w:color="auto"/>
        <w:right w:val="none" w:sz="0" w:space="0" w:color="auto"/>
      </w:divBdr>
    </w:div>
    <w:div w:id="1534224846">
      <w:bodyDiv w:val="1"/>
      <w:marLeft w:val="0"/>
      <w:marRight w:val="0"/>
      <w:marTop w:val="0"/>
      <w:marBottom w:val="0"/>
      <w:divBdr>
        <w:top w:val="none" w:sz="0" w:space="0" w:color="auto"/>
        <w:left w:val="none" w:sz="0" w:space="0" w:color="auto"/>
        <w:bottom w:val="none" w:sz="0" w:space="0" w:color="auto"/>
        <w:right w:val="none" w:sz="0" w:space="0" w:color="auto"/>
      </w:divBdr>
    </w:div>
    <w:div w:id="1586718304">
      <w:bodyDiv w:val="1"/>
      <w:marLeft w:val="0"/>
      <w:marRight w:val="0"/>
      <w:marTop w:val="0"/>
      <w:marBottom w:val="0"/>
      <w:divBdr>
        <w:top w:val="none" w:sz="0" w:space="0" w:color="auto"/>
        <w:left w:val="none" w:sz="0" w:space="0" w:color="auto"/>
        <w:bottom w:val="none" w:sz="0" w:space="0" w:color="auto"/>
        <w:right w:val="none" w:sz="0" w:space="0" w:color="auto"/>
      </w:divBdr>
    </w:div>
    <w:div w:id="1642541048">
      <w:bodyDiv w:val="1"/>
      <w:marLeft w:val="0"/>
      <w:marRight w:val="0"/>
      <w:marTop w:val="0"/>
      <w:marBottom w:val="0"/>
      <w:divBdr>
        <w:top w:val="none" w:sz="0" w:space="0" w:color="auto"/>
        <w:left w:val="none" w:sz="0" w:space="0" w:color="auto"/>
        <w:bottom w:val="none" w:sz="0" w:space="0" w:color="auto"/>
        <w:right w:val="none" w:sz="0" w:space="0" w:color="auto"/>
      </w:divBdr>
    </w:div>
    <w:div w:id="1666393934">
      <w:bodyDiv w:val="1"/>
      <w:marLeft w:val="0"/>
      <w:marRight w:val="0"/>
      <w:marTop w:val="0"/>
      <w:marBottom w:val="0"/>
      <w:divBdr>
        <w:top w:val="none" w:sz="0" w:space="0" w:color="auto"/>
        <w:left w:val="none" w:sz="0" w:space="0" w:color="auto"/>
        <w:bottom w:val="none" w:sz="0" w:space="0" w:color="auto"/>
        <w:right w:val="none" w:sz="0" w:space="0" w:color="auto"/>
      </w:divBdr>
    </w:div>
    <w:div w:id="1679188966">
      <w:bodyDiv w:val="1"/>
      <w:marLeft w:val="0"/>
      <w:marRight w:val="0"/>
      <w:marTop w:val="0"/>
      <w:marBottom w:val="0"/>
      <w:divBdr>
        <w:top w:val="none" w:sz="0" w:space="0" w:color="auto"/>
        <w:left w:val="none" w:sz="0" w:space="0" w:color="auto"/>
        <w:bottom w:val="none" w:sz="0" w:space="0" w:color="auto"/>
        <w:right w:val="none" w:sz="0" w:space="0" w:color="auto"/>
      </w:divBdr>
    </w:div>
    <w:div w:id="1714958327">
      <w:bodyDiv w:val="1"/>
      <w:marLeft w:val="0"/>
      <w:marRight w:val="0"/>
      <w:marTop w:val="0"/>
      <w:marBottom w:val="0"/>
      <w:divBdr>
        <w:top w:val="none" w:sz="0" w:space="0" w:color="auto"/>
        <w:left w:val="none" w:sz="0" w:space="0" w:color="auto"/>
        <w:bottom w:val="none" w:sz="0" w:space="0" w:color="auto"/>
        <w:right w:val="none" w:sz="0" w:space="0" w:color="auto"/>
      </w:divBdr>
    </w:div>
    <w:div w:id="1742365167">
      <w:bodyDiv w:val="1"/>
      <w:marLeft w:val="0"/>
      <w:marRight w:val="0"/>
      <w:marTop w:val="0"/>
      <w:marBottom w:val="0"/>
      <w:divBdr>
        <w:top w:val="none" w:sz="0" w:space="0" w:color="auto"/>
        <w:left w:val="none" w:sz="0" w:space="0" w:color="auto"/>
        <w:bottom w:val="none" w:sz="0" w:space="0" w:color="auto"/>
        <w:right w:val="none" w:sz="0" w:space="0" w:color="auto"/>
      </w:divBdr>
    </w:div>
    <w:div w:id="1751582523">
      <w:bodyDiv w:val="1"/>
      <w:marLeft w:val="0"/>
      <w:marRight w:val="0"/>
      <w:marTop w:val="0"/>
      <w:marBottom w:val="0"/>
      <w:divBdr>
        <w:top w:val="none" w:sz="0" w:space="0" w:color="auto"/>
        <w:left w:val="none" w:sz="0" w:space="0" w:color="auto"/>
        <w:bottom w:val="none" w:sz="0" w:space="0" w:color="auto"/>
        <w:right w:val="none" w:sz="0" w:space="0" w:color="auto"/>
      </w:divBdr>
    </w:div>
    <w:div w:id="1811901357">
      <w:bodyDiv w:val="1"/>
      <w:marLeft w:val="0"/>
      <w:marRight w:val="0"/>
      <w:marTop w:val="0"/>
      <w:marBottom w:val="0"/>
      <w:divBdr>
        <w:top w:val="none" w:sz="0" w:space="0" w:color="auto"/>
        <w:left w:val="none" w:sz="0" w:space="0" w:color="auto"/>
        <w:bottom w:val="none" w:sz="0" w:space="0" w:color="auto"/>
        <w:right w:val="none" w:sz="0" w:space="0" w:color="auto"/>
      </w:divBdr>
    </w:div>
    <w:div w:id="1815220312">
      <w:bodyDiv w:val="1"/>
      <w:marLeft w:val="0"/>
      <w:marRight w:val="0"/>
      <w:marTop w:val="0"/>
      <w:marBottom w:val="0"/>
      <w:divBdr>
        <w:top w:val="none" w:sz="0" w:space="0" w:color="auto"/>
        <w:left w:val="none" w:sz="0" w:space="0" w:color="auto"/>
        <w:bottom w:val="none" w:sz="0" w:space="0" w:color="auto"/>
        <w:right w:val="none" w:sz="0" w:space="0" w:color="auto"/>
      </w:divBdr>
    </w:div>
    <w:div w:id="1817524156">
      <w:bodyDiv w:val="1"/>
      <w:marLeft w:val="0"/>
      <w:marRight w:val="0"/>
      <w:marTop w:val="0"/>
      <w:marBottom w:val="0"/>
      <w:divBdr>
        <w:top w:val="none" w:sz="0" w:space="0" w:color="auto"/>
        <w:left w:val="none" w:sz="0" w:space="0" w:color="auto"/>
        <w:bottom w:val="none" w:sz="0" w:space="0" w:color="auto"/>
        <w:right w:val="none" w:sz="0" w:space="0" w:color="auto"/>
      </w:divBdr>
    </w:div>
    <w:div w:id="1834107414">
      <w:bodyDiv w:val="1"/>
      <w:marLeft w:val="0"/>
      <w:marRight w:val="0"/>
      <w:marTop w:val="0"/>
      <w:marBottom w:val="0"/>
      <w:divBdr>
        <w:top w:val="none" w:sz="0" w:space="0" w:color="auto"/>
        <w:left w:val="none" w:sz="0" w:space="0" w:color="auto"/>
        <w:bottom w:val="none" w:sz="0" w:space="0" w:color="auto"/>
        <w:right w:val="none" w:sz="0" w:space="0" w:color="auto"/>
      </w:divBdr>
    </w:div>
    <w:div w:id="1854488883">
      <w:bodyDiv w:val="1"/>
      <w:marLeft w:val="0"/>
      <w:marRight w:val="0"/>
      <w:marTop w:val="0"/>
      <w:marBottom w:val="0"/>
      <w:divBdr>
        <w:top w:val="none" w:sz="0" w:space="0" w:color="auto"/>
        <w:left w:val="none" w:sz="0" w:space="0" w:color="auto"/>
        <w:bottom w:val="none" w:sz="0" w:space="0" w:color="auto"/>
        <w:right w:val="none" w:sz="0" w:space="0" w:color="auto"/>
      </w:divBdr>
    </w:div>
    <w:div w:id="1875146663">
      <w:bodyDiv w:val="1"/>
      <w:marLeft w:val="0"/>
      <w:marRight w:val="0"/>
      <w:marTop w:val="0"/>
      <w:marBottom w:val="0"/>
      <w:divBdr>
        <w:top w:val="none" w:sz="0" w:space="0" w:color="auto"/>
        <w:left w:val="none" w:sz="0" w:space="0" w:color="auto"/>
        <w:bottom w:val="none" w:sz="0" w:space="0" w:color="auto"/>
        <w:right w:val="none" w:sz="0" w:space="0" w:color="auto"/>
      </w:divBdr>
    </w:div>
    <w:div w:id="1877697242">
      <w:bodyDiv w:val="1"/>
      <w:marLeft w:val="0"/>
      <w:marRight w:val="0"/>
      <w:marTop w:val="0"/>
      <w:marBottom w:val="0"/>
      <w:divBdr>
        <w:top w:val="none" w:sz="0" w:space="0" w:color="auto"/>
        <w:left w:val="none" w:sz="0" w:space="0" w:color="auto"/>
        <w:bottom w:val="none" w:sz="0" w:space="0" w:color="auto"/>
        <w:right w:val="none" w:sz="0" w:space="0" w:color="auto"/>
      </w:divBdr>
    </w:div>
    <w:div w:id="1893231290">
      <w:bodyDiv w:val="1"/>
      <w:marLeft w:val="0"/>
      <w:marRight w:val="0"/>
      <w:marTop w:val="0"/>
      <w:marBottom w:val="0"/>
      <w:divBdr>
        <w:top w:val="none" w:sz="0" w:space="0" w:color="auto"/>
        <w:left w:val="none" w:sz="0" w:space="0" w:color="auto"/>
        <w:bottom w:val="none" w:sz="0" w:space="0" w:color="auto"/>
        <w:right w:val="none" w:sz="0" w:space="0" w:color="auto"/>
      </w:divBdr>
    </w:div>
    <w:div w:id="1908612043">
      <w:bodyDiv w:val="1"/>
      <w:marLeft w:val="0"/>
      <w:marRight w:val="0"/>
      <w:marTop w:val="0"/>
      <w:marBottom w:val="0"/>
      <w:divBdr>
        <w:top w:val="none" w:sz="0" w:space="0" w:color="auto"/>
        <w:left w:val="none" w:sz="0" w:space="0" w:color="auto"/>
        <w:bottom w:val="none" w:sz="0" w:space="0" w:color="auto"/>
        <w:right w:val="none" w:sz="0" w:space="0" w:color="auto"/>
      </w:divBdr>
    </w:div>
    <w:div w:id="1949199119">
      <w:bodyDiv w:val="1"/>
      <w:marLeft w:val="0"/>
      <w:marRight w:val="0"/>
      <w:marTop w:val="0"/>
      <w:marBottom w:val="0"/>
      <w:divBdr>
        <w:top w:val="none" w:sz="0" w:space="0" w:color="auto"/>
        <w:left w:val="none" w:sz="0" w:space="0" w:color="auto"/>
        <w:bottom w:val="none" w:sz="0" w:space="0" w:color="auto"/>
        <w:right w:val="none" w:sz="0" w:space="0" w:color="auto"/>
      </w:divBdr>
    </w:div>
    <w:div w:id="1976521456">
      <w:bodyDiv w:val="1"/>
      <w:marLeft w:val="0"/>
      <w:marRight w:val="0"/>
      <w:marTop w:val="0"/>
      <w:marBottom w:val="0"/>
      <w:divBdr>
        <w:top w:val="none" w:sz="0" w:space="0" w:color="auto"/>
        <w:left w:val="none" w:sz="0" w:space="0" w:color="auto"/>
        <w:bottom w:val="none" w:sz="0" w:space="0" w:color="auto"/>
        <w:right w:val="none" w:sz="0" w:space="0" w:color="auto"/>
      </w:divBdr>
    </w:div>
    <w:div w:id="1982299049">
      <w:bodyDiv w:val="1"/>
      <w:marLeft w:val="0"/>
      <w:marRight w:val="0"/>
      <w:marTop w:val="0"/>
      <w:marBottom w:val="0"/>
      <w:divBdr>
        <w:top w:val="none" w:sz="0" w:space="0" w:color="auto"/>
        <w:left w:val="none" w:sz="0" w:space="0" w:color="auto"/>
        <w:bottom w:val="none" w:sz="0" w:space="0" w:color="auto"/>
        <w:right w:val="none" w:sz="0" w:space="0" w:color="auto"/>
      </w:divBdr>
    </w:div>
    <w:div w:id="1998264269">
      <w:bodyDiv w:val="1"/>
      <w:marLeft w:val="0"/>
      <w:marRight w:val="0"/>
      <w:marTop w:val="0"/>
      <w:marBottom w:val="0"/>
      <w:divBdr>
        <w:top w:val="none" w:sz="0" w:space="0" w:color="auto"/>
        <w:left w:val="none" w:sz="0" w:space="0" w:color="auto"/>
        <w:bottom w:val="none" w:sz="0" w:space="0" w:color="auto"/>
        <w:right w:val="none" w:sz="0" w:space="0" w:color="auto"/>
      </w:divBdr>
    </w:div>
    <w:div w:id="2005469836">
      <w:bodyDiv w:val="1"/>
      <w:marLeft w:val="0"/>
      <w:marRight w:val="0"/>
      <w:marTop w:val="0"/>
      <w:marBottom w:val="0"/>
      <w:divBdr>
        <w:top w:val="none" w:sz="0" w:space="0" w:color="auto"/>
        <w:left w:val="none" w:sz="0" w:space="0" w:color="auto"/>
        <w:bottom w:val="none" w:sz="0" w:space="0" w:color="auto"/>
        <w:right w:val="none" w:sz="0" w:space="0" w:color="auto"/>
      </w:divBdr>
    </w:div>
    <w:div w:id="2062557135">
      <w:bodyDiv w:val="1"/>
      <w:marLeft w:val="0"/>
      <w:marRight w:val="0"/>
      <w:marTop w:val="0"/>
      <w:marBottom w:val="0"/>
      <w:divBdr>
        <w:top w:val="none" w:sz="0" w:space="0" w:color="auto"/>
        <w:left w:val="none" w:sz="0" w:space="0" w:color="auto"/>
        <w:bottom w:val="none" w:sz="0" w:space="0" w:color="auto"/>
        <w:right w:val="none" w:sz="0" w:space="0" w:color="auto"/>
      </w:divBdr>
    </w:div>
    <w:div w:id="2078748097">
      <w:bodyDiv w:val="1"/>
      <w:marLeft w:val="0"/>
      <w:marRight w:val="0"/>
      <w:marTop w:val="0"/>
      <w:marBottom w:val="0"/>
      <w:divBdr>
        <w:top w:val="none" w:sz="0" w:space="0" w:color="auto"/>
        <w:left w:val="none" w:sz="0" w:space="0" w:color="auto"/>
        <w:bottom w:val="none" w:sz="0" w:space="0" w:color="auto"/>
        <w:right w:val="none" w:sz="0" w:space="0" w:color="auto"/>
      </w:divBdr>
    </w:div>
    <w:div w:id="2099250076">
      <w:bodyDiv w:val="1"/>
      <w:marLeft w:val="0"/>
      <w:marRight w:val="0"/>
      <w:marTop w:val="0"/>
      <w:marBottom w:val="0"/>
      <w:divBdr>
        <w:top w:val="none" w:sz="0" w:space="0" w:color="auto"/>
        <w:left w:val="none" w:sz="0" w:space="0" w:color="auto"/>
        <w:bottom w:val="none" w:sz="0" w:space="0" w:color="auto"/>
        <w:right w:val="none" w:sz="0" w:space="0" w:color="auto"/>
      </w:divBdr>
    </w:div>
    <w:div w:id="2108383148">
      <w:bodyDiv w:val="1"/>
      <w:marLeft w:val="0"/>
      <w:marRight w:val="0"/>
      <w:marTop w:val="0"/>
      <w:marBottom w:val="0"/>
      <w:divBdr>
        <w:top w:val="none" w:sz="0" w:space="0" w:color="auto"/>
        <w:left w:val="none" w:sz="0" w:space="0" w:color="auto"/>
        <w:bottom w:val="none" w:sz="0" w:space="0" w:color="auto"/>
        <w:right w:val="none" w:sz="0" w:space="0" w:color="auto"/>
      </w:divBdr>
    </w:div>
    <w:div w:id="2125227661">
      <w:bodyDiv w:val="1"/>
      <w:marLeft w:val="0"/>
      <w:marRight w:val="0"/>
      <w:marTop w:val="0"/>
      <w:marBottom w:val="0"/>
      <w:divBdr>
        <w:top w:val="none" w:sz="0" w:space="0" w:color="auto"/>
        <w:left w:val="none" w:sz="0" w:space="0" w:color="auto"/>
        <w:bottom w:val="none" w:sz="0" w:space="0" w:color="auto"/>
        <w:right w:val="none" w:sz="0" w:space="0" w:color="auto"/>
      </w:divBdr>
    </w:div>
    <w:div w:id="2138794608">
      <w:bodyDiv w:val="1"/>
      <w:marLeft w:val="0"/>
      <w:marRight w:val="0"/>
      <w:marTop w:val="0"/>
      <w:marBottom w:val="0"/>
      <w:divBdr>
        <w:top w:val="none" w:sz="0" w:space="0" w:color="auto"/>
        <w:left w:val="none" w:sz="0" w:space="0" w:color="auto"/>
        <w:bottom w:val="none" w:sz="0" w:space="0" w:color="auto"/>
        <w:right w:val="none" w:sz="0" w:space="0" w:color="auto"/>
      </w:divBdr>
    </w:div>
    <w:div w:id="21423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od.ohio.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ucation.ohio.gov/Topics/Student-Supports/Coronavirus/Frequently-Asked-Questions-Governor-DeWine%E2%80%99s-Scho" TargetMode="External"/><Relationship Id="rId17" Type="http://schemas.openxmlformats.org/officeDocument/2006/relationships/hyperlink" Target="mailto:crpvendor@ood.ohio.gov" TargetMode="External"/><Relationship Id="rId2" Type="http://schemas.openxmlformats.org/officeDocument/2006/relationships/customXml" Target="../customXml/item2.xml"/><Relationship Id="rId16" Type="http://schemas.openxmlformats.org/officeDocument/2006/relationships/hyperlink" Target="mailto:crpvendor@ood.ohi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onavirus.ohio.gov/wps/portal/gov/covid-19/home" TargetMode="External"/><Relationship Id="rId5" Type="http://schemas.openxmlformats.org/officeDocument/2006/relationships/numbering" Target="numbering.xml"/><Relationship Id="rId15" Type="http://schemas.openxmlformats.org/officeDocument/2006/relationships/hyperlink" Target="mailto:crpvendor@ood.ohio.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pvendor@ood.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206F21D8820428868E83919BD12F4" ma:contentTypeVersion="10" ma:contentTypeDescription="Create a new document." ma:contentTypeScope="" ma:versionID="d2ca9a387cba73a8973b34e77e011b4f">
  <xsd:schema xmlns:xsd="http://www.w3.org/2001/XMLSchema" xmlns:xs="http://www.w3.org/2001/XMLSchema" xmlns:p="http://schemas.microsoft.com/office/2006/metadata/properties" xmlns:ns3="21a7ba4f-be5e-4d1b-af6d-3f1749896eb4" xmlns:ns4="2edc9d59-e672-4096-a591-968654dc9d69" targetNamespace="http://schemas.microsoft.com/office/2006/metadata/properties" ma:root="true" ma:fieldsID="f0ae1d0516e032d78c8387942f157e63" ns3:_="" ns4:_="">
    <xsd:import namespace="21a7ba4f-be5e-4d1b-af6d-3f1749896eb4"/>
    <xsd:import namespace="2edc9d59-e672-4096-a591-968654dc9d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7ba4f-be5e-4d1b-af6d-3f1749896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c9d59-e672-4096-a591-968654dc9d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BFBF-143B-43C1-9F22-5D4C3DC8784A}">
  <ds:schemaRefs>
    <ds:schemaRef ds:uri="http://schemas.microsoft.com/sharepoint/v3/contenttype/forms"/>
  </ds:schemaRefs>
</ds:datastoreItem>
</file>

<file path=customXml/itemProps2.xml><?xml version="1.0" encoding="utf-8"?>
<ds:datastoreItem xmlns:ds="http://schemas.openxmlformats.org/officeDocument/2006/customXml" ds:itemID="{CFB4BDAB-E3E5-496E-9637-C09E72164E8F}">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2edc9d59-e672-4096-a591-968654dc9d69"/>
    <ds:schemaRef ds:uri="http://purl.org/dc/dcmitype/"/>
    <ds:schemaRef ds:uri="http://purl.org/dc/terms/"/>
    <ds:schemaRef ds:uri="http://schemas.microsoft.com/office/infopath/2007/PartnerControls"/>
    <ds:schemaRef ds:uri="21a7ba4f-be5e-4d1b-af6d-3f1749896eb4"/>
  </ds:schemaRefs>
</ds:datastoreItem>
</file>

<file path=customXml/itemProps3.xml><?xml version="1.0" encoding="utf-8"?>
<ds:datastoreItem xmlns:ds="http://schemas.openxmlformats.org/officeDocument/2006/customXml" ds:itemID="{E78C1DC6-8DD1-4E3F-BD8C-5D02307EC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7ba4f-be5e-4d1b-af6d-3f1749896eb4"/>
    <ds:schemaRef ds:uri="2edc9d59-e672-4096-a591-968654dc9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22A45-D041-4277-B189-12B6EDDE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3691</Words>
  <Characters>21040</Characters>
  <Application>Microsoft Office Word</Application>
  <DocSecurity>4</DocSecurity>
  <Lines>175</Lines>
  <Paragraphs>49</Paragraphs>
  <ScaleCrop>false</ScaleCrop>
  <Company>OOD</Company>
  <LinksUpToDate>false</LinksUpToDate>
  <CharactersWithSpaces>24682</CharactersWithSpaces>
  <SharedDoc>false</SharedDoc>
  <HLinks>
    <vt:vector size="156" baseType="variant">
      <vt:variant>
        <vt:i4>720909</vt:i4>
      </vt:variant>
      <vt:variant>
        <vt:i4>75</vt:i4>
      </vt:variant>
      <vt:variant>
        <vt:i4>0</vt:i4>
      </vt:variant>
      <vt:variant>
        <vt:i4>5</vt:i4>
      </vt:variant>
      <vt:variant>
        <vt:lpwstr/>
      </vt:variant>
      <vt:variant>
        <vt:lpwstr>Index</vt:lpwstr>
      </vt:variant>
      <vt:variant>
        <vt:i4>5111854</vt:i4>
      </vt:variant>
      <vt:variant>
        <vt:i4>72</vt:i4>
      </vt:variant>
      <vt:variant>
        <vt:i4>0</vt:i4>
      </vt:variant>
      <vt:variant>
        <vt:i4>5</vt:i4>
      </vt:variant>
      <vt:variant>
        <vt:lpwstr>mailto:crpvendor@ood.ohio.gov</vt:lpwstr>
      </vt:variant>
      <vt:variant>
        <vt:lpwstr/>
      </vt:variant>
      <vt:variant>
        <vt:i4>720909</vt:i4>
      </vt:variant>
      <vt:variant>
        <vt:i4>69</vt:i4>
      </vt:variant>
      <vt:variant>
        <vt:i4>0</vt:i4>
      </vt:variant>
      <vt:variant>
        <vt:i4>5</vt:i4>
      </vt:variant>
      <vt:variant>
        <vt:lpwstr/>
      </vt:variant>
      <vt:variant>
        <vt:lpwstr>Index</vt:lpwstr>
      </vt:variant>
      <vt:variant>
        <vt:i4>720909</vt:i4>
      </vt:variant>
      <vt:variant>
        <vt:i4>66</vt:i4>
      </vt:variant>
      <vt:variant>
        <vt:i4>0</vt:i4>
      </vt:variant>
      <vt:variant>
        <vt:i4>5</vt:i4>
      </vt:variant>
      <vt:variant>
        <vt:lpwstr/>
      </vt:variant>
      <vt:variant>
        <vt:lpwstr>Index</vt:lpwstr>
      </vt:variant>
      <vt:variant>
        <vt:i4>720909</vt:i4>
      </vt:variant>
      <vt:variant>
        <vt:i4>63</vt:i4>
      </vt:variant>
      <vt:variant>
        <vt:i4>0</vt:i4>
      </vt:variant>
      <vt:variant>
        <vt:i4>5</vt:i4>
      </vt:variant>
      <vt:variant>
        <vt:lpwstr/>
      </vt:variant>
      <vt:variant>
        <vt:lpwstr>Index</vt:lpwstr>
      </vt:variant>
      <vt:variant>
        <vt:i4>5111854</vt:i4>
      </vt:variant>
      <vt:variant>
        <vt:i4>60</vt:i4>
      </vt:variant>
      <vt:variant>
        <vt:i4>0</vt:i4>
      </vt:variant>
      <vt:variant>
        <vt:i4>5</vt:i4>
      </vt:variant>
      <vt:variant>
        <vt:lpwstr>mailto:crpvendor@ood.ohio.gov</vt:lpwstr>
      </vt:variant>
      <vt:variant>
        <vt:lpwstr/>
      </vt:variant>
      <vt:variant>
        <vt:i4>5111854</vt:i4>
      </vt:variant>
      <vt:variant>
        <vt:i4>57</vt:i4>
      </vt:variant>
      <vt:variant>
        <vt:i4>0</vt:i4>
      </vt:variant>
      <vt:variant>
        <vt:i4>5</vt:i4>
      </vt:variant>
      <vt:variant>
        <vt:lpwstr>mailto:crpvendor@ood.ohio.gov</vt:lpwstr>
      </vt:variant>
      <vt:variant>
        <vt:lpwstr/>
      </vt:variant>
      <vt:variant>
        <vt:i4>720909</vt:i4>
      </vt:variant>
      <vt:variant>
        <vt:i4>54</vt:i4>
      </vt:variant>
      <vt:variant>
        <vt:i4>0</vt:i4>
      </vt:variant>
      <vt:variant>
        <vt:i4>5</vt:i4>
      </vt:variant>
      <vt:variant>
        <vt:lpwstr/>
      </vt:variant>
      <vt:variant>
        <vt:lpwstr>Index</vt:lpwstr>
      </vt:variant>
      <vt:variant>
        <vt:i4>4718686</vt:i4>
      </vt:variant>
      <vt:variant>
        <vt:i4>51</vt:i4>
      </vt:variant>
      <vt:variant>
        <vt:i4>0</vt:i4>
      </vt:variant>
      <vt:variant>
        <vt:i4>5</vt:i4>
      </vt:variant>
      <vt:variant>
        <vt:lpwstr>http://ood.ohio.gov/</vt:lpwstr>
      </vt:variant>
      <vt:variant>
        <vt:lpwstr/>
      </vt:variant>
      <vt:variant>
        <vt:i4>720909</vt:i4>
      </vt:variant>
      <vt:variant>
        <vt:i4>48</vt:i4>
      </vt:variant>
      <vt:variant>
        <vt:i4>0</vt:i4>
      </vt:variant>
      <vt:variant>
        <vt:i4>5</vt:i4>
      </vt:variant>
      <vt:variant>
        <vt:lpwstr/>
      </vt:variant>
      <vt:variant>
        <vt:lpwstr>Index</vt:lpwstr>
      </vt:variant>
      <vt:variant>
        <vt:i4>720909</vt:i4>
      </vt:variant>
      <vt:variant>
        <vt:i4>45</vt:i4>
      </vt:variant>
      <vt:variant>
        <vt:i4>0</vt:i4>
      </vt:variant>
      <vt:variant>
        <vt:i4>5</vt:i4>
      </vt:variant>
      <vt:variant>
        <vt:lpwstr/>
      </vt:variant>
      <vt:variant>
        <vt:lpwstr>Index</vt:lpwstr>
      </vt:variant>
      <vt:variant>
        <vt:i4>2228322</vt:i4>
      </vt:variant>
      <vt:variant>
        <vt:i4>42</vt:i4>
      </vt:variant>
      <vt:variant>
        <vt:i4>0</vt:i4>
      </vt:variant>
      <vt:variant>
        <vt:i4>5</vt:i4>
      </vt:variant>
      <vt:variant>
        <vt:lpwstr>http://education.ohio.gov/Topics/Student-Supports/Coronavirus/Frequently-Asked-Questions-Governor-DeWine%E2%80%99s-Scho</vt:lpwstr>
      </vt:variant>
      <vt:variant>
        <vt:lpwstr/>
      </vt:variant>
      <vt:variant>
        <vt:i4>720909</vt:i4>
      </vt:variant>
      <vt:variant>
        <vt:i4>39</vt:i4>
      </vt:variant>
      <vt:variant>
        <vt:i4>0</vt:i4>
      </vt:variant>
      <vt:variant>
        <vt:i4>5</vt:i4>
      </vt:variant>
      <vt:variant>
        <vt:lpwstr/>
      </vt:variant>
      <vt:variant>
        <vt:lpwstr>Index</vt:lpwstr>
      </vt:variant>
      <vt:variant>
        <vt:i4>720909</vt:i4>
      </vt:variant>
      <vt:variant>
        <vt:i4>36</vt:i4>
      </vt:variant>
      <vt:variant>
        <vt:i4>0</vt:i4>
      </vt:variant>
      <vt:variant>
        <vt:i4>5</vt:i4>
      </vt:variant>
      <vt:variant>
        <vt:lpwstr/>
      </vt:variant>
      <vt:variant>
        <vt:lpwstr>Index</vt:lpwstr>
      </vt:variant>
      <vt:variant>
        <vt:i4>720909</vt:i4>
      </vt:variant>
      <vt:variant>
        <vt:i4>33</vt:i4>
      </vt:variant>
      <vt:variant>
        <vt:i4>0</vt:i4>
      </vt:variant>
      <vt:variant>
        <vt:i4>5</vt:i4>
      </vt:variant>
      <vt:variant>
        <vt:lpwstr/>
      </vt:variant>
      <vt:variant>
        <vt:lpwstr>Index</vt:lpwstr>
      </vt:variant>
      <vt:variant>
        <vt:i4>1179666</vt:i4>
      </vt:variant>
      <vt:variant>
        <vt:i4>30</vt:i4>
      </vt:variant>
      <vt:variant>
        <vt:i4>0</vt:i4>
      </vt:variant>
      <vt:variant>
        <vt:i4>5</vt:i4>
      </vt:variant>
      <vt:variant>
        <vt:lpwstr/>
      </vt:variant>
      <vt:variant>
        <vt:lpwstr>Staff</vt:lpwstr>
      </vt:variant>
      <vt:variant>
        <vt:i4>720927</vt:i4>
      </vt:variant>
      <vt:variant>
        <vt:i4>27</vt:i4>
      </vt:variant>
      <vt:variant>
        <vt:i4>0</vt:i4>
      </vt:variant>
      <vt:variant>
        <vt:i4>5</vt:i4>
      </vt:variant>
      <vt:variant>
        <vt:lpwstr/>
      </vt:variant>
      <vt:variant>
        <vt:lpwstr>ReportOut</vt:lpwstr>
      </vt:variant>
      <vt:variant>
        <vt:i4>8257648</vt:i4>
      </vt:variant>
      <vt:variant>
        <vt:i4>24</vt:i4>
      </vt:variant>
      <vt:variant>
        <vt:i4>0</vt:i4>
      </vt:variant>
      <vt:variant>
        <vt:i4>5</vt:i4>
      </vt:variant>
      <vt:variant>
        <vt:lpwstr/>
      </vt:variant>
      <vt:variant>
        <vt:lpwstr>Report</vt:lpwstr>
      </vt:variant>
      <vt:variant>
        <vt:i4>131089</vt:i4>
      </vt:variant>
      <vt:variant>
        <vt:i4>21</vt:i4>
      </vt:variant>
      <vt:variant>
        <vt:i4>0</vt:i4>
      </vt:variant>
      <vt:variant>
        <vt:i4>5</vt:i4>
      </vt:variant>
      <vt:variant>
        <vt:lpwstr/>
      </vt:variant>
      <vt:variant>
        <vt:lpwstr>Plan</vt:lpwstr>
      </vt:variant>
      <vt:variant>
        <vt:i4>7274603</vt:i4>
      </vt:variant>
      <vt:variant>
        <vt:i4>18</vt:i4>
      </vt:variant>
      <vt:variant>
        <vt:i4>0</vt:i4>
      </vt:variant>
      <vt:variant>
        <vt:i4>5</vt:i4>
      </vt:variant>
      <vt:variant>
        <vt:lpwstr/>
      </vt:variant>
      <vt:variant>
        <vt:lpwstr>Remote</vt:lpwstr>
      </vt:variant>
      <vt:variant>
        <vt:i4>851991</vt:i4>
      </vt:variant>
      <vt:variant>
        <vt:i4>15</vt:i4>
      </vt:variant>
      <vt:variant>
        <vt:i4>0</vt:i4>
      </vt:variant>
      <vt:variant>
        <vt:i4>5</vt:i4>
      </vt:variant>
      <vt:variant>
        <vt:lpwstr/>
      </vt:variant>
      <vt:variant>
        <vt:lpwstr>Tech</vt:lpwstr>
      </vt:variant>
      <vt:variant>
        <vt:i4>6946943</vt:i4>
      </vt:variant>
      <vt:variant>
        <vt:i4>12</vt:i4>
      </vt:variant>
      <vt:variant>
        <vt:i4>0</vt:i4>
      </vt:variant>
      <vt:variant>
        <vt:i4>5</vt:i4>
      </vt:variant>
      <vt:variant>
        <vt:lpwstr/>
      </vt:variant>
      <vt:variant>
        <vt:lpwstr>Stipend</vt:lpwstr>
      </vt:variant>
      <vt:variant>
        <vt:i4>6946943</vt:i4>
      </vt:variant>
      <vt:variant>
        <vt:i4>9</vt:i4>
      </vt:variant>
      <vt:variant>
        <vt:i4>0</vt:i4>
      </vt:variant>
      <vt:variant>
        <vt:i4>5</vt:i4>
      </vt:variant>
      <vt:variant>
        <vt:lpwstr/>
      </vt:variant>
      <vt:variant>
        <vt:lpwstr>Stipend</vt:lpwstr>
      </vt:variant>
      <vt:variant>
        <vt:i4>1966089</vt:i4>
      </vt:variant>
      <vt:variant>
        <vt:i4>6</vt:i4>
      </vt:variant>
      <vt:variant>
        <vt:i4>0</vt:i4>
      </vt:variant>
      <vt:variant>
        <vt:i4>5</vt:i4>
      </vt:variant>
      <vt:variant>
        <vt:lpwstr/>
      </vt:variant>
      <vt:variant>
        <vt:lpwstr>Transport</vt:lpwstr>
      </vt:variant>
      <vt:variant>
        <vt:i4>8192097</vt:i4>
      </vt:variant>
      <vt:variant>
        <vt:i4>3</vt:i4>
      </vt:variant>
      <vt:variant>
        <vt:i4>0</vt:i4>
      </vt:variant>
      <vt:variant>
        <vt:i4>5</vt:i4>
      </vt:variant>
      <vt:variant>
        <vt:lpwstr/>
      </vt:variant>
      <vt:variant>
        <vt:lpwstr>Safety</vt:lpwstr>
      </vt:variant>
      <vt:variant>
        <vt:i4>131093</vt:i4>
      </vt:variant>
      <vt:variant>
        <vt:i4>0</vt:i4>
      </vt:variant>
      <vt:variant>
        <vt:i4>0</vt:i4>
      </vt:variant>
      <vt:variant>
        <vt:i4>5</vt:i4>
      </vt:variant>
      <vt:variant>
        <vt:lpwstr/>
      </vt:variant>
      <vt:variant>
        <vt:lpwstr>Prep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Seckler, Melanie</dc:creator>
  <cp:keywords/>
  <dc:description/>
  <cp:lastModifiedBy>Burns, Jay</cp:lastModifiedBy>
  <cp:revision>2</cp:revision>
  <dcterms:created xsi:type="dcterms:W3CDTF">2020-05-14T12:24:00Z</dcterms:created>
  <dcterms:modified xsi:type="dcterms:W3CDTF">2020-05-14T12:24:00Z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0x010100A2C206F21D8820428868E83919BD12F4</vt:lpwstr>
  </property>
</Properties>
</file>