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BFC" w:rsidRDefault="00C86BFC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C86BFC" w:rsidRDefault="00B63D69">
      <w:pPr>
        <w:spacing w:line="200" w:lineRule="atLeast"/>
        <w:ind w:left="38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146881" cy="1109567"/>
            <wp:effectExtent l="0" t="0" r="0" b="0"/>
            <wp:docPr id="1" name="image1.png" descr="Minnesota State Seal" title="Minnesota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881" cy="1109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BFC" w:rsidRDefault="00B63D69">
      <w:pPr>
        <w:spacing w:before="38"/>
        <w:ind w:left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Legislative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Coordinating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Commission</w:t>
      </w:r>
    </w:p>
    <w:p w:rsidR="00C86BFC" w:rsidRDefault="00B63D69">
      <w:pPr>
        <w:tabs>
          <w:tab w:val="left" w:pos="1968"/>
          <w:tab w:val="left" w:pos="4038"/>
          <w:tab w:val="left" w:pos="5929"/>
          <w:tab w:val="left" w:pos="7638"/>
        </w:tabs>
        <w:spacing w:before="131"/>
        <w:ind w:left="77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72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pacing w:val="-1"/>
          <w:sz w:val="17"/>
        </w:rPr>
        <w:t>State Office Building</w:t>
      </w:r>
      <w:r>
        <w:rPr>
          <w:rFonts w:ascii="Times New Roman"/>
          <w:spacing w:val="-1"/>
          <w:sz w:val="17"/>
        </w:rPr>
        <w:tab/>
        <w:t>St.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pacing w:val="-1"/>
          <w:sz w:val="17"/>
        </w:rPr>
        <w:t>Paul,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MN</w:t>
      </w:r>
      <w:r>
        <w:rPr>
          <w:rFonts w:ascii="Times New Roman"/>
          <w:spacing w:val="41"/>
          <w:sz w:val="17"/>
        </w:rPr>
        <w:t xml:space="preserve"> </w:t>
      </w:r>
      <w:r>
        <w:rPr>
          <w:rFonts w:ascii="Times New Roman"/>
          <w:spacing w:val="-1"/>
          <w:sz w:val="17"/>
        </w:rPr>
        <w:t>55155-1201</w:t>
      </w:r>
      <w:r>
        <w:rPr>
          <w:rFonts w:ascii="Times New Roman"/>
          <w:spacing w:val="-1"/>
          <w:sz w:val="17"/>
        </w:rPr>
        <w:tab/>
      </w:r>
      <w:r>
        <w:rPr>
          <w:rFonts w:ascii="Times New Roman"/>
          <w:spacing w:val="-2"/>
          <w:sz w:val="17"/>
        </w:rPr>
        <w:t>Phone: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z w:val="17"/>
        </w:rPr>
        <w:t>(651)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pacing w:val="-1"/>
          <w:sz w:val="17"/>
        </w:rPr>
        <w:t>296-9002</w:t>
      </w:r>
      <w:r>
        <w:rPr>
          <w:rFonts w:ascii="Times New Roman"/>
          <w:spacing w:val="-1"/>
          <w:sz w:val="17"/>
        </w:rPr>
        <w:tab/>
        <w:t>Fax:</w:t>
      </w:r>
      <w:r>
        <w:rPr>
          <w:rFonts w:ascii="Times New Roman"/>
          <w:spacing w:val="1"/>
          <w:sz w:val="17"/>
        </w:rPr>
        <w:t xml:space="preserve"> </w:t>
      </w:r>
      <w:r>
        <w:rPr>
          <w:rFonts w:ascii="Times New Roman"/>
          <w:spacing w:val="-1"/>
          <w:sz w:val="17"/>
        </w:rPr>
        <w:t>(651)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spacing w:val="-1"/>
          <w:sz w:val="17"/>
        </w:rPr>
        <w:t>297-3697</w:t>
      </w:r>
      <w:r>
        <w:rPr>
          <w:rFonts w:ascii="Times New Roman"/>
          <w:spacing w:val="-1"/>
          <w:sz w:val="17"/>
        </w:rPr>
        <w:tab/>
        <w:t xml:space="preserve">TDD </w:t>
      </w:r>
      <w:r>
        <w:rPr>
          <w:rFonts w:ascii="Times New Roman"/>
          <w:sz w:val="17"/>
        </w:rPr>
        <w:t>(651)</w:t>
      </w:r>
      <w:r>
        <w:rPr>
          <w:rFonts w:ascii="Times New Roman"/>
          <w:spacing w:val="-1"/>
          <w:sz w:val="17"/>
        </w:rPr>
        <w:t xml:space="preserve"> 296-9896</w:t>
      </w:r>
    </w:p>
    <w:p w:rsidR="00C86BFC" w:rsidRDefault="00C86BFC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C86BFC" w:rsidRPr="00A64929" w:rsidRDefault="00196AF6" w:rsidP="00A64929">
      <w:pPr>
        <w:spacing w:line="120" w:lineRule="atLeast"/>
        <w:ind w:left="183"/>
        <w:rPr>
          <w:rFonts w:ascii="Times New Roman" w:eastAsia="Times New Roman" w:hAnsi="Times New Roman" w:cs="Times New Roman"/>
          <w:sz w:val="12"/>
          <w:szCs w:val="12"/>
        </w:rPr>
        <w:sectPr w:rsidR="00C86BFC" w:rsidRPr="00A64929" w:rsidSect="000E46B3">
          <w:type w:val="continuous"/>
          <w:pgSz w:w="12240" w:h="15840"/>
          <w:pgMar w:top="720" w:right="1397" w:bottom="274" w:left="1339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12"/>
          <w:szCs w:val="12"/>
        </w:rPr>
        <mc:AlternateContent>
          <mc:Choice Requires="wpg">
            <w:drawing>
              <wp:inline distT="0" distB="0" distL="0" distR="0">
                <wp:extent cx="5846445" cy="77470"/>
                <wp:effectExtent l="5080" t="7620" r="6350" b="635"/>
                <wp:docPr id="2" name="Group 2" descr="Bar dividing header from body of posting" title="Bar dividing header from body of posti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6445" cy="77470"/>
                          <a:chOff x="0" y="0"/>
                          <a:chExt cx="9207" cy="122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9165" cy="2"/>
                            <a:chOff x="21" y="11"/>
                            <a:chExt cx="9165" cy="2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9165" cy="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165"/>
                                <a:gd name="T2" fmla="+- 0 9186 21"/>
                                <a:gd name="T3" fmla="*/ T2 w 91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5">
                                  <a:moveTo>
                                    <a:pt x="0" y="0"/>
                                  </a:moveTo>
                                  <a:lnTo>
                                    <a:pt x="9165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21" y="61"/>
                            <a:ext cx="9165" cy="2"/>
                            <a:chOff x="21" y="61"/>
                            <a:chExt cx="9165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21" y="61"/>
                              <a:ext cx="9165" cy="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165"/>
                                <a:gd name="T2" fmla="+- 0 9186 21"/>
                                <a:gd name="T3" fmla="*/ T2 w 91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5">
                                  <a:moveTo>
                                    <a:pt x="0" y="0"/>
                                  </a:moveTo>
                                  <a:lnTo>
                                    <a:pt x="9165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21" y="111"/>
                            <a:ext cx="9165" cy="2"/>
                            <a:chOff x="21" y="111"/>
                            <a:chExt cx="9165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21" y="111"/>
                              <a:ext cx="9165" cy="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9165"/>
                                <a:gd name="T2" fmla="+- 0 9186 21"/>
                                <a:gd name="T3" fmla="*/ T2 w 91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5">
                                  <a:moveTo>
                                    <a:pt x="0" y="0"/>
                                  </a:moveTo>
                                  <a:lnTo>
                                    <a:pt x="9165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AA4D05" id="Group 2" o:spid="_x0000_s1026" alt="Title: Bar dividing header from body of posting - Description: Bar dividing header from body of posting" style="width:460.35pt;height:6.1pt;mso-position-horizontal-relative:char;mso-position-vertical-relative:line" coordsize="9207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">
                <v:group id="Group 7" o:spid="_x0000_s1027" style="position:absolute;left:21;top:11;width:9165;height:2" coordorigin="21,11" coordsize="91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8" o:spid="_x0000_s1028" style="position:absolute;left:21;top:11;width:9165;height:2;visibility:visible;mso-wrap-style:square;v-text-anchor:top" coordsize="91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" path="m,l9165,e" filled="f" strokeweight="1.1pt">
                    <v:path arrowok="t" o:connecttype="custom" o:connectlocs="0,0;9165,0" o:connectangles="0,0"/>
                  </v:shape>
                </v:group>
                <v:group id="Group 5" o:spid="_x0000_s1029" style="position:absolute;left:21;top:61;width:9165;height:2" coordorigin="21,61" coordsize="91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30" style="position:absolute;left:21;top:61;width:9165;height:2;visibility:visible;mso-wrap-style:square;v-text-anchor:top" coordsize="91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" path="m,l9165,e" filled="f" strokeweight="2.1pt">
                    <v:path arrowok="t" o:connecttype="custom" o:connectlocs="0,0;9165,0" o:connectangles="0,0"/>
                  </v:shape>
                </v:group>
                <v:group id="Group 3" o:spid="_x0000_s1031" style="position:absolute;left:21;top:111;width:9165;height:2" coordorigin="21,111" coordsize="91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32" style="position:absolute;left:21;top:111;width:9165;height:2;visibility:visible;mso-wrap-style:square;v-text-anchor:top" coordsize="91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" path="m,l9165,e" filled="f" strokeweight="1.1pt">
                    <v:path arrowok="t" o:connecttype="custom" o:connectlocs="0,0;9165,0" o:connectangles="0,0"/>
                  </v:shape>
                </v:group>
                <w10:anchorlock/>
              </v:group>
            </w:pict>
          </mc:Fallback>
        </mc:AlternateContent>
      </w:r>
    </w:p>
    <w:p w:rsidR="00C86BFC" w:rsidRPr="000E46B3" w:rsidRDefault="00C86BFC" w:rsidP="000E46B3">
      <w:pPr>
        <w:rPr>
          <w:rFonts w:ascii="Calibri" w:eastAsia="Calibri" w:hAnsi="Calibri" w:cs="Calibri"/>
          <w:sz w:val="24"/>
          <w:szCs w:val="24"/>
        </w:rPr>
        <w:sectPr w:rsidR="00C86BFC" w:rsidRPr="000E46B3">
          <w:type w:val="continuous"/>
          <w:pgSz w:w="12240" w:h="15840"/>
          <w:pgMar w:top="880" w:right="1400" w:bottom="280" w:left="1340" w:header="720" w:footer="720" w:gutter="0"/>
          <w:cols w:num="2" w:space="720" w:equalWidth="0">
            <w:col w:w="1532" w:space="894"/>
            <w:col w:w="7074"/>
          </w:cols>
        </w:sectPr>
      </w:pPr>
    </w:p>
    <w:p w:rsidR="00A64929" w:rsidRPr="000E46B3" w:rsidRDefault="00A64929" w:rsidP="00A64929">
      <w:pPr>
        <w:spacing w:before="8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lastRenderedPageBreak/>
        <w:t>POSITION VACANCY</w:t>
      </w:r>
      <w:r>
        <w:rPr>
          <w:rFonts w:ascii="Calibri" w:eastAsia="Calibri" w:hAnsi="Calibri" w:cs="Calibri"/>
          <w:sz w:val="23"/>
          <w:szCs w:val="23"/>
        </w:rPr>
        <w:br/>
      </w:r>
      <w:r>
        <w:rPr>
          <w:rFonts w:ascii="Calibri" w:eastAsia="Calibri" w:hAnsi="Calibri" w:cs="Calibri"/>
          <w:sz w:val="23"/>
          <w:szCs w:val="23"/>
        </w:rPr>
        <w:br/>
        <w:t>DIRECTOR LEGISLATIVE BUDGET OFFICE</w:t>
      </w:r>
      <w:r>
        <w:rPr>
          <w:rFonts w:ascii="Calibri" w:eastAsia="Calibri" w:hAnsi="Calibri" w:cs="Calibri"/>
          <w:sz w:val="23"/>
          <w:szCs w:val="23"/>
        </w:rPr>
        <w:br/>
        <w:t>MINNESOTA STATE LEGISLATURE</w:t>
      </w:r>
      <w:r>
        <w:rPr>
          <w:rFonts w:ascii="Calibri" w:eastAsia="Calibri" w:hAnsi="Calibri" w:cs="Calibri"/>
          <w:sz w:val="23"/>
          <w:szCs w:val="23"/>
        </w:rPr>
        <w:br/>
      </w:r>
    </w:p>
    <w:p w:rsidR="001857A8" w:rsidRDefault="00B63D69">
      <w:pPr>
        <w:pStyle w:val="BodyText"/>
        <w:spacing w:before="54" w:line="242" w:lineRule="auto"/>
        <w:ind w:right="472" w:firstLine="4"/>
        <w:rPr>
          <w:rFonts w:cs="Calibri"/>
        </w:rPr>
      </w:pPr>
      <w:r w:rsidRPr="000E46B3">
        <w:rPr>
          <w:spacing w:val="-1"/>
        </w:rPr>
        <w:t xml:space="preserve">Managerial position in the Minnesota Legislature.  Direct the </w:t>
      </w:r>
      <w:r w:rsidR="00EF1038" w:rsidRPr="000E46B3">
        <w:rPr>
          <w:spacing w:val="-1"/>
        </w:rPr>
        <w:t>Legislative</w:t>
      </w:r>
      <w:r w:rsidR="00393AEE" w:rsidRPr="000E46B3">
        <w:rPr>
          <w:spacing w:val="-1"/>
        </w:rPr>
        <w:t xml:space="preserve"> Budget Office</w:t>
      </w:r>
      <w:r w:rsidR="00680975">
        <w:rPr>
          <w:spacing w:val="-1"/>
        </w:rPr>
        <w:t>,</w:t>
      </w:r>
      <w:r w:rsidRPr="000E46B3">
        <w:rPr>
          <w:spacing w:val="9"/>
        </w:rPr>
        <w:t xml:space="preserve"> </w:t>
      </w:r>
      <w:r w:rsidRPr="000E46B3">
        <w:t>a</w:t>
      </w:r>
      <w:r w:rsidRPr="000E46B3">
        <w:rPr>
          <w:spacing w:val="-9"/>
        </w:rPr>
        <w:t xml:space="preserve"> </w:t>
      </w:r>
      <w:r w:rsidRPr="000E46B3">
        <w:rPr>
          <w:spacing w:val="-1"/>
        </w:rPr>
        <w:t>non-partisan</w:t>
      </w:r>
      <w:r w:rsidRPr="000E46B3">
        <w:rPr>
          <w:spacing w:val="41"/>
        </w:rPr>
        <w:t xml:space="preserve"> </w:t>
      </w:r>
      <w:r w:rsidR="0043662A" w:rsidRPr="000E46B3">
        <w:t>joint legislative</w:t>
      </w:r>
      <w:r w:rsidR="0043662A" w:rsidRPr="000E46B3">
        <w:rPr>
          <w:rFonts w:cs="Calibri"/>
        </w:rPr>
        <w:t xml:space="preserve"> agency established under Minnesota Statutes 3.8853 to provide the House of Representatives and the Senate with accurate and timely information on the fiscal effect of proposed legislation.</w:t>
      </w:r>
    </w:p>
    <w:p w:rsidR="0043662A" w:rsidRPr="000E46B3" w:rsidRDefault="001857A8">
      <w:pPr>
        <w:pStyle w:val="BodyText"/>
        <w:spacing w:before="54" w:line="242" w:lineRule="auto"/>
        <w:ind w:right="472" w:firstLine="4"/>
        <w:rPr>
          <w:spacing w:val="27"/>
        </w:rPr>
      </w:pPr>
      <w:r w:rsidRPr="000E46B3">
        <w:rPr>
          <w:spacing w:val="27"/>
        </w:rPr>
        <w:t xml:space="preserve"> </w:t>
      </w:r>
    </w:p>
    <w:p w:rsidR="00B05F76" w:rsidRPr="000E46B3" w:rsidRDefault="004139D3" w:rsidP="00B05F76">
      <w:pPr>
        <w:pStyle w:val="BodyText"/>
        <w:spacing w:before="54" w:line="242" w:lineRule="auto"/>
        <w:ind w:right="472" w:firstLine="4"/>
        <w:rPr>
          <w:spacing w:val="-1"/>
        </w:rPr>
      </w:pPr>
      <w:r w:rsidRPr="000E46B3">
        <w:rPr>
          <w:spacing w:val="-1"/>
        </w:rPr>
        <w:t xml:space="preserve">Position summary: </w:t>
      </w:r>
      <w:r w:rsidR="00EF1038" w:rsidRPr="000E46B3">
        <w:rPr>
          <w:spacing w:val="-1"/>
        </w:rPr>
        <w:t xml:space="preserve">Manage </w:t>
      </w:r>
      <w:r w:rsidR="00680975">
        <w:rPr>
          <w:spacing w:val="-1"/>
        </w:rPr>
        <w:t>an office responsible for the oversight, analysis, and review and approval of state agency</w:t>
      </w:r>
      <w:r w:rsidR="00EF1038" w:rsidRPr="000E46B3">
        <w:rPr>
          <w:spacing w:val="-1"/>
        </w:rPr>
        <w:t xml:space="preserve"> prepare</w:t>
      </w:r>
      <w:r w:rsidR="00680975">
        <w:rPr>
          <w:spacing w:val="-1"/>
        </w:rPr>
        <w:t>d</w:t>
      </w:r>
      <w:r w:rsidR="00EF1038" w:rsidRPr="000E46B3">
        <w:rPr>
          <w:spacing w:val="-1"/>
        </w:rPr>
        <w:t xml:space="preserve"> fiscal notes estimating the fiscal impacts of proposed legislation</w:t>
      </w:r>
      <w:r w:rsidR="00680975">
        <w:rPr>
          <w:spacing w:val="-1"/>
        </w:rPr>
        <w:t xml:space="preserve">. </w:t>
      </w:r>
      <w:r w:rsidR="00EF1038" w:rsidRPr="000E46B3">
        <w:rPr>
          <w:spacing w:val="-1"/>
        </w:rPr>
        <w:t>Develop</w:t>
      </w:r>
      <w:r w:rsidR="00680975">
        <w:rPr>
          <w:spacing w:val="-1"/>
        </w:rPr>
        <w:t xml:space="preserve">, maintain, and ensure compliance with </w:t>
      </w:r>
      <w:r w:rsidR="00EF1038" w:rsidRPr="000E46B3">
        <w:rPr>
          <w:spacing w:val="-1"/>
        </w:rPr>
        <w:t xml:space="preserve">standards </w:t>
      </w:r>
      <w:r w:rsidR="00680975">
        <w:rPr>
          <w:spacing w:val="-1"/>
        </w:rPr>
        <w:t xml:space="preserve">and procedures </w:t>
      </w:r>
      <w:r w:rsidR="00EF1038" w:rsidRPr="000E46B3">
        <w:rPr>
          <w:spacing w:val="-1"/>
        </w:rPr>
        <w:t xml:space="preserve">used </w:t>
      </w:r>
      <w:r w:rsidR="00680975">
        <w:rPr>
          <w:spacing w:val="-1"/>
        </w:rPr>
        <w:t>i</w:t>
      </w:r>
      <w:r w:rsidR="00B14BAB" w:rsidRPr="000E46B3">
        <w:rPr>
          <w:spacing w:val="-1"/>
        </w:rPr>
        <w:t xml:space="preserve">n </w:t>
      </w:r>
      <w:r w:rsidR="00680975">
        <w:rPr>
          <w:spacing w:val="-1"/>
        </w:rPr>
        <w:t xml:space="preserve">the </w:t>
      </w:r>
      <w:r w:rsidR="00B14BAB" w:rsidRPr="000E46B3">
        <w:rPr>
          <w:spacing w:val="-1"/>
        </w:rPr>
        <w:t>prepar</w:t>
      </w:r>
      <w:r w:rsidR="00680975">
        <w:rPr>
          <w:spacing w:val="-1"/>
        </w:rPr>
        <w:t xml:space="preserve">ation of fiscal notes, local impact notes, and </w:t>
      </w:r>
      <w:r w:rsidR="00EF1038" w:rsidRPr="000E46B3">
        <w:rPr>
          <w:spacing w:val="-1"/>
        </w:rPr>
        <w:t xml:space="preserve">governing access to data consistent with state law.  Develop and manage a contract </w:t>
      </w:r>
      <w:r w:rsidR="00680975">
        <w:rPr>
          <w:spacing w:val="-1"/>
        </w:rPr>
        <w:t xml:space="preserve">for the </w:t>
      </w:r>
      <w:r w:rsidR="00EF1038" w:rsidRPr="000E46B3">
        <w:rPr>
          <w:spacing w:val="-1"/>
        </w:rPr>
        <w:t xml:space="preserve">computer system </w:t>
      </w:r>
      <w:r w:rsidR="004A3D26" w:rsidRPr="000E46B3">
        <w:rPr>
          <w:spacing w:val="-1"/>
        </w:rPr>
        <w:t xml:space="preserve">that supports </w:t>
      </w:r>
      <w:r w:rsidR="00282A68">
        <w:rPr>
          <w:spacing w:val="-1"/>
        </w:rPr>
        <w:t xml:space="preserve">the </w:t>
      </w:r>
      <w:r w:rsidR="004A3D26" w:rsidRPr="000E46B3">
        <w:rPr>
          <w:spacing w:val="-1"/>
        </w:rPr>
        <w:t xml:space="preserve">fiscal note </w:t>
      </w:r>
      <w:r w:rsidR="00680975">
        <w:rPr>
          <w:spacing w:val="-1"/>
        </w:rPr>
        <w:t>workflow and production</w:t>
      </w:r>
      <w:r w:rsidR="00282A68">
        <w:rPr>
          <w:spacing w:val="-1"/>
        </w:rPr>
        <w:t xml:space="preserve"> process</w:t>
      </w:r>
      <w:r w:rsidR="004A3D26" w:rsidRPr="000E46B3">
        <w:rPr>
          <w:spacing w:val="-1"/>
        </w:rPr>
        <w:t>.</w:t>
      </w:r>
      <w:r w:rsidR="00A15497" w:rsidRPr="000E46B3">
        <w:rPr>
          <w:spacing w:val="-1"/>
        </w:rPr>
        <w:t xml:space="preserve"> </w:t>
      </w:r>
      <w:r w:rsidR="006D4088" w:rsidRPr="000E46B3">
        <w:rPr>
          <w:spacing w:val="-1"/>
        </w:rPr>
        <w:t>Serve as executive secretary of the Legislative Budget Office Oversight Commission</w:t>
      </w:r>
      <w:r w:rsidR="00B305F7" w:rsidRPr="000E46B3">
        <w:rPr>
          <w:spacing w:val="-1"/>
        </w:rPr>
        <w:t>.</w:t>
      </w:r>
      <w:r w:rsidR="006D4088" w:rsidRPr="000E46B3">
        <w:rPr>
          <w:spacing w:val="-1"/>
        </w:rPr>
        <w:t xml:space="preserve"> </w:t>
      </w:r>
      <w:r w:rsidR="00A15497" w:rsidRPr="000E46B3">
        <w:rPr>
          <w:spacing w:val="-1"/>
        </w:rPr>
        <w:t xml:space="preserve">Supervise a staff of </w:t>
      </w:r>
      <w:r w:rsidR="00680975">
        <w:rPr>
          <w:spacing w:val="-1"/>
        </w:rPr>
        <w:t>eleven</w:t>
      </w:r>
      <w:r w:rsidR="004A3D26" w:rsidRPr="000E46B3">
        <w:rPr>
          <w:spacing w:val="-1"/>
        </w:rPr>
        <w:t xml:space="preserve">, and an operating budget of </w:t>
      </w:r>
      <w:r w:rsidR="00196AF6" w:rsidRPr="000E46B3">
        <w:rPr>
          <w:spacing w:val="-1"/>
        </w:rPr>
        <w:t xml:space="preserve">approximately </w:t>
      </w:r>
      <w:r w:rsidR="004A3D26" w:rsidRPr="000E46B3">
        <w:rPr>
          <w:spacing w:val="-1"/>
        </w:rPr>
        <w:t>$</w:t>
      </w:r>
      <w:r w:rsidR="00680975">
        <w:rPr>
          <w:spacing w:val="-1"/>
        </w:rPr>
        <w:t>1.3 million</w:t>
      </w:r>
      <w:r w:rsidR="00196AF6" w:rsidRPr="000E46B3">
        <w:rPr>
          <w:spacing w:val="-1"/>
        </w:rPr>
        <w:t xml:space="preserve"> annually</w:t>
      </w:r>
      <w:r w:rsidR="004A3D26" w:rsidRPr="000E46B3">
        <w:rPr>
          <w:spacing w:val="-1"/>
        </w:rPr>
        <w:t>.</w:t>
      </w:r>
      <w:r w:rsidR="00196AF6" w:rsidRPr="000E46B3">
        <w:rPr>
          <w:spacing w:val="-1"/>
        </w:rPr>
        <w:t xml:space="preserve"> </w:t>
      </w:r>
    </w:p>
    <w:p w:rsidR="00196AF6" w:rsidRPr="000E46B3" w:rsidRDefault="00196AF6" w:rsidP="00B05F76">
      <w:pPr>
        <w:pStyle w:val="BodyText"/>
        <w:spacing w:before="54" w:line="242" w:lineRule="auto"/>
        <w:ind w:right="472" w:firstLine="4"/>
        <w:rPr>
          <w:spacing w:val="-1"/>
        </w:rPr>
      </w:pPr>
    </w:p>
    <w:p w:rsidR="00A15497" w:rsidRPr="000E46B3" w:rsidRDefault="00DD4C2F" w:rsidP="00B05F76">
      <w:pPr>
        <w:pStyle w:val="BodyText"/>
        <w:spacing w:before="54" w:line="242" w:lineRule="auto"/>
        <w:ind w:right="472" w:firstLine="4"/>
        <w:rPr>
          <w:spacing w:val="-1"/>
        </w:rPr>
      </w:pPr>
      <w:r w:rsidRPr="000E46B3">
        <w:rPr>
          <w:spacing w:val="-1"/>
        </w:rPr>
        <w:t xml:space="preserve">Minimum qualifications: </w:t>
      </w:r>
      <w:r w:rsidR="00B63D69" w:rsidRPr="000E46B3">
        <w:rPr>
          <w:spacing w:val="-1"/>
        </w:rPr>
        <w:t>Skilled</w:t>
      </w:r>
      <w:r w:rsidR="00B63D69" w:rsidRPr="000E46B3">
        <w:rPr>
          <w:spacing w:val="1"/>
        </w:rPr>
        <w:t xml:space="preserve"> </w:t>
      </w:r>
      <w:r w:rsidR="00680975">
        <w:rPr>
          <w:spacing w:val="1"/>
        </w:rPr>
        <w:t>leader</w:t>
      </w:r>
      <w:r w:rsidR="00B63D69" w:rsidRPr="000E46B3">
        <w:rPr>
          <w:spacing w:val="-3"/>
        </w:rPr>
        <w:t xml:space="preserve"> </w:t>
      </w:r>
      <w:r w:rsidR="00B63D69" w:rsidRPr="000E46B3">
        <w:t>with</w:t>
      </w:r>
      <w:r w:rsidR="00B63D69" w:rsidRPr="000E46B3">
        <w:rPr>
          <w:spacing w:val="-1"/>
        </w:rPr>
        <w:t xml:space="preserve"> experience</w:t>
      </w:r>
      <w:r w:rsidR="00A15497" w:rsidRPr="000E46B3">
        <w:rPr>
          <w:spacing w:val="-1"/>
        </w:rPr>
        <w:t xml:space="preserve"> in fiscal analysis or financial management. </w:t>
      </w:r>
      <w:r w:rsidR="00680975">
        <w:rPr>
          <w:spacing w:val="-1"/>
        </w:rPr>
        <w:t xml:space="preserve">Bachelor’s degree. </w:t>
      </w:r>
      <w:r w:rsidR="00A15497" w:rsidRPr="000E46B3">
        <w:rPr>
          <w:rFonts w:cs="Calibri"/>
        </w:rPr>
        <w:t xml:space="preserve">Considerable knowledge of state finances, budgeting, financial management, intergovernmental financial relationships, </w:t>
      </w:r>
      <w:r w:rsidR="00FA498D" w:rsidRPr="000E46B3">
        <w:rPr>
          <w:rFonts w:cs="Calibri"/>
        </w:rPr>
        <w:t xml:space="preserve">and </w:t>
      </w:r>
      <w:r w:rsidR="00A15497" w:rsidRPr="000E46B3">
        <w:rPr>
          <w:rFonts w:cs="Calibri"/>
        </w:rPr>
        <w:t xml:space="preserve">federal-state-local budget structures. Excellent written and oral communication skills are required to effectively explain complex budget and fiscal matters with understandable clarity to a variety of audiences. Must be able to manage projects that involve multiple staff and agencies and respond quickly with analysis of complex issues. </w:t>
      </w:r>
      <w:r w:rsidR="00A15497" w:rsidRPr="000E46B3">
        <w:rPr>
          <w:rFonts w:cs="Calibri"/>
          <w:noProof/>
        </w:rPr>
        <w:t>Non-partisan background a must</w:t>
      </w:r>
      <w:r w:rsidR="00B14BAB" w:rsidRPr="000E46B3">
        <w:rPr>
          <w:rFonts w:cs="Calibri"/>
          <w:noProof/>
        </w:rPr>
        <w:t>.</w:t>
      </w:r>
    </w:p>
    <w:p w:rsidR="00A15497" w:rsidRPr="000E46B3" w:rsidRDefault="00A15497">
      <w:pPr>
        <w:pStyle w:val="BodyText"/>
        <w:spacing w:line="244" w:lineRule="auto"/>
        <w:ind w:left="213" w:right="346" w:firstLine="19"/>
        <w:rPr>
          <w:spacing w:val="-1"/>
        </w:rPr>
      </w:pPr>
    </w:p>
    <w:p w:rsidR="00C86BFC" w:rsidRPr="000E46B3" w:rsidRDefault="00B63D69">
      <w:pPr>
        <w:pStyle w:val="BodyText"/>
        <w:spacing w:before="151" w:line="245" w:lineRule="auto"/>
        <w:ind w:left="218" w:firstLine="4"/>
      </w:pPr>
      <w:r w:rsidRPr="00A64929">
        <w:rPr>
          <w:spacing w:val="-1"/>
        </w:rPr>
        <w:t>The</w:t>
      </w:r>
      <w:r w:rsidRPr="00A64929">
        <w:rPr>
          <w:spacing w:val="9"/>
        </w:rPr>
        <w:t xml:space="preserve"> </w:t>
      </w:r>
      <w:r w:rsidRPr="00A64929">
        <w:rPr>
          <w:spacing w:val="8"/>
        </w:rPr>
        <w:t>recruitment</w:t>
      </w:r>
      <w:r w:rsidRPr="00A64929">
        <w:rPr>
          <w:spacing w:val="21"/>
        </w:rPr>
        <w:t xml:space="preserve"> </w:t>
      </w:r>
      <w:r w:rsidRPr="00A64929">
        <w:rPr>
          <w:spacing w:val="-1"/>
        </w:rPr>
        <w:t>salary</w:t>
      </w:r>
      <w:r w:rsidRPr="00A64929">
        <w:rPr>
          <w:spacing w:val="2"/>
        </w:rPr>
        <w:t xml:space="preserve"> </w:t>
      </w:r>
      <w:r w:rsidRPr="00A64929">
        <w:t>range</w:t>
      </w:r>
      <w:r w:rsidRPr="00A64929">
        <w:rPr>
          <w:spacing w:val="16"/>
        </w:rPr>
        <w:t xml:space="preserve"> </w:t>
      </w:r>
      <w:r w:rsidRPr="00A64929">
        <w:rPr>
          <w:spacing w:val="-1"/>
        </w:rPr>
        <w:t>for</w:t>
      </w:r>
      <w:r w:rsidRPr="00A64929">
        <w:rPr>
          <w:spacing w:val="2"/>
        </w:rPr>
        <w:t xml:space="preserve"> </w:t>
      </w:r>
      <w:r w:rsidRPr="00A64929">
        <w:rPr>
          <w:spacing w:val="-1"/>
        </w:rPr>
        <w:t>this</w:t>
      </w:r>
      <w:r w:rsidRPr="00A64929">
        <w:rPr>
          <w:spacing w:val="13"/>
        </w:rPr>
        <w:t xml:space="preserve"> </w:t>
      </w:r>
      <w:r w:rsidRPr="00A64929">
        <w:rPr>
          <w:spacing w:val="-1"/>
        </w:rPr>
        <w:t>position</w:t>
      </w:r>
      <w:r w:rsidRPr="00A64929">
        <w:rPr>
          <w:spacing w:val="24"/>
        </w:rPr>
        <w:t xml:space="preserve"> </w:t>
      </w:r>
      <w:r w:rsidRPr="00A64929">
        <w:rPr>
          <w:spacing w:val="-1"/>
        </w:rPr>
        <w:t>is</w:t>
      </w:r>
      <w:r w:rsidRPr="00A64929">
        <w:rPr>
          <w:spacing w:val="11"/>
        </w:rPr>
        <w:t xml:space="preserve"> </w:t>
      </w:r>
      <w:r w:rsidRPr="00A64929">
        <w:rPr>
          <w:spacing w:val="-1"/>
        </w:rPr>
        <w:t>$</w:t>
      </w:r>
      <w:r w:rsidR="006214C9">
        <w:rPr>
          <w:spacing w:val="-1"/>
        </w:rPr>
        <w:t>110,000</w:t>
      </w:r>
      <w:r w:rsidRPr="00A64929">
        <w:rPr>
          <w:spacing w:val="12"/>
        </w:rPr>
        <w:t xml:space="preserve"> </w:t>
      </w:r>
      <w:r w:rsidRPr="00A64929">
        <w:rPr>
          <w:spacing w:val="-2"/>
        </w:rPr>
        <w:t>to</w:t>
      </w:r>
      <w:r w:rsidRPr="00A64929">
        <w:rPr>
          <w:spacing w:val="18"/>
        </w:rPr>
        <w:t xml:space="preserve"> </w:t>
      </w:r>
      <w:r w:rsidRPr="00A64929">
        <w:rPr>
          <w:spacing w:val="-1"/>
        </w:rPr>
        <w:t>$</w:t>
      </w:r>
      <w:r w:rsidR="006214C9">
        <w:rPr>
          <w:spacing w:val="-1"/>
        </w:rPr>
        <w:t>155</w:t>
      </w:r>
      <w:r w:rsidRPr="00A64929">
        <w:rPr>
          <w:spacing w:val="-1"/>
        </w:rPr>
        <w:t>,000,</w:t>
      </w:r>
      <w:r w:rsidRPr="00A64929">
        <w:rPr>
          <w:spacing w:val="10"/>
        </w:rPr>
        <w:t xml:space="preserve"> </w:t>
      </w:r>
      <w:r w:rsidRPr="00A64929">
        <w:rPr>
          <w:spacing w:val="-1"/>
        </w:rPr>
        <w:t>with</w:t>
      </w:r>
      <w:r w:rsidRPr="00A64929">
        <w:rPr>
          <w:spacing w:val="18"/>
        </w:rPr>
        <w:t xml:space="preserve"> </w:t>
      </w:r>
      <w:r w:rsidRPr="00A64929">
        <w:rPr>
          <w:spacing w:val="-1"/>
        </w:rPr>
        <w:t>excellent</w:t>
      </w:r>
      <w:r w:rsidRPr="00A64929">
        <w:rPr>
          <w:spacing w:val="10"/>
        </w:rPr>
        <w:t xml:space="preserve"> </w:t>
      </w:r>
      <w:r w:rsidRPr="00A64929">
        <w:rPr>
          <w:spacing w:val="-1"/>
        </w:rPr>
        <w:t>benefits.</w:t>
      </w:r>
      <w:r w:rsidRPr="000E46B3">
        <w:rPr>
          <w:spacing w:val="79"/>
        </w:rPr>
        <w:t xml:space="preserve"> </w:t>
      </w:r>
      <w:r w:rsidRPr="000E46B3">
        <w:rPr>
          <w:spacing w:val="-1"/>
        </w:rPr>
        <w:t>Starting</w:t>
      </w:r>
      <w:r w:rsidRPr="000E46B3">
        <w:rPr>
          <w:spacing w:val="24"/>
        </w:rPr>
        <w:t xml:space="preserve"> </w:t>
      </w:r>
      <w:r w:rsidRPr="000E46B3">
        <w:rPr>
          <w:spacing w:val="-1"/>
        </w:rPr>
        <w:t xml:space="preserve">salary </w:t>
      </w:r>
      <w:r w:rsidRPr="000E46B3">
        <w:t>will</w:t>
      </w:r>
      <w:r w:rsidRPr="000E46B3">
        <w:rPr>
          <w:spacing w:val="8"/>
        </w:rPr>
        <w:t xml:space="preserve"> </w:t>
      </w:r>
      <w:r w:rsidRPr="000E46B3">
        <w:rPr>
          <w:spacing w:val="-1"/>
        </w:rPr>
        <w:t>be</w:t>
      </w:r>
      <w:r w:rsidRPr="000E46B3">
        <w:rPr>
          <w:spacing w:val="23"/>
        </w:rPr>
        <w:t xml:space="preserve"> </w:t>
      </w:r>
      <w:r w:rsidRPr="000E46B3">
        <w:rPr>
          <w:spacing w:val="-1"/>
        </w:rPr>
        <w:t>commensurate</w:t>
      </w:r>
      <w:r w:rsidRPr="000E46B3">
        <w:rPr>
          <w:spacing w:val="27"/>
        </w:rPr>
        <w:t xml:space="preserve"> </w:t>
      </w:r>
      <w:r w:rsidRPr="000E46B3">
        <w:t>with</w:t>
      </w:r>
      <w:r w:rsidRPr="000E46B3">
        <w:rPr>
          <w:spacing w:val="13"/>
        </w:rPr>
        <w:t xml:space="preserve"> </w:t>
      </w:r>
      <w:r w:rsidRPr="000E46B3">
        <w:rPr>
          <w:spacing w:val="-1"/>
        </w:rPr>
        <w:t>experience.</w:t>
      </w:r>
      <w:r w:rsidRPr="000E46B3">
        <w:rPr>
          <w:spacing w:val="20"/>
        </w:rPr>
        <w:t xml:space="preserve"> </w:t>
      </w:r>
      <w:r w:rsidRPr="00275A0A">
        <w:rPr>
          <w:rFonts w:cs="Calibri"/>
        </w:rPr>
        <w:t xml:space="preserve">A </w:t>
      </w:r>
      <w:bookmarkStart w:id="0" w:name="_GoBack"/>
      <w:bookmarkEnd w:id="0"/>
      <w:r w:rsidRPr="00275A0A">
        <w:rPr>
          <w:rFonts w:cs="Calibri"/>
        </w:rPr>
        <w:t>position description</w:t>
      </w:r>
      <w:r w:rsidRPr="000E46B3">
        <w:t xml:space="preserve"> is</w:t>
      </w:r>
      <w:r w:rsidRPr="000E46B3">
        <w:rPr>
          <w:spacing w:val="1"/>
        </w:rPr>
        <w:t xml:space="preserve"> </w:t>
      </w:r>
      <w:r w:rsidRPr="000E46B3">
        <w:rPr>
          <w:spacing w:val="-1"/>
        </w:rPr>
        <w:t>available</w:t>
      </w:r>
      <w:r w:rsidRPr="000E46B3">
        <w:rPr>
          <w:spacing w:val="-2"/>
        </w:rPr>
        <w:t xml:space="preserve"> </w:t>
      </w:r>
      <w:r w:rsidR="00393AEE" w:rsidRPr="000E46B3">
        <w:t xml:space="preserve">at </w:t>
      </w:r>
      <w:hyperlink r:id="rId6">
        <w:r w:rsidR="001857A8">
          <w:rPr>
            <w:color w:val="0462C1"/>
            <w:spacing w:val="-1"/>
            <w:u w:val="single" w:color="0462C1"/>
          </w:rPr>
          <w:t>LCC Jobs</w:t>
        </w:r>
      </w:hyperlink>
      <w:r w:rsidR="00471598">
        <w:rPr>
          <w:spacing w:val="-1"/>
        </w:rPr>
        <w:t xml:space="preserve"> (</w:t>
      </w:r>
      <w:hyperlink r:id="rId7" w:history="1">
        <w:r w:rsidR="00471598">
          <w:rPr>
            <w:rStyle w:val="Hyperlink"/>
          </w:rPr>
          <w:t>https://www.lcc.leg.mn/jobs/</w:t>
        </w:r>
      </w:hyperlink>
      <w:r w:rsidR="00471598">
        <w:t>).</w:t>
      </w:r>
    </w:p>
    <w:p w:rsidR="00C86BFC" w:rsidRPr="000E46B3" w:rsidRDefault="00C86BFC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C86BFC" w:rsidRPr="000E46B3" w:rsidRDefault="00B63D69">
      <w:pPr>
        <w:pStyle w:val="BodyText"/>
        <w:spacing w:before="54" w:line="244" w:lineRule="auto"/>
        <w:ind w:right="472"/>
      </w:pPr>
      <w:r w:rsidRPr="000E46B3">
        <w:rPr>
          <w:spacing w:val="-1"/>
        </w:rPr>
        <w:t>To</w:t>
      </w:r>
      <w:r w:rsidRPr="000E46B3">
        <w:rPr>
          <w:spacing w:val="1"/>
        </w:rPr>
        <w:t xml:space="preserve"> </w:t>
      </w:r>
      <w:r w:rsidRPr="000E46B3">
        <w:rPr>
          <w:spacing w:val="-2"/>
        </w:rPr>
        <w:t>ensure</w:t>
      </w:r>
      <w:r w:rsidRPr="000E46B3">
        <w:rPr>
          <w:spacing w:val="1"/>
        </w:rPr>
        <w:t xml:space="preserve"> </w:t>
      </w:r>
      <w:r w:rsidRPr="000E46B3">
        <w:rPr>
          <w:spacing w:val="-1"/>
        </w:rPr>
        <w:t>consideration,</w:t>
      </w:r>
      <w:r w:rsidRPr="000E46B3">
        <w:t xml:space="preserve"> email a</w:t>
      </w:r>
      <w:r w:rsidRPr="000E46B3">
        <w:rPr>
          <w:spacing w:val="-2"/>
        </w:rPr>
        <w:t xml:space="preserve"> </w:t>
      </w:r>
      <w:r w:rsidRPr="000E46B3">
        <w:rPr>
          <w:spacing w:val="-1"/>
        </w:rPr>
        <w:t>resume</w:t>
      </w:r>
      <w:r w:rsidRPr="000E46B3">
        <w:rPr>
          <w:spacing w:val="-2"/>
        </w:rPr>
        <w:t xml:space="preserve"> </w:t>
      </w:r>
      <w:r w:rsidRPr="000E46B3">
        <w:t>with</w:t>
      </w:r>
      <w:r w:rsidRPr="000E46B3">
        <w:rPr>
          <w:spacing w:val="-4"/>
        </w:rPr>
        <w:t xml:space="preserve"> </w:t>
      </w:r>
      <w:r w:rsidRPr="000E46B3">
        <w:rPr>
          <w:spacing w:val="-1"/>
        </w:rPr>
        <w:t xml:space="preserve">cover </w:t>
      </w:r>
      <w:r w:rsidRPr="000E46B3">
        <w:t>letter</w:t>
      </w:r>
      <w:r w:rsidRPr="000E46B3">
        <w:rPr>
          <w:spacing w:val="-1"/>
        </w:rPr>
        <w:t xml:space="preserve"> that</w:t>
      </w:r>
      <w:r w:rsidRPr="000E46B3">
        <w:t xml:space="preserve"> </w:t>
      </w:r>
      <w:r w:rsidRPr="000E46B3">
        <w:rPr>
          <w:spacing w:val="-1"/>
        </w:rPr>
        <w:t>must</w:t>
      </w:r>
      <w:r w:rsidRPr="000E46B3">
        <w:t xml:space="preserve"> </w:t>
      </w:r>
      <w:r w:rsidRPr="000E46B3">
        <w:rPr>
          <w:spacing w:val="-1"/>
        </w:rPr>
        <w:t>be</w:t>
      </w:r>
      <w:r w:rsidRPr="000E46B3">
        <w:t xml:space="preserve"> </w:t>
      </w:r>
      <w:r w:rsidRPr="000E46B3">
        <w:rPr>
          <w:spacing w:val="-1"/>
        </w:rPr>
        <w:t xml:space="preserve">received by </w:t>
      </w:r>
      <w:r w:rsidRPr="000E46B3">
        <w:t>4:00</w:t>
      </w:r>
      <w:r w:rsidRPr="000E46B3">
        <w:rPr>
          <w:spacing w:val="3"/>
        </w:rPr>
        <w:t xml:space="preserve"> </w:t>
      </w:r>
      <w:r w:rsidRPr="000E46B3">
        <w:t>PM,</w:t>
      </w:r>
      <w:r w:rsidRPr="000E46B3">
        <w:rPr>
          <w:spacing w:val="59"/>
        </w:rPr>
        <w:t xml:space="preserve"> </w:t>
      </w:r>
      <w:r w:rsidR="00282A68">
        <w:rPr>
          <w:spacing w:val="-1"/>
        </w:rPr>
        <w:t>October 23, 2020</w:t>
      </w:r>
      <w:r w:rsidRPr="000E46B3">
        <w:t xml:space="preserve"> </w:t>
      </w:r>
      <w:r w:rsidRPr="000E46B3">
        <w:rPr>
          <w:spacing w:val="-1"/>
        </w:rPr>
        <w:t>to</w:t>
      </w:r>
      <w:r w:rsidRPr="000E46B3">
        <w:rPr>
          <w:spacing w:val="1"/>
        </w:rPr>
        <w:t xml:space="preserve"> </w:t>
      </w:r>
      <w:hyperlink r:id="rId8">
        <w:r w:rsidRPr="000E46B3">
          <w:rPr>
            <w:color w:val="0462C1"/>
            <w:spacing w:val="-1"/>
            <w:u w:val="single" w:color="0462C1"/>
          </w:rPr>
          <w:t>lcc@lcc.leg.mn</w:t>
        </w:r>
        <w:r w:rsidRPr="000E46B3">
          <w:rPr>
            <w:color w:val="0462C1"/>
            <w:spacing w:val="1"/>
            <w:u w:val="single" w:color="0462C1"/>
          </w:rPr>
          <w:t xml:space="preserve"> </w:t>
        </w:r>
      </w:hyperlink>
      <w:r w:rsidRPr="000E46B3">
        <w:t>or</w:t>
      </w:r>
      <w:r w:rsidRPr="000E46B3">
        <w:rPr>
          <w:spacing w:val="-1"/>
        </w:rPr>
        <w:t xml:space="preserve"> </w:t>
      </w:r>
      <w:r w:rsidRPr="000E46B3">
        <w:t>mail</w:t>
      </w:r>
      <w:r w:rsidRPr="000E46B3">
        <w:rPr>
          <w:spacing w:val="-2"/>
        </w:rPr>
        <w:t xml:space="preserve"> </w:t>
      </w:r>
      <w:r w:rsidRPr="000E46B3">
        <w:t>to:</w:t>
      </w:r>
    </w:p>
    <w:p w:rsidR="006461CB" w:rsidRPr="000E46B3" w:rsidRDefault="00A15497" w:rsidP="008F1DE1">
      <w:pPr>
        <w:pStyle w:val="BodyText"/>
        <w:spacing w:before="3" w:line="231" w:lineRule="auto"/>
        <w:ind w:left="3057" w:right="2542"/>
        <w:jc w:val="center"/>
        <w:rPr>
          <w:spacing w:val="-1"/>
        </w:rPr>
      </w:pPr>
      <w:r w:rsidRPr="000E46B3">
        <w:rPr>
          <w:spacing w:val="-1"/>
        </w:rPr>
        <w:t>LBO</w:t>
      </w:r>
      <w:r w:rsidR="00B63D69" w:rsidRPr="000E46B3">
        <w:rPr>
          <w:spacing w:val="-1"/>
        </w:rPr>
        <w:t xml:space="preserve"> Search Committee</w:t>
      </w:r>
    </w:p>
    <w:p w:rsidR="00C86BFC" w:rsidRPr="000E46B3" w:rsidRDefault="00B63D69" w:rsidP="008F1DE1">
      <w:pPr>
        <w:pStyle w:val="BodyText"/>
        <w:spacing w:before="3" w:line="231" w:lineRule="auto"/>
        <w:ind w:left="3057" w:right="2542"/>
        <w:jc w:val="center"/>
      </w:pPr>
      <w:r w:rsidRPr="000E46B3">
        <w:rPr>
          <w:spacing w:val="29"/>
        </w:rPr>
        <w:t xml:space="preserve"> </w:t>
      </w:r>
      <w:r w:rsidRPr="000E46B3">
        <w:rPr>
          <w:spacing w:val="-1"/>
        </w:rPr>
        <w:t>Legislative</w:t>
      </w:r>
      <w:r w:rsidRPr="000E46B3">
        <w:rPr>
          <w:spacing w:val="29"/>
        </w:rPr>
        <w:t xml:space="preserve"> </w:t>
      </w:r>
      <w:r w:rsidRPr="000E46B3">
        <w:rPr>
          <w:spacing w:val="-1"/>
        </w:rPr>
        <w:t>Coordinating</w:t>
      </w:r>
      <w:r w:rsidRPr="000E46B3">
        <w:rPr>
          <w:spacing w:val="41"/>
        </w:rPr>
        <w:t xml:space="preserve"> </w:t>
      </w:r>
      <w:r w:rsidRPr="000E46B3">
        <w:rPr>
          <w:spacing w:val="-1"/>
        </w:rPr>
        <w:t>Commission</w:t>
      </w:r>
    </w:p>
    <w:p w:rsidR="00C86BFC" w:rsidRPr="000E46B3" w:rsidRDefault="00B63D69">
      <w:pPr>
        <w:pStyle w:val="BodyText"/>
        <w:spacing w:line="231" w:lineRule="auto"/>
        <w:ind w:left="3705" w:right="3593"/>
        <w:jc w:val="center"/>
      </w:pPr>
      <w:r w:rsidRPr="000E46B3">
        <w:t>72</w:t>
      </w:r>
      <w:r w:rsidRPr="000E46B3">
        <w:rPr>
          <w:spacing w:val="8"/>
        </w:rPr>
        <w:t xml:space="preserve"> </w:t>
      </w:r>
      <w:r w:rsidRPr="000E46B3">
        <w:rPr>
          <w:spacing w:val="-1"/>
        </w:rPr>
        <w:t>State</w:t>
      </w:r>
      <w:r w:rsidRPr="000E46B3">
        <w:rPr>
          <w:spacing w:val="6"/>
        </w:rPr>
        <w:t xml:space="preserve"> </w:t>
      </w:r>
      <w:r w:rsidRPr="000E46B3">
        <w:rPr>
          <w:spacing w:val="-1"/>
        </w:rPr>
        <w:t>Office</w:t>
      </w:r>
      <w:r w:rsidRPr="000E46B3">
        <w:rPr>
          <w:spacing w:val="1"/>
        </w:rPr>
        <w:t xml:space="preserve"> </w:t>
      </w:r>
      <w:r w:rsidRPr="000E46B3">
        <w:rPr>
          <w:spacing w:val="-1"/>
        </w:rPr>
        <w:t>Building</w:t>
      </w:r>
      <w:r w:rsidRPr="000E46B3">
        <w:rPr>
          <w:spacing w:val="25"/>
        </w:rPr>
        <w:t xml:space="preserve"> </w:t>
      </w:r>
      <w:r w:rsidRPr="000E46B3">
        <w:rPr>
          <w:spacing w:val="-1"/>
        </w:rPr>
        <w:t>St.</w:t>
      </w:r>
      <w:r w:rsidRPr="000E46B3">
        <w:rPr>
          <w:spacing w:val="-3"/>
        </w:rPr>
        <w:t xml:space="preserve"> </w:t>
      </w:r>
      <w:r w:rsidRPr="000E46B3">
        <w:rPr>
          <w:spacing w:val="-1"/>
        </w:rPr>
        <w:t>Paul,</w:t>
      </w:r>
      <w:r w:rsidRPr="000E46B3">
        <w:rPr>
          <w:spacing w:val="8"/>
        </w:rPr>
        <w:t xml:space="preserve"> </w:t>
      </w:r>
      <w:r w:rsidRPr="000E46B3">
        <w:rPr>
          <w:spacing w:val="-1"/>
        </w:rPr>
        <w:t>MN</w:t>
      </w:r>
      <w:r w:rsidRPr="000E46B3">
        <w:rPr>
          <w:spacing w:val="22"/>
        </w:rPr>
        <w:t xml:space="preserve"> </w:t>
      </w:r>
      <w:r w:rsidRPr="000E46B3">
        <w:rPr>
          <w:spacing w:val="-1"/>
        </w:rPr>
        <w:t>55155</w:t>
      </w:r>
    </w:p>
    <w:p w:rsidR="00C86BFC" w:rsidRPr="000E46B3" w:rsidRDefault="00C86BFC">
      <w:pPr>
        <w:rPr>
          <w:rFonts w:ascii="Calibri" w:eastAsia="Calibri" w:hAnsi="Calibri" w:cs="Calibri"/>
          <w:sz w:val="23"/>
          <w:szCs w:val="23"/>
        </w:rPr>
      </w:pPr>
    </w:p>
    <w:p w:rsidR="00C86BFC" w:rsidRPr="000E46B3" w:rsidRDefault="00B63D69">
      <w:pPr>
        <w:pStyle w:val="BodyText"/>
        <w:spacing w:before="172"/>
        <w:ind w:left="60"/>
        <w:jc w:val="center"/>
      </w:pPr>
      <w:r w:rsidRPr="000E46B3">
        <w:t>An</w:t>
      </w:r>
      <w:r w:rsidRPr="000E46B3">
        <w:rPr>
          <w:spacing w:val="-1"/>
        </w:rPr>
        <w:t xml:space="preserve"> Equal</w:t>
      </w:r>
      <w:r w:rsidRPr="000E46B3">
        <w:t xml:space="preserve"> </w:t>
      </w:r>
      <w:r w:rsidRPr="000E46B3">
        <w:rPr>
          <w:spacing w:val="-1"/>
        </w:rPr>
        <w:t>Opportunity/ADA</w:t>
      </w:r>
      <w:r w:rsidRPr="000E46B3">
        <w:rPr>
          <w:spacing w:val="1"/>
        </w:rPr>
        <w:t xml:space="preserve"> </w:t>
      </w:r>
      <w:r w:rsidRPr="000E46B3">
        <w:rPr>
          <w:spacing w:val="-1"/>
        </w:rPr>
        <w:t>employer.</w:t>
      </w:r>
    </w:p>
    <w:sectPr w:rsidR="00C86BFC" w:rsidRPr="000E46B3">
      <w:type w:val="continuous"/>
      <w:pgSz w:w="12240" w:h="15840"/>
      <w:pgMar w:top="88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A2425"/>
    <w:multiLevelType w:val="multilevel"/>
    <w:tmpl w:val="6776A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FC"/>
    <w:rsid w:val="000E46B3"/>
    <w:rsid w:val="001407E1"/>
    <w:rsid w:val="001857A8"/>
    <w:rsid w:val="00196AF6"/>
    <w:rsid w:val="00275A0A"/>
    <w:rsid w:val="00282A68"/>
    <w:rsid w:val="00332506"/>
    <w:rsid w:val="00343B70"/>
    <w:rsid w:val="00393AEE"/>
    <w:rsid w:val="004139D3"/>
    <w:rsid w:val="0043662A"/>
    <w:rsid w:val="00471598"/>
    <w:rsid w:val="004A3D26"/>
    <w:rsid w:val="005A6ADB"/>
    <w:rsid w:val="006214C9"/>
    <w:rsid w:val="006461CB"/>
    <w:rsid w:val="00680975"/>
    <w:rsid w:val="006D4088"/>
    <w:rsid w:val="0082544F"/>
    <w:rsid w:val="008F1DE1"/>
    <w:rsid w:val="00A15497"/>
    <w:rsid w:val="00A64929"/>
    <w:rsid w:val="00B05F76"/>
    <w:rsid w:val="00B14BAB"/>
    <w:rsid w:val="00B305F7"/>
    <w:rsid w:val="00B473D0"/>
    <w:rsid w:val="00B63D69"/>
    <w:rsid w:val="00C86BFC"/>
    <w:rsid w:val="00DD4C2F"/>
    <w:rsid w:val="00E56E54"/>
    <w:rsid w:val="00E61A1B"/>
    <w:rsid w:val="00EF1038"/>
    <w:rsid w:val="00FA498D"/>
    <w:rsid w:val="00FE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F87E4"/>
  <w15:docId w15:val="{CC2FDEA4-804B-490B-8A48-F24F8ABA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5"/>
      <w:outlineLvl w:val="0"/>
    </w:pPr>
    <w:rPr>
      <w:rFonts w:ascii="Calibri" w:eastAsia="Calibri" w:hAnsi="Calibri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2"/>
    </w:pPr>
    <w:rPr>
      <w:rFonts w:ascii="Calibri" w:eastAsia="Calibri" w:hAnsi="Calibri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96A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A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715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@lcc.leg.m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cc.leg.mn/job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cc.leg.mn/job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Henry</dc:creator>
  <cp:lastModifiedBy>Diane Henry</cp:lastModifiedBy>
  <cp:revision>5</cp:revision>
  <cp:lastPrinted>2018-07-11T14:36:00Z</cp:lastPrinted>
  <dcterms:created xsi:type="dcterms:W3CDTF">2020-09-30T02:48:00Z</dcterms:created>
  <dcterms:modified xsi:type="dcterms:W3CDTF">2020-10-01T02:08:00Z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LastSaved">
    <vt:filetime>2018-05-24T00:00:00Z</vt:filetime>
  </property>
</Properties>
</file>