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D909F" w14:textId="77777777" w:rsidR="000A5942" w:rsidRDefault="000A5942" w:rsidP="000A5942">
      <w:pPr>
        <w:jc w:val="center"/>
        <w:rPr>
          <w:rFonts w:ascii="Arial" w:hAnsi="Arial" w:cs="Arial"/>
          <w:b/>
          <w:bCs/>
          <w:sz w:val="24"/>
          <w:szCs w:val="24"/>
        </w:rPr>
      </w:pPr>
      <w:r>
        <w:rPr>
          <w:rFonts w:ascii="Arial" w:hAnsi="Arial" w:cs="Arial"/>
          <w:b/>
          <w:bCs/>
          <w:sz w:val="24"/>
          <w:szCs w:val="24"/>
        </w:rPr>
        <w:t xml:space="preserve">Cumbria County Council Education Infection Prevention &amp; Control (IPC) Team </w:t>
      </w:r>
    </w:p>
    <w:p w14:paraId="13C1D704" w14:textId="77777777" w:rsidR="000A5942" w:rsidRPr="00136D6D" w:rsidRDefault="000A5942" w:rsidP="000A5942">
      <w:pPr>
        <w:jc w:val="center"/>
        <w:rPr>
          <w:rFonts w:ascii="Arial" w:hAnsi="Arial" w:cs="Arial"/>
          <w:b/>
          <w:bCs/>
          <w:sz w:val="24"/>
          <w:szCs w:val="24"/>
        </w:rPr>
      </w:pPr>
      <w:bookmarkStart w:id="0" w:name="_Hlk78184195"/>
      <w:r w:rsidRPr="00136D6D">
        <w:rPr>
          <w:rFonts w:ascii="Arial" w:hAnsi="Arial" w:cs="Arial"/>
          <w:b/>
          <w:bCs/>
          <w:sz w:val="24"/>
          <w:szCs w:val="24"/>
        </w:rPr>
        <w:t>PVI Settings: Managing suspected and confirmed cases of COVID-19 between 19</w:t>
      </w:r>
      <w:r w:rsidRPr="00136D6D">
        <w:rPr>
          <w:rFonts w:ascii="Arial" w:hAnsi="Arial" w:cs="Arial"/>
          <w:b/>
          <w:bCs/>
          <w:sz w:val="24"/>
          <w:szCs w:val="24"/>
          <w:vertAlign w:val="superscript"/>
        </w:rPr>
        <w:t>th</w:t>
      </w:r>
      <w:r w:rsidRPr="00136D6D">
        <w:rPr>
          <w:rFonts w:ascii="Arial" w:hAnsi="Arial" w:cs="Arial"/>
          <w:b/>
          <w:bCs/>
          <w:sz w:val="24"/>
          <w:szCs w:val="24"/>
        </w:rPr>
        <w:t xml:space="preserve"> July – 15</w:t>
      </w:r>
      <w:r w:rsidRPr="00136D6D">
        <w:rPr>
          <w:rFonts w:ascii="Arial" w:hAnsi="Arial" w:cs="Arial"/>
          <w:b/>
          <w:bCs/>
          <w:sz w:val="24"/>
          <w:szCs w:val="24"/>
          <w:vertAlign w:val="superscript"/>
        </w:rPr>
        <w:t>th</w:t>
      </w:r>
      <w:r w:rsidRPr="00136D6D">
        <w:rPr>
          <w:rFonts w:ascii="Arial" w:hAnsi="Arial" w:cs="Arial"/>
          <w:b/>
          <w:bCs/>
          <w:sz w:val="24"/>
          <w:szCs w:val="24"/>
        </w:rPr>
        <w:t xml:space="preserve"> August 2021</w:t>
      </w:r>
    </w:p>
    <w:tbl>
      <w:tblPr>
        <w:tblStyle w:val="TableGrid"/>
        <w:tblW w:w="10915" w:type="dxa"/>
        <w:tblInd w:w="-147" w:type="dxa"/>
        <w:tblLook w:val="04A0" w:firstRow="1" w:lastRow="0" w:firstColumn="1" w:lastColumn="0" w:noHBand="0" w:noVBand="1"/>
      </w:tblPr>
      <w:tblGrid>
        <w:gridCol w:w="8789"/>
        <w:gridCol w:w="2126"/>
      </w:tblGrid>
      <w:tr w:rsidR="000A5942" w:rsidRPr="0052362A" w14:paraId="6280272E" w14:textId="77777777" w:rsidTr="002D4FCE">
        <w:tc>
          <w:tcPr>
            <w:tcW w:w="10915" w:type="dxa"/>
            <w:gridSpan w:val="2"/>
            <w:tcBorders>
              <w:bottom w:val="single" w:sz="4" w:space="0" w:color="auto"/>
            </w:tcBorders>
            <w:shd w:val="clear" w:color="auto" w:fill="auto"/>
          </w:tcPr>
          <w:p w14:paraId="0E627139" w14:textId="77777777" w:rsidR="000A5942" w:rsidRDefault="000A5942" w:rsidP="002D4FCE">
            <w:pPr>
              <w:jc w:val="center"/>
              <w:rPr>
                <w:rFonts w:ascii="Arial" w:hAnsi="Arial" w:cs="Arial"/>
              </w:rPr>
            </w:pPr>
            <w:bookmarkStart w:id="1" w:name="_Hlk78184169"/>
            <w:bookmarkEnd w:id="0"/>
            <w:r w:rsidRPr="000B6142">
              <w:rPr>
                <w:rFonts w:ascii="Arial" w:hAnsi="Arial" w:cs="Arial"/>
              </w:rPr>
              <w:t>Member of staff or child is showing one of more symptoms of COVID-19 (temperature of 37.8°C or above, new continuous cough, change to or loss of sense of taste/smell)</w:t>
            </w:r>
            <w:r>
              <w:rPr>
                <w:rFonts w:ascii="Arial" w:hAnsi="Arial" w:cs="Arial"/>
              </w:rPr>
              <w:t>*</w:t>
            </w:r>
            <w:r w:rsidRPr="000B6142">
              <w:rPr>
                <w:rFonts w:ascii="Arial" w:hAnsi="Arial" w:cs="Arial"/>
              </w:rPr>
              <w:t xml:space="preserve"> </w:t>
            </w:r>
          </w:p>
          <w:p w14:paraId="719E5718" w14:textId="2674DC8D" w:rsidR="000A5942" w:rsidRPr="000B6142" w:rsidRDefault="000A5942" w:rsidP="002D4FCE">
            <w:pPr>
              <w:jc w:val="center"/>
              <w:rPr>
                <w:rFonts w:ascii="Arial" w:hAnsi="Arial" w:cs="Arial"/>
                <w:i/>
                <w:iCs/>
              </w:rPr>
            </w:pPr>
            <w:r w:rsidRPr="000B6142">
              <w:rPr>
                <w:rFonts w:ascii="Arial" w:hAnsi="Arial" w:cs="Arial"/>
                <w:i/>
                <w:iCs/>
                <w:lang w:val="en-US"/>
              </w:rPr>
              <w:t xml:space="preserve">(If individual has had an LFD test, please follow flow chart </w:t>
            </w:r>
            <w:r>
              <w:rPr>
                <w:rFonts w:ascii="Arial" w:hAnsi="Arial" w:cs="Arial"/>
                <w:i/>
                <w:iCs/>
                <w:lang w:val="en-US"/>
              </w:rPr>
              <w:t>for positive LFD tests</w:t>
            </w:r>
            <w:r w:rsidRPr="000B6142">
              <w:rPr>
                <w:rFonts w:ascii="Arial" w:hAnsi="Arial" w:cs="Arial"/>
                <w:i/>
                <w:iCs/>
                <w:lang w:val="en-US"/>
              </w:rPr>
              <w:t>)</w:t>
            </w:r>
          </w:p>
        </w:tc>
      </w:tr>
      <w:tr w:rsidR="000A5942" w:rsidRPr="0052362A" w14:paraId="71271BA0" w14:textId="77777777" w:rsidTr="002D4FCE">
        <w:tc>
          <w:tcPr>
            <w:tcW w:w="10915" w:type="dxa"/>
            <w:gridSpan w:val="2"/>
            <w:tcBorders>
              <w:left w:val="nil"/>
              <w:right w:val="nil"/>
            </w:tcBorders>
          </w:tcPr>
          <w:p w14:paraId="696C0C77" w14:textId="77777777" w:rsidR="000A5942" w:rsidRPr="009A4B62" w:rsidRDefault="000A5942" w:rsidP="002D4FCE">
            <w:pPr>
              <w:jc w:val="center"/>
              <w:rPr>
                <w:rFonts w:asciiTheme="minorHAnsi" w:hAnsiTheme="minorHAnsi" w:cstheme="minorHAnsi"/>
              </w:rPr>
            </w:pPr>
            <w:r w:rsidRPr="009A4B62">
              <w:rPr>
                <w:rFonts w:cstheme="minorHAnsi"/>
                <w:noProof/>
              </w:rPr>
              <mc:AlternateContent>
                <mc:Choice Requires="wps">
                  <w:drawing>
                    <wp:anchor distT="0" distB="0" distL="114300" distR="114300" simplePos="0" relativeHeight="251659264" behindDoc="0" locked="0" layoutInCell="1" allowOverlap="1" wp14:anchorId="716B2FAA" wp14:editId="38108C96">
                      <wp:simplePos x="0" y="0"/>
                      <wp:positionH relativeFrom="column">
                        <wp:posOffset>3120390</wp:posOffset>
                      </wp:positionH>
                      <wp:positionV relativeFrom="paragraph">
                        <wp:posOffset>6350</wp:posOffset>
                      </wp:positionV>
                      <wp:extent cx="260350" cy="171450"/>
                      <wp:effectExtent l="38100" t="0" r="6350" b="38100"/>
                      <wp:wrapNone/>
                      <wp:docPr id="10" name="Down Arrow 10"/>
                      <wp:cNvGraphicFramePr/>
                      <a:graphic xmlns:a="http://schemas.openxmlformats.org/drawingml/2006/main">
                        <a:graphicData uri="http://schemas.microsoft.com/office/word/2010/wordprocessingShape">
                          <wps:wsp>
                            <wps:cNvSpPr/>
                            <wps:spPr>
                              <a:xfrm>
                                <a:off x="0" y="0"/>
                                <a:ext cx="2603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52BAB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45.7pt;margin-top:.5pt;width:20.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" adj="10800" fillcolor="#4472c4 [3204]" strokecolor="#1f3763 [1604]" strokeweight="1pt"/>
                  </w:pict>
                </mc:Fallback>
              </mc:AlternateContent>
            </w:r>
          </w:p>
        </w:tc>
      </w:tr>
      <w:tr w:rsidR="000A5942" w:rsidRPr="0052362A" w14:paraId="4FDFF1EB" w14:textId="77777777" w:rsidTr="002D4FCE">
        <w:trPr>
          <w:trHeight w:val="267"/>
        </w:trPr>
        <w:tc>
          <w:tcPr>
            <w:tcW w:w="10915" w:type="dxa"/>
            <w:gridSpan w:val="2"/>
            <w:tcBorders>
              <w:bottom w:val="single" w:sz="4" w:space="0" w:color="auto"/>
            </w:tcBorders>
          </w:tcPr>
          <w:p w14:paraId="045BC6A2" w14:textId="77777777" w:rsidR="000A5942" w:rsidRPr="000B6142" w:rsidRDefault="000A5942" w:rsidP="002D4FCE">
            <w:pPr>
              <w:jc w:val="center"/>
              <w:rPr>
                <w:rFonts w:ascii="Arial" w:hAnsi="Arial" w:cs="Arial"/>
              </w:rPr>
            </w:pPr>
            <w:r w:rsidRPr="000B6142">
              <w:rPr>
                <w:rFonts w:ascii="Arial" w:hAnsi="Arial" w:cs="Arial"/>
              </w:rPr>
              <w:t xml:space="preserve">Has the individual been in the setting whilst a) showing symptoms or b) in the </w:t>
            </w:r>
            <w:r w:rsidRPr="000B6142">
              <w:rPr>
                <w:rFonts w:ascii="Arial" w:hAnsi="Arial" w:cs="Arial"/>
                <w:b/>
                <w:bCs/>
              </w:rPr>
              <w:t>2 full days</w:t>
            </w:r>
            <w:r w:rsidRPr="000B6142">
              <w:rPr>
                <w:rFonts w:ascii="Arial" w:hAnsi="Arial" w:cs="Arial"/>
              </w:rPr>
              <w:t xml:space="preserve"> before showing symptoms</w:t>
            </w:r>
          </w:p>
        </w:tc>
      </w:tr>
      <w:tr w:rsidR="000A5942" w:rsidRPr="0052362A" w14:paraId="7908ECD4" w14:textId="77777777" w:rsidTr="002D4FCE">
        <w:tc>
          <w:tcPr>
            <w:tcW w:w="10915" w:type="dxa"/>
            <w:gridSpan w:val="2"/>
            <w:tcBorders>
              <w:left w:val="nil"/>
              <w:right w:val="nil"/>
            </w:tcBorders>
          </w:tcPr>
          <w:p w14:paraId="5D509FA2" w14:textId="77777777" w:rsidR="000A5942" w:rsidRPr="009A4B62" w:rsidRDefault="000A5942" w:rsidP="002D4FCE">
            <w:pPr>
              <w:jc w:val="center"/>
              <w:rPr>
                <w:rFonts w:asciiTheme="minorHAnsi" w:hAnsiTheme="minorHAnsi" w:cstheme="minorHAnsi"/>
              </w:rPr>
            </w:pPr>
            <w:r w:rsidRPr="009A4B62">
              <w:rPr>
                <w:rFonts w:cstheme="minorHAnsi"/>
                <w:noProof/>
              </w:rPr>
              <w:drawing>
                <wp:anchor distT="0" distB="0" distL="114300" distR="114300" simplePos="0" relativeHeight="251660288" behindDoc="0" locked="0" layoutInCell="1" allowOverlap="1" wp14:anchorId="6DEE2BD5" wp14:editId="6514864F">
                  <wp:simplePos x="0" y="0"/>
                  <wp:positionH relativeFrom="column">
                    <wp:posOffset>2402156</wp:posOffset>
                  </wp:positionH>
                  <wp:positionV relativeFrom="paragraph">
                    <wp:posOffset>-7083</wp:posOffset>
                  </wp:positionV>
                  <wp:extent cx="311150" cy="1892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anchor>
              </w:drawing>
            </w:r>
            <w:r w:rsidRPr="009A4B62">
              <w:rPr>
                <w:rFonts w:cstheme="minorHAnsi"/>
                <w:noProof/>
              </w:rPr>
              <w:drawing>
                <wp:anchor distT="0" distB="0" distL="114300" distR="114300" simplePos="0" relativeHeight="251661312" behindDoc="0" locked="0" layoutInCell="1" allowOverlap="1" wp14:anchorId="5F716F52" wp14:editId="1DC888D7">
                  <wp:simplePos x="0" y="0"/>
                  <wp:positionH relativeFrom="column">
                    <wp:posOffset>5859145</wp:posOffset>
                  </wp:positionH>
                  <wp:positionV relativeFrom="paragraph">
                    <wp:posOffset>-7620</wp:posOffset>
                  </wp:positionV>
                  <wp:extent cx="311150" cy="1892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anchor>
              </w:drawing>
            </w:r>
          </w:p>
        </w:tc>
      </w:tr>
      <w:tr w:rsidR="000A5942" w:rsidRPr="0052362A" w14:paraId="2E7D2ECC" w14:textId="77777777" w:rsidTr="002D4FCE">
        <w:tc>
          <w:tcPr>
            <w:tcW w:w="8789" w:type="dxa"/>
            <w:shd w:val="clear" w:color="auto" w:fill="FF0000"/>
          </w:tcPr>
          <w:p w14:paraId="66727F31" w14:textId="77777777" w:rsidR="000A5942" w:rsidRPr="009A4B62" w:rsidRDefault="000A5942" w:rsidP="002D4FCE">
            <w:pPr>
              <w:jc w:val="center"/>
              <w:rPr>
                <w:rFonts w:asciiTheme="minorHAnsi" w:hAnsiTheme="minorHAnsi" w:cstheme="minorHAnsi"/>
                <w:b/>
              </w:rPr>
            </w:pPr>
            <w:r w:rsidRPr="009A4B62">
              <w:rPr>
                <w:rFonts w:asciiTheme="minorHAnsi" w:hAnsiTheme="minorHAnsi" w:cstheme="minorHAnsi"/>
                <w:b/>
              </w:rPr>
              <w:t>Yes</w:t>
            </w:r>
          </w:p>
        </w:tc>
        <w:tc>
          <w:tcPr>
            <w:tcW w:w="2126" w:type="dxa"/>
            <w:shd w:val="clear" w:color="auto" w:fill="FFC000"/>
          </w:tcPr>
          <w:p w14:paraId="51867682" w14:textId="77777777" w:rsidR="000A5942" w:rsidRPr="009A4B62" w:rsidRDefault="000A5942" w:rsidP="002D4FCE">
            <w:pPr>
              <w:jc w:val="center"/>
              <w:rPr>
                <w:rFonts w:asciiTheme="minorHAnsi" w:hAnsiTheme="minorHAnsi" w:cstheme="minorHAnsi"/>
                <w:b/>
              </w:rPr>
            </w:pPr>
            <w:r w:rsidRPr="009A4B62">
              <w:rPr>
                <w:rFonts w:asciiTheme="minorHAnsi" w:hAnsiTheme="minorHAnsi" w:cstheme="minorHAnsi"/>
                <w:b/>
              </w:rPr>
              <w:t>No</w:t>
            </w:r>
          </w:p>
        </w:tc>
      </w:tr>
      <w:tr w:rsidR="000A5942" w:rsidRPr="0052362A" w14:paraId="64F8D720" w14:textId="77777777" w:rsidTr="002D4FCE">
        <w:trPr>
          <w:trHeight w:val="4405"/>
        </w:trPr>
        <w:tc>
          <w:tcPr>
            <w:tcW w:w="8789" w:type="dxa"/>
            <w:tcBorders>
              <w:bottom w:val="single" w:sz="4" w:space="0" w:color="auto"/>
            </w:tcBorders>
          </w:tcPr>
          <w:p w14:paraId="13790C39" w14:textId="77777777" w:rsidR="000A5942" w:rsidRPr="000B6142" w:rsidRDefault="000A5942" w:rsidP="000A5942">
            <w:pPr>
              <w:numPr>
                <w:ilvl w:val="0"/>
                <w:numId w:val="1"/>
              </w:numPr>
              <w:tabs>
                <w:tab w:val="num" w:pos="720"/>
              </w:tabs>
              <w:rPr>
                <w:rFonts w:ascii="Arial" w:hAnsi="Arial" w:cs="Arial"/>
                <w:lang w:val="en-US"/>
              </w:rPr>
            </w:pPr>
            <w:r w:rsidRPr="000B6142">
              <w:rPr>
                <w:rFonts w:ascii="Arial" w:hAnsi="Arial" w:cs="Arial"/>
              </w:rPr>
              <w:t>If the individual is still in the setting, isolate them and arrange for them to go home immediately.  Send all siblings/other household members home too.</w:t>
            </w:r>
          </w:p>
          <w:p w14:paraId="25D69E75" w14:textId="77777777" w:rsidR="000A5942" w:rsidRPr="000B6142" w:rsidRDefault="000A5942" w:rsidP="000A5942">
            <w:pPr>
              <w:numPr>
                <w:ilvl w:val="0"/>
                <w:numId w:val="1"/>
              </w:numPr>
              <w:tabs>
                <w:tab w:val="num" w:pos="720"/>
              </w:tabs>
              <w:rPr>
                <w:rFonts w:ascii="Arial" w:hAnsi="Arial" w:cs="Arial"/>
                <w:lang w:val="en-US"/>
              </w:rPr>
            </w:pPr>
            <w:r w:rsidRPr="000B6142">
              <w:rPr>
                <w:rFonts w:ascii="Arial" w:hAnsi="Arial" w:cs="Arial"/>
              </w:rPr>
              <w:t>It is recommended that staff wear </w:t>
            </w:r>
            <w:hyperlink r:id="rId6" w:tgtFrame="_blank" w:history="1">
              <w:r w:rsidRPr="000B6142">
                <w:rPr>
                  <w:rStyle w:val="Hyperlink"/>
                  <w:rFonts w:ascii="Arial" w:hAnsi="Arial" w:cs="Arial"/>
                  <w:color w:val="0070C0"/>
                  <w:u w:val="single"/>
                </w:rPr>
                <w:t>Personal Protective Equipment</w:t>
              </w:r>
            </w:hyperlink>
            <w:r w:rsidRPr="000B6142">
              <w:rPr>
                <w:rFonts w:ascii="Arial" w:hAnsi="Arial" w:cs="Arial"/>
                <w:color w:val="0070C0"/>
                <w:u w:val="single"/>
              </w:rPr>
              <w:t> </w:t>
            </w:r>
            <w:r w:rsidRPr="000B6142">
              <w:rPr>
                <w:rFonts w:ascii="Arial" w:hAnsi="Arial" w:cs="Arial"/>
              </w:rPr>
              <w:t xml:space="preserve">(PPE) if supporting a symptomatic child and 2 metres distance cannot be maintained. </w:t>
            </w:r>
          </w:p>
          <w:p w14:paraId="3589A760" w14:textId="77777777" w:rsidR="000A5942" w:rsidRPr="000B6142" w:rsidRDefault="000A5942" w:rsidP="000A5942">
            <w:pPr>
              <w:numPr>
                <w:ilvl w:val="0"/>
                <w:numId w:val="1"/>
              </w:numPr>
              <w:tabs>
                <w:tab w:val="num" w:pos="720"/>
              </w:tabs>
              <w:rPr>
                <w:rFonts w:ascii="Arial" w:hAnsi="Arial" w:cs="Arial"/>
                <w:lang w:val="en-US"/>
              </w:rPr>
            </w:pPr>
            <w:r w:rsidRPr="000B6142">
              <w:rPr>
                <w:rFonts w:ascii="Arial" w:hAnsi="Arial" w:cs="Arial"/>
              </w:rPr>
              <w:t>Advise that the individual needs to isolate at home along with all other household contacts and follow </w:t>
            </w:r>
            <w:hyperlink r:id="rId7" w:tgtFrame="_blank" w:history="1">
              <w:r w:rsidRPr="006F4A2D">
                <w:rPr>
                  <w:rStyle w:val="Hyperlink"/>
                  <w:rFonts w:ascii="Arial" w:hAnsi="Arial" w:cs="Arial"/>
                  <w:color w:val="4472C4" w:themeColor="accent1"/>
                  <w:u w:val="single"/>
                </w:rPr>
                <w:t>stay at home guidance</w:t>
              </w:r>
            </w:hyperlink>
            <w:r w:rsidRPr="000B6142">
              <w:rPr>
                <w:rFonts w:ascii="Arial" w:hAnsi="Arial" w:cs="Arial"/>
              </w:rPr>
              <w:t>.</w:t>
            </w:r>
            <w:r w:rsidRPr="000B6142">
              <w:rPr>
                <w:rFonts w:ascii="Arial" w:hAnsi="Arial" w:cs="Arial"/>
                <w:lang w:val="en-US"/>
              </w:rPr>
              <w:t> </w:t>
            </w:r>
            <w:r w:rsidRPr="000B6142">
              <w:rPr>
                <w:rFonts w:ascii="Arial" w:hAnsi="Arial" w:cs="Arial"/>
              </w:rPr>
              <w:t xml:space="preserve">Advise the staff member or parent/carer to arrange </w:t>
            </w:r>
            <w:r>
              <w:rPr>
                <w:rFonts w:ascii="Arial" w:hAnsi="Arial" w:cs="Arial"/>
              </w:rPr>
              <w:t xml:space="preserve">a </w:t>
            </w:r>
            <w:r w:rsidRPr="000B6142">
              <w:rPr>
                <w:rFonts w:ascii="Arial" w:hAnsi="Arial" w:cs="Arial"/>
                <w:b/>
                <w:bCs/>
              </w:rPr>
              <w:t>PCR</w:t>
            </w:r>
            <w:r>
              <w:rPr>
                <w:rFonts w:ascii="Arial" w:hAnsi="Arial" w:cs="Arial"/>
              </w:rPr>
              <w:t xml:space="preserve"> test</w:t>
            </w:r>
            <w:r w:rsidRPr="000B6142">
              <w:rPr>
                <w:rFonts w:ascii="Arial" w:hAnsi="Arial" w:cs="Arial"/>
              </w:rPr>
              <w:t xml:space="preserve"> </w:t>
            </w:r>
            <w:hyperlink r:id="rId8" w:history="1">
              <w:r w:rsidRPr="006F4A2D">
                <w:rPr>
                  <w:rStyle w:val="Hyperlink"/>
                  <w:rFonts w:ascii="Arial" w:hAnsi="Arial" w:cs="Arial"/>
                  <w:color w:val="4472C4" w:themeColor="accent1"/>
                  <w:u w:val="single"/>
                </w:rPr>
                <w:t>online</w:t>
              </w:r>
            </w:hyperlink>
            <w:r w:rsidRPr="000B6142">
              <w:rPr>
                <w:rFonts w:ascii="Arial" w:hAnsi="Arial" w:cs="Arial"/>
              </w:rPr>
              <w:t xml:space="preserve">, or by calling 119 if they do not have internet access. </w:t>
            </w:r>
          </w:p>
          <w:p w14:paraId="7CE6E28A" w14:textId="77777777" w:rsidR="000A5942" w:rsidRPr="000B6142" w:rsidRDefault="000A5942" w:rsidP="000A5942">
            <w:pPr>
              <w:numPr>
                <w:ilvl w:val="0"/>
                <w:numId w:val="1"/>
              </w:numPr>
              <w:tabs>
                <w:tab w:val="num" w:pos="720"/>
              </w:tabs>
              <w:rPr>
                <w:rFonts w:ascii="Arial" w:hAnsi="Arial" w:cs="Arial"/>
                <w:lang w:val="en-US"/>
              </w:rPr>
            </w:pPr>
            <w:r w:rsidRPr="000B6142">
              <w:rPr>
                <w:rFonts w:ascii="Arial" w:hAnsi="Arial" w:cs="Arial"/>
              </w:rPr>
              <w:t>If the individual does not get tested, they need to isolate for 10 full days (this includes the day symptoms started + the following 10 days). Household members will also need to isolate for the same period of time.</w:t>
            </w:r>
          </w:p>
          <w:p w14:paraId="408DD213" w14:textId="77777777" w:rsidR="000A5942" w:rsidRPr="000B6142" w:rsidRDefault="000A5942" w:rsidP="000A5942">
            <w:pPr>
              <w:numPr>
                <w:ilvl w:val="0"/>
                <w:numId w:val="1"/>
              </w:numPr>
              <w:tabs>
                <w:tab w:val="num" w:pos="720"/>
              </w:tabs>
              <w:rPr>
                <w:rFonts w:ascii="Arial" w:hAnsi="Arial" w:cs="Arial"/>
                <w:lang w:val="en-US"/>
              </w:rPr>
            </w:pPr>
            <w:r w:rsidRPr="000B6142">
              <w:rPr>
                <w:rFonts w:ascii="Arial" w:hAnsi="Arial" w:cs="Arial"/>
              </w:rPr>
              <w:t>Record absence info.</w:t>
            </w:r>
          </w:p>
          <w:p w14:paraId="1BC10C2E" w14:textId="77777777" w:rsidR="000A5942" w:rsidRPr="000B6142" w:rsidRDefault="000A5942" w:rsidP="000A5942">
            <w:pPr>
              <w:numPr>
                <w:ilvl w:val="0"/>
                <w:numId w:val="1"/>
              </w:numPr>
              <w:tabs>
                <w:tab w:val="num" w:pos="720"/>
              </w:tabs>
              <w:rPr>
                <w:rFonts w:ascii="Arial" w:hAnsi="Arial" w:cs="Arial"/>
                <w:lang w:val="en-US"/>
              </w:rPr>
            </w:pPr>
            <w:r w:rsidRPr="000B6142">
              <w:rPr>
                <w:rFonts w:ascii="Arial" w:hAnsi="Arial" w:cs="Arial"/>
              </w:rPr>
              <w:t>Thoroughly </w:t>
            </w:r>
            <w:hyperlink r:id="rId9" w:tgtFrame="_blank" w:history="1">
              <w:r w:rsidRPr="006F4A2D">
                <w:rPr>
                  <w:rStyle w:val="Hyperlink"/>
                  <w:rFonts w:ascii="Arial" w:hAnsi="Arial" w:cs="Arial"/>
                  <w:color w:val="4472C4" w:themeColor="accent1"/>
                  <w:u w:val="single"/>
                </w:rPr>
                <w:t>clean</w:t>
              </w:r>
            </w:hyperlink>
            <w:r w:rsidRPr="000B6142">
              <w:rPr>
                <w:rFonts w:ascii="Arial" w:hAnsi="Arial" w:cs="Arial"/>
              </w:rPr>
              <w:t> any areas the individual has been in contact with after they have left</w:t>
            </w:r>
          </w:p>
          <w:p w14:paraId="57FCFC0E" w14:textId="77777777" w:rsidR="000A5942" w:rsidRPr="000B6142" w:rsidRDefault="000A5942" w:rsidP="000A5942">
            <w:pPr>
              <w:numPr>
                <w:ilvl w:val="0"/>
                <w:numId w:val="1"/>
              </w:numPr>
              <w:tabs>
                <w:tab w:val="num" w:pos="720"/>
              </w:tabs>
              <w:rPr>
                <w:rFonts w:ascii="Arial" w:hAnsi="Arial" w:cs="Arial"/>
                <w:lang w:val="en-US"/>
              </w:rPr>
            </w:pPr>
            <w:r w:rsidRPr="000B6142">
              <w:rPr>
                <w:rFonts w:ascii="Arial" w:hAnsi="Arial" w:cs="Arial"/>
              </w:rPr>
              <w:t>Ask the member of staff or parent/carer to keep you informed of test results.</w:t>
            </w:r>
          </w:p>
          <w:p w14:paraId="1F5E7988" w14:textId="589EDF4B" w:rsidR="000A5942" w:rsidRPr="000B6142" w:rsidRDefault="000A5942" w:rsidP="000A5942">
            <w:pPr>
              <w:numPr>
                <w:ilvl w:val="0"/>
                <w:numId w:val="1"/>
              </w:numPr>
              <w:tabs>
                <w:tab w:val="num" w:pos="720"/>
              </w:tabs>
              <w:rPr>
                <w:rFonts w:ascii="Arial" w:hAnsi="Arial" w:cs="Arial"/>
                <w:lang w:val="en-US"/>
              </w:rPr>
            </w:pPr>
            <w:r w:rsidRPr="000B6142">
              <w:rPr>
                <w:rFonts w:ascii="Arial" w:hAnsi="Arial" w:cs="Arial"/>
              </w:rPr>
              <w:t xml:space="preserve">Determine which people had </w:t>
            </w:r>
            <w:r>
              <w:rPr>
                <w:rFonts w:ascii="Arial" w:hAnsi="Arial" w:cs="Arial"/>
              </w:rPr>
              <w:t xml:space="preserve">close contact </w:t>
            </w:r>
            <w:r w:rsidRPr="000B6142">
              <w:rPr>
                <w:rFonts w:ascii="Arial" w:hAnsi="Arial" w:cs="Arial"/>
              </w:rPr>
              <w:t xml:space="preserve">(see definition </w:t>
            </w:r>
            <w:r>
              <w:rPr>
                <w:rFonts w:ascii="Arial" w:hAnsi="Arial" w:cs="Arial"/>
              </w:rPr>
              <w:t>on page 2/3</w:t>
            </w:r>
            <w:r w:rsidRPr="000B6142">
              <w:rPr>
                <w:rFonts w:ascii="Arial" w:hAnsi="Arial" w:cs="Arial"/>
              </w:rPr>
              <w:t>) with the individual whilst they were showing symptoms, or during the 2 days before they developed symptoms/ had their test if asymptomatic. This is your ‘close contact list’ which you</w:t>
            </w:r>
            <w:r w:rsidR="00C338CE">
              <w:rPr>
                <w:rFonts w:ascii="Arial" w:hAnsi="Arial" w:cs="Arial"/>
              </w:rPr>
              <w:t xml:space="preserve"> may </w:t>
            </w:r>
            <w:r w:rsidRPr="000B6142">
              <w:rPr>
                <w:rFonts w:ascii="Arial" w:hAnsi="Arial" w:cs="Arial"/>
              </w:rPr>
              <w:t>need if a test comes back positive</w:t>
            </w:r>
            <w:r w:rsidR="00C338CE">
              <w:rPr>
                <w:rFonts w:ascii="Arial" w:hAnsi="Arial" w:cs="Arial"/>
              </w:rPr>
              <w:t>, if an outbreak develops or you are contacted by NHS Test and Trace</w:t>
            </w:r>
          </w:p>
          <w:p w14:paraId="06692516" w14:textId="354FDA77" w:rsidR="000A5942" w:rsidRPr="000B6142" w:rsidRDefault="000A5942" w:rsidP="000A5942">
            <w:pPr>
              <w:numPr>
                <w:ilvl w:val="0"/>
                <w:numId w:val="1"/>
              </w:numPr>
              <w:rPr>
                <w:rFonts w:ascii="Arial" w:hAnsi="Arial" w:cs="Arial"/>
                <w:lang w:val="en-US"/>
              </w:rPr>
            </w:pPr>
            <w:r w:rsidRPr="000B6142">
              <w:rPr>
                <w:rFonts w:ascii="Arial" w:hAnsi="Arial" w:cs="Arial"/>
                <w:lang w:val="en-US"/>
              </w:rPr>
              <w:t xml:space="preserve">You do not need to send any </w:t>
            </w:r>
            <w:r>
              <w:rPr>
                <w:rFonts w:ascii="Arial" w:hAnsi="Arial" w:cs="Arial"/>
                <w:lang w:val="en-US"/>
              </w:rPr>
              <w:t xml:space="preserve">close </w:t>
            </w:r>
            <w:r w:rsidRPr="000B6142">
              <w:rPr>
                <w:rFonts w:ascii="Arial" w:hAnsi="Arial" w:cs="Arial"/>
                <w:lang w:val="en-US"/>
              </w:rPr>
              <w:t>contacts home</w:t>
            </w:r>
            <w:r w:rsidR="00C338CE">
              <w:rPr>
                <w:rFonts w:ascii="Arial" w:hAnsi="Arial" w:cs="Arial"/>
                <w:lang w:val="en-US"/>
              </w:rPr>
              <w:t xml:space="preserve"> at this point</w:t>
            </w:r>
            <w:r>
              <w:rPr>
                <w:rFonts w:ascii="Arial" w:hAnsi="Arial" w:cs="Arial"/>
                <w:lang w:val="en-US"/>
              </w:rPr>
              <w:t>.</w:t>
            </w:r>
          </w:p>
        </w:tc>
        <w:tc>
          <w:tcPr>
            <w:tcW w:w="2126" w:type="dxa"/>
            <w:tcBorders>
              <w:bottom w:val="single" w:sz="4" w:space="0" w:color="auto"/>
            </w:tcBorders>
          </w:tcPr>
          <w:p w14:paraId="0AC065D5" w14:textId="77777777" w:rsidR="000A5942" w:rsidRPr="000B6142" w:rsidRDefault="000A5942" w:rsidP="000A5942">
            <w:pPr>
              <w:numPr>
                <w:ilvl w:val="0"/>
                <w:numId w:val="1"/>
              </w:numPr>
              <w:tabs>
                <w:tab w:val="num" w:pos="720"/>
              </w:tabs>
              <w:ind w:left="360" w:hanging="360"/>
              <w:rPr>
                <w:rFonts w:ascii="Arial" w:hAnsi="Arial" w:cs="Arial"/>
                <w:lang w:val="en-US"/>
              </w:rPr>
            </w:pPr>
            <w:r w:rsidRPr="000B6142">
              <w:rPr>
                <w:rFonts w:ascii="Arial" w:hAnsi="Arial" w:cs="Arial"/>
              </w:rPr>
              <w:t xml:space="preserve">Contact individual and advise to follow </w:t>
            </w:r>
            <w:hyperlink r:id="rId10" w:tgtFrame="_blank" w:history="1">
              <w:r w:rsidRPr="006F4A2D">
                <w:rPr>
                  <w:rStyle w:val="Hyperlink"/>
                  <w:rFonts w:ascii="Arial" w:hAnsi="Arial" w:cs="Arial"/>
                  <w:u w:val="single"/>
                </w:rPr>
                <w:t>stay at home guidance</w:t>
              </w:r>
            </w:hyperlink>
            <w:r w:rsidRPr="000B6142">
              <w:rPr>
                <w:rFonts w:ascii="Arial" w:hAnsi="Arial" w:cs="Arial"/>
                <w:lang w:val="en-US"/>
              </w:rPr>
              <w:t xml:space="preserve"> and arrange </w:t>
            </w:r>
            <w:r w:rsidRPr="000B6142">
              <w:rPr>
                <w:rFonts w:ascii="Arial" w:hAnsi="Arial" w:cs="Arial"/>
                <w:b/>
                <w:bCs/>
                <w:lang w:val="en-US"/>
              </w:rPr>
              <w:t>PCR</w:t>
            </w:r>
            <w:r w:rsidRPr="000B6142">
              <w:rPr>
                <w:rFonts w:ascii="Arial" w:hAnsi="Arial" w:cs="Arial"/>
                <w:lang w:val="en-US"/>
              </w:rPr>
              <w:t xml:space="preserve"> testing.  </w:t>
            </w:r>
          </w:p>
          <w:p w14:paraId="120F4FA2" w14:textId="77777777" w:rsidR="000A5942" w:rsidRPr="000B6142" w:rsidRDefault="000A5942" w:rsidP="000A5942">
            <w:pPr>
              <w:numPr>
                <w:ilvl w:val="0"/>
                <w:numId w:val="1"/>
              </w:numPr>
              <w:tabs>
                <w:tab w:val="num" w:pos="720"/>
              </w:tabs>
              <w:ind w:left="360" w:hanging="360"/>
              <w:rPr>
                <w:rFonts w:ascii="Arial" w:hAnsi="Arial" w:cs="Arial"/>
                <w:lang w:val="en-US"/>
              </w:rPr>
            </w:pPr>
            <w:r w:rsidRPr="000B6142">
              <w:rPr>
                <w:rFonts w:ascii="Arial" w:hAnsi="Arial" w:cs="Arial"/>
              </w:rPr>
              <w:t xml:space="preserve">Ask them to inform you of test date and results. </w:t>
            </w:r>
          </w:p>
          <w:p w14:paraId="706EB69E" w14:textId="77777777" w:rsidR="000A5942" w:rsidRPr="000B6142" w:rsidRDefault="000A5942" w:rsidP="000A5942">
            <w:pPr>
              <w:numPr>
                <w:ilvl w:val="0"/>
                <w:numId w:val="1"/>
              </w:numPr>
              <w:tabs>
                <w:tab w:val="num" w:pos="720"/>
              </w:tabs>
              <w:ind w:left="360" w:hanging="360"/>
              <w:rPr>
                <w:rFonts w:ascii="Arial" w:hAnsi="Arial" w:cs="Arial"/>
              </w:rPr>
            </w:pPr>
            <w:r w:rsidRPr="000B6142">
              <w:rPr>
                <w:rFonts w:ascii="Arial" w:hAnsi="Arial" w:cs="Arial"/>
              </w:rPr>
              <w:t xml:space="preserve">Not getting PCR tested? Advise </w:t>
            </w:r>
            <w:r>
              <w:rPr>
                <w:rFonts w:ascii="Arial" w:hAnsi="Arial" w:cs="Arial"/>
              </w:rPr>
              <w:t xml:space="preserve"> i</w:t>
            </w:r>
            <w:r w:rsidRPr="000B6142">
              <w:rPr>
                <w:rFonts w:ascii="Arial" w:hAnsi="Arial" w:cs="Arial"/>
              </w:rPr>
              <w:t>ndividual and household to isolate for 10 full days</w:t>
            </w:r>
          </w:p>
          <w:p w14:paraId="6260B126" w14:textId="77777777" w:rsidR="000A5942" w:rsidRPr="000B6142" w:rsidRDefault="000A5942" w:rsidP="000A5942">
            <w:pPr>
              <w:numPr>
                <w:ilvl w:val="0"/>
                <w:numId w:val="1"/>
              </w:numPr>
              <w:tabs>
                <w:tab w:val="num" w:pos="720"/>
              </w:tabs>
              <w:ind w:left="360" w:hanging="360"/>
              <w:rPr>
                <w:rFonts w:ascii="Arial" w:hAnsi="Arial" w:cs="Arial"/>
              </w:rPr>
            </w:pPr>
            <w:r w:rsidRPr="000B6142">
              <w:rPr>
                <w:rFonts w:ascii="Arial" w:hAnsi="Arial" w:cs="Arial"/>
                <w:lang w:val="en-US"/>
              </w:rPr>
              <w:t>Record absence info</w:t>
            </w:r>
          </w:p>
          <w:p w14:paraId="3278F26C" w14:textId="77777777" w:rsidR="000A5942" w:rsidRPr="000B6142" w:rsidRDefault="000A5942" w:rsidP="002D4FCE">
            <w:pPr>
              <w:ind w:left="360"/>
              <w:rPr>
                <w:rFonts w:ascii="Arial" w:hAnsi="Arial" w:cs="Arial"/>
                <w:lang w:val="en-US"/>
              </w:rPr>
            </w:pPr>
          </w:p>
        </w:tc>
      </w:tr>
      <w:tr w:rsidR="000A5942" w:rsidRPr="0052362A" w14:paraId="76552492" w14:textId="77777777" w:rsidTr="002D4FCE">
        <w:tc>
          <w:tcPr>
            <w:tcW w:w="10915" w:type="dxa"/>
            <w:gridSpan w:val="2"/>
            <w:tcBorders>
              <w:bottom w:val="single" w:sz="4" w:space="0" w:color="auto"/>
            </w:tcBorders>
          </w:tcPr>
          <w:p w14:paraId="3961C1D0" w14:textId="77777777" w:rsidR="000A5942" w:rsidRPr="009A4B62" w:rsidRDefault="000A5942" w:rsidP="002D4FCE">
            <w:pPr>
              <w:pStyle w:val="ListParagraph"/>
              <w:ind w:left="360"/>
              <w:jc w:val="center"/>
              <w:rPr>
                <w:rFonts w:ascii="Calibri" w:hAnsi="Calibri" w:cs="Calibri"/>
                <w:sz w:val="20"/>
              </w:rPr>
            </w:pPr>
            <w:r w:rsidRPr="000B6142">
              <w:rPr>
                <w:sz w:val="20"/>
              </w:rPr>
              <w:t xml:space="preserve">If you have a query about a suspected case, please email </w:t>
            </w:r>
            <w:r w:rsidRPr="000B6142">
              <w:rPr>
                <w:color w:val="FF0000"/>
                <w:sz w:val="20"/>
              </w:rPr>
              <w:t>E</w:t>
            </w:r>
            <w:hyperlink r:id="rId11" w:history="1">
              <w:r w:rsidRPr="000B6142">
                <w:rPr>
                  <w:rStyle w:val="Hyperlink"/>
                  <w:color w:val="FF0000"/>
                  <w:sz w:val="20"/>
                </w:rPr>
                <w:t>ducationIPC@cumbria.gov.uk</w:t>
              </w:r>
            </w:hyperlink>
            <w:r w:rsidRPr="000B6142">
              <w:rPr>
                <w:sz w:val="20"/>
              </w:rPr>
              <w:t xml:space="preserve"> (Mon-Fri 9-5) </w:t>
            </w:r>
          </w:p>
        </w:tc>
      </w:tr>
      <w:tr w:rsidR="000A5942" w:rsidRPr="0052362A" w14:paraId="44E599A6" w14:textId="77777777" w:rsidTr="002D4FCE">
        <w:tc>
          <w:tcPr>
            <w:tcW w:w="10915" w:type="dxa"/>
            <w:gridSpan w:val="2"/>
            <w:tcBorders>
              <w:left w:val="nil"/>
              <w:right w:val="nil"/>
            </w:tcBorders>
          </w:tcPr>
          <w:p w14:paraId="3B68F757" w14:textId="77777777" w:rsidR="000A5942" w:rsidRPr="0052362A" w:rsidRDefault="000A5942" w:rsidP="002D4FCE">
            <w:pPr>
              <w:jc w:val="center"/>
              <w:rPr>
                <w:rFonts w:asciiTheme="minorHAnsi" w:hAnsiTheme="minorHAnsi" w:cstheme="minorHAnsi"/>
                <w:szCs w:val="24"/>
                <w:highlight w:val="yellow"/>
              </w:rPr>
            </w:pPr>
            <w:r w:rsidRPr="0052362A">
              <w:rPr>
                <w:rFonts w:cstheme="minorHAnsi"/>
                <w:noProof/>
                <w:szCs w:val="24"/>
                <w:highlight w:val="yellow"/>
              </w:rPr>
              <w:drawing>
                <wp:anchor distT="0" distB="0" distL="114300" distR="114300" simplePos="0" relativeHeight="251662336" behindDoc="0" locked="0" layoutInCell="1" allowOverlap="1" wp14:anchorId="313650BC" wp14:editId="0BC411B8">
                  <wp:simplePos x="0" y="0"/>
                  <wp:positionH relativeFrom="column">
                    <wp:posOffset>3236595</wp:posOffset>
                  </wp:positionH>
                  <wp:positionV relativeFrom="paragraph">
                    <wp:posOffset>5080</wp:posOffset>
                  </wp:positionV>
                  <wp:extent cx="311150" cy="177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p>
        </w:tc>
      </w:tr>
      <w:tr w:rsidR="000A5942" w:rsidRPr="0052362A" w14:paraId="538BA561" w14:textId="77777777" w:rsidTr="002D4FCE">
        <w:tc>
          <w:tcPr>
            <w:tcW w:w="10915" w:type="dxa"/>
            <w:gridSpan w:val="2"/>
            <w:tcBorders>
              <w:bottom w:val="single" w:sz="4" w:space="0" w:color="auto"/>
            </w:tcBorders>
          </w:tcPr>
          <w:p w14:paraId="3744555D" w14:textId="77777777" w:rsidR="000A5942" w:rsidRPr="000B6142" w:rsidRDefault="000A5942" w:rsidP="002D4FCE">
            <w:pPr>
              <w:pStyle w:val="ListParagraph"/>
              <w:ind w:left="0"/>
              <w:jc w:val="center"/>
              <w:rPr>
                <w:sz w:val="20"/>
                <w:highlight w:val="yellow"/>
              </w:rPr>
            </w:pPr>
            <w:r>
              <w:rPr>
                <w:sz w:val="20"/>
              </w:rPr>
              <w:t xml:space="preserve">Individual </w:t>
            </w:r>
            <w:r w:rsidRPr="000B6142">
              <w:rPr>
                <w:sz w:val="20"/>
              </w:rPr>
              <w:t>receives their test result</w:t>
            </w:r>
          </w:p>
        </w:tc>
      </w:tr>
      <w:tr w:rsidR="000A5942" w:rsidRPr="0052362A" w14:paraId="5194B027" w14:textId="77777777" w:rsidTr="002D4FCE">
        <w:tc>
          <w:tcPr>
            <w:tcW w:w="10915" w:type="dxa"/>
            <w:gridSpan w:val="2"/>
            <w:tcBorders>
              <w:left w:val="nil"/>
              <w:right w:val="nil"/>
            </w:tcBorders>
          </w:tcPr>
          <w:p w14:paraId="2F5456DA" w14:textId="77777777" w:rsidR="000A5942" w:rsidRPr="0052362A" w:rsidRDefault="000A5942" w:rsidP="002D4FCE">
            <w:pPr>
              <w:jc w:val="center"/>
              <w:rPr>
                <w:rFonts w:asciiTheme="minorHAnsi" w:hAnsiTheme="minorHAnsi" w:cstheme="minorHAnsi"/>
                <w:szCs w:val="24"/>
                <w:highlight w:val="yellow"/>
              </w:rPr>
            </w:pPr>
            <w:r w:rsidRPr="0052362A">
              <w:rPr>
                <w:rFonts w:cstheme="minorHAnsi"/>
                <w:noProof/>
                <w:szCs w:val="24"/>
                <w:highlight w:val="yellow"/>
              </w:rPr>
              <w:drawing>
                <wp:anchor distT="0" distB="0" distL="114300" distR="114300" simplePos="0" relativeHeight="251664384" behindDoc="0" locked="0" layoutInCell="1" allowOverlap="1" wp14:anchorId="7BE87603" wp14:editId="20045DCF">
                  <wp:simplePos x="0" y="0"/>
                  <wp:positionH relativeFrom="column">
                    <wp:posOffset>5967095</wp:posOffset>
                  </wp:positionH>
                  <wp:positionV relativeFrom="paragraph">
                    <wp:posOffset>-635</wp:posOffset>
                  </wp:positionV>
                  <wp:extent cx="311150" cy="177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r w:rsidRPr="0052362A">
              <w:rPr>
                <w:rFonts w:cstheme="minorHAnsi"/>
                <w:noProof/>
                <w:szCs w:val="24"/>
                <w:highlight w:val="yellow"/>
              </w:rPr>
              <w:drawing>
                <wp:anchor distT="0" distB="0" distL="114300" distR="114300" simplePos="0" relativeHeight="251663360" behindDoc="0" locked="0" layoutInCell="1" allowOverlap="1" wp14:anchorId="628F8678" wp14:editId="3726933E">
                  <wp:simplePos x="0" y="0"/>
                  <wp:positionH relativeFrom="column">
                    <wp:posOffset>2138045</wp:posOffset>
                  </wp:positionH>
                  <wp:positionV relativeFrom="paragraph">
                    <wp:posOffset>-11430</wp:posOffset>
                  </wp:positionV>
                  <wp:extent cx="311150" cy="177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p>
        </w:tc>
      </w:tr>
      <w:tr w:rsidR="000A5942" w:rsidRPr="0052362A" w14:paraId="13C01FAF" w14:textId="77777777" w:rsidTr="002D4FCE">
        <w:tc>
          <w:tcPr>
            <w:tcW w:w="8789" w:type="dxa"/>
            <w:shd w:val="clear" w:color="auto" w:fill="FF0000"/>
          </w:tcPr>
          <w:p w14:paraId="5036A288" w14:textId="77777777" w:rsidR="000A5942" w:rsidRPr="00250559" w:rsidRDefault="000A5942" w:rsidP="002D4FCE">
            <w:pPr>
              <w:jc w:val="center"/>
              <w:rPr>
                <w:rFonts w:asciiTheme="minorHAnsi" w:hAnsiTheme="minorHAnsi" w:cstheme="minorHAnsi"/>
                <w:b/>
              </w:rPr>
            </w:pPr>
            <w:r w:rsidRPr="00250559">
              <w:rPr>
                <w:rFonts w:asciiTheme="minorHAnsi" w:hAnsiTheme="minorHAnsi" w:cstheme="minorHAnsi"/>
                <w:b/>
              </w:rPr>
              <w:t>Test result is positive</w:t>
            </w:r>
          </w:p>
        </w:tc>
        <w:tc>
          <w:tcPr>
            <w:tcW w:w="2126" w:type="dxa"/>
            <w:shd w:val="clear" w:color="auto" w:fill="FFC000"/>
          </w:tcPr>
          <w:p w14:paraId="5B06177E" w14:textId="77777777" w:rsidR="000A5942" w:rsidRPr="0052159F" w:rsidRDefault="000A5942" w:rsidP="002D4FCE">
            <w:pPr>
              <w:jc w:val="center"/>
              <w:rPr>
                <w:rFonts w:asciiTheme="minorHAnsi" w:hAnsiTheme="minorHAnsi" w:cstheme="minorHAnsi"/>
                <w:b/>
              </w:rPr>
            </w:pPr>
            <w:r w:rsidRPr="0052159F">
              <w:rPr>
                <w:rFonts w:asciiTheme="minorHAnsi" w:hAnsiTheme="minorHAnsi" w:cstheme="minorHAnsi"/>
                <w:b/>
              </w:rPr>
              <w:t>Test result is negative</w:t>
            </w:r>
          </w:p>
        </w:tc>
      </w:tr>
      <w:tr w:rsidR="000A5942" w:rsidRPr="0052362A" w14:paraId="639C208F" w14:textId="77777777" w:rsidTr="002D4FCE">
        <w:trPr>
          <w:trHeight w:val="5481"/>
        </w:trPr>
        <w:tc>
          <w:tcPr>
            <w:tcW w:w="8789" w:type="dxa"/>
          </w:tcPr>
          <w:p w14:paraId="4C8C270F" w14:textId="77777777" w:rsidR="000A5942" w:rsidRPr="003D75E0" w:rsidRDefault="000A5942" w:rsidP="002D4FCE">
            <w:pPr>
              <w:pStyle w:val="paragraph"/>
              <w:spacing w:before="0" w:beforeAutospacing="0" w:after="0" w:afterAutospacing="0"/>
              <w:textAlignment w:val="baseline"/>
              <w:rPr>
                <w:rStyle w:val="normaltextrun"/>
                <w:rFonts w:ascii="Arial" w:hAnsi="Arial" w:cs="Arial"/>
                <w:sz w:val="20"/>
                <w:szCs w:val="20"/>
                <w:lang w:val="en-US"/>
              </w:rPr>
            </w:pPr>
            <w:r>
              <w:rPr>
                <w:rStyle w:val="normaltextrun"/>
                <w:rFonts w:ascii="Arial" w:hAnsi="Arial" w:cs="Arial"/>
                <w:sz w:val="20"/>
                <w:szCs w:val="20"/>
                <w:lang w:val="en-US"/>
              </w:rPr>
              <w:t xml:space="preserve">Email </w:t>
            </w:r>
            <w:hyperlink r:id="rId12" w:history="1">
              <w:r w:rsidRPr="00713618">
                <w:rPr>
                  <w:rStyle w:val="Hyperlink"/>
                  <w:rFonts w:ascii="Arial" w:hAnsi="Arial" w:cs="Arial"/>
                  <w:sz w:val="20"/>
                  <w:szCs w:val="20"/>
                  <w:lang w:val="en-US"/>
                </w:rPr>
                <w:t>EducationIPC@cumbria.gov.uk</w:t>
              </w:r>
            </w:hyperlink>
            <w:r>
              <w:rPr>
                <w:rStyle w:val="normaltextrun"/>
                <w:rFonts w:ascii="Arial" w:hAnsi="Arial" w:cs="Arial"/>
                <w:sz w:val="20"/>
                <w:szCs w:val="20"/>
                <w:lang w:val="en-US"/>
              </w:rPr>
              <w:t xml:space="preserve"> to notify us of any positive cases, the team will then call you to take further details and talk through next steps, including the following:</w:t>
            </w:r>
          </w:p>
          <w:p w14:paraId="37C343EA" w14:textId="77777777" w:rsidR="000A5942" w:rsidRPr="000B6142" w:rsidRDefault="000A5942" w:rsidP="002D4FCE">
            <w:pPr>
              <w:pStyle w:val="paragraph"/>
              <w:numPr>
                <w:ilvl w:val="0"/>
                <w:numId w:val="4"/>
              </w:numPr>
              <w:spacing w:before="0" w:beforeAutospacing="0" w:after="0" w:afterAutospacing="0"/>
              <w:textAlignment w:val="baseline"/>
              <w:rPr>
                <w:rStyle w:val="normaltextrun"/>
                <w:rFonts w:ascii="Arial" w:hAnsi="Arial" w:cs="Arial"/>
                <w:sz w:val="20"/>
                <w:szCs w:val="20"/>
                <w:lang w:val="en-US"/>
              </w:rPr>
            </w:pPr>
            <w:r w:rsidRPr="000B6142">
              <w:rPr>
                <w:rStyle w:val="normaltextrun"/>
                <w:rFonts w:ascii="Arial" w:hAnsi="Arial" w:cs="Arial"/>
                <w:sz w:val="20"/>
                <w:szCs w:val="20"/>
              </w:rPr>
              <w:t>Advise the individual to continue with their isolation at home. They will be contacted by NHS Test &amp; Trace</w:t>
            </w:r>
            <w:r>
              <w:rPr>
                <w:rStyle w:val="normaltextrun"/>
                <w:rFonts w:ascii="Arial" w:hAnsi="Arial" w:cs="Arial"/>
                <w:sz w:val="20"/>
                <w:szCs w:val="20"/>
              </w:rPr>
              <w:t xml:space="preserve"> to identify close contacts (this may or may not include individuals from your setting)</w:t>
            </w:r>
            <w:r w:rsidRPr="000B6142">
              <w:rPr>
                <w:rStyle w:val="normaltextrun"/>
                <w:rFonts w:ascii="Arial" w:hAnsi="Arial" w:cs="Arial"/>
                <w:sz w:val="20"/>
                <w:szCs w:val="20"/>
              </w:rPr>
              <w:t>.</w:t>
            </w:r>
            <w:r>
              <w:rPr>
                <w:rStyle w:val="normaltextrun"/>
                <w:sz w:val="20"/>
                <w:szCs w:val="20"/>
              </w:rPr>
              <w:t xml:space="preserve"> </w:t>
            </w:r>
            <w:r w:rsidRPr="00E132DB">
              <w:rPr>
                <w:rStyle w:val="normaltextrun"/>
                <w:rFonts w:ascii="Arial" w:hAnsi="Arial" w:cs="Arial"/>
                <w:sz w:val="20"/>
                <w:szCs w:val="20"/>
              </w:rPr>
              <w:t>The i</w:t>
            </w:r>
            <w:r w:rsidRPr="003D75E0">
              <w:rPr>
                <w:rStyle w:val="normaltextrun"/>
                <w:rFonts w:ascii="Arial" w:hAnsi="Arial" w:cs="Arial"/>
                <w:sz w:val="20"/>
                <w:szCs w:val="20"/>
              </w:rPr>
              <w:t>ndividual</w:t>
            </w:r>
            <w:r>
              <w:rPr>
                <w:rStyle w:val="normaltextrun"/>
                <w:sz w:val="20"/>
                <w:szCs w:val="20"/>
              </w:rPr>
              <w:t xml:space="preserve"> </w:t>
            </w:r>
            <w:r w:rsidRPr="000B6142">
              <w:rPr>
                <w:rStyle w:val="normaltextrun"/>
                <w:rFonts w:ascii="Arial" w:hAnsi="Arial" w:cs="Arial"/>
                <w:sz w:val="20"/>
                <w:szCs w:val="20"/>
              </w:rPr>
              <w:t xml:space="preserve">can return to the setting after 10 full days if they are feeling well and have not had a high temperature, vomiting or diarrhoea </w:t>
            </w:r>
            <w:r>
              <w:rPr>
                <w:rStyle w:val="normaltextrun"/>
                <w:rFonts w:ascii="Arial" w:hAnsi="Arial" w:cs="Arial"/>
                <w:sz w:val="20"/>
                <w:szCs w:val="20"/>
              </w:rPr>
              <w:t>within</w:t>
            </w:r>
            <w:r w:rsidRPr="000B6142">
              <w:rPr>
                <w:rStyle w:val="normaltextrun"/>
                <w:rFonts w:ascii="Arial" w:hAnsi="Arial" w:cs="Arial"/>
                <w:sz w:val="20"/>
                <w:szCs w:val="20"/>
              </w:rPr>
              <w:t xml:space="preserve"> 48 hours.</w:t>
            </w:r>
          </w:p>
          <w:p w14:paraId="59113D33" w14:textId="77777777" w:rsidR="000A5942" w:rsidRPr="000B6142" w:rsidRDefault="000A5942" w:rsidP="002D4FCE">
            <w:pPr>
              <w:pStyle w:val="paragraph"/>
              <w:numPr>
                <w:ilvl w:val="0"/>
                <w:numId w:val="2"/>
              </w:numPr>
              <w:spacing w:before="0" w:beforeAutospacing="0" w:after="0" w:afterAutospacing="0"/>
              <w:ind w:left="360" w:hanging="326"/>
              <w:textAlignment w:val="baseline"/>
              <w:rPr>
                <w:rFonts w:ascii="Arial" w:hAnsi="Arial" w:cs="Arial"/>
                <w:sz w:val="20"/>
                <w:szCs w:val="20"/>
                <w:lang w:val="en-US"/>
              </w:rPr>
            </w:pPr>
            <w:r w:rsidRPr="000B6142">
              <w:rPr>
                <w:rStyle w:val="normaltextrun"/>
                <w:rFonts w:ascii="Arial" w:hAnsi="Arial" w:cs="Arial"/>
                <w:sz w:val="20"/>
                <w:szCs w:val="20"/>
              </w:rPr>
              <w:t>Other household members must continue their 10 full day isolation period</w:t>
            </w:r>
            <w:r>
              <w:rPr>
                <w:rStyle w:val="normaltextrun"/>
                <w:rFonts w:ascii="Arial" w:hAnsi="Arial" w:cs="Arial"/>
                <w:sz w:val="20"/>
                <w:szCs w:val="20"/>
              </w:rPr>
              <w:t xml:space="preserve">. They can get a PCR test if they wish but should definitely do so </w:t>
            </w:r>
            <w:r w:rsidRPr="000B6142">
              <w:rPr>
                <w:rStyle w:val="normaltextrun"/>
                <w:rFonts w:ascii="Arial" w:hAnsi="Arial" w:cs="Arial"/>
                <w:sz w:val="20"/>
                <w:szCs w:val="20"/>
              </w:rPr>
              <w:t>if they develop symptoms</w:t>
            </w:r>
            <w:r>
              <w:rPr>
                <w:rStyle w:val="normaltextrun"/>
                <w:rFonts w:ascii="Arial" w:hAnsi="Arial" w:cs="Arial"/>
                <w:sz w:val="20"/>
                <w:szCs w:val="20"/>
              </w:rPr>
              <w:t>.</w:t>
            </w:r>
          </w:p>
          <w:p w14:paraId="30A3932C" w14:textId="77777777" w:rsidR="00C338CE" w:rsidRPr="00C338CE" w:rsidRDefault="000A5942" w:rsidP="002D4FCE">
            <w:pPr>
              <w:pStyle w:val="paragraph"/>
              <w:numPr>
                <w:ilvl w:val="0"/>
                <w:numId w:val="2"/>
              </w:numPr>
              <w:spacing w:before="0" w:beforeAutospacing="0" w:after="0" w:afterAutospacing="0"/>
              <w:ind w:left="360" w:hanging="326"/>
              <w:textAlignment w:val="baseline"/>
              <w:rPr>
                <w:rStyle w:val="normaltextrun"/>
                <w:rFonts w:ascii="Arial" w:eastAsiaTheme="minorEastAsia" w:hAnsi="Arial" w:cs="Arial"/>
                <w:sz w:val="20"/>
                <w:szCs w:val="20"/>
              </w:rPr>
            </w:pPr>
            <w:r w:rsidRPr="00C338CE">
              <w:rPr>
                <w:rStyle w:val="normaltextrun"/>
                <w:rFonts w:ascii="Arial" w:hAnsi="Arial" w:cs="Arial"/>
                <w:sz w:val="20"/>
                <w:szCs w:val="20"/>
              </w:rPr>
              <w:t>The Education IPC team will talk you through how you can respond and provide you with letter templates to send to positive cases, close contacts you’ve identified from your setting (and others in your setting not classed as close contacts). Close contacts no longer need to isolate unless advised by NHS Test &amp; Trace, but you can still</w:t>
            </w:r>
            <w:r w:rsidR="00C338CE" w:rsidRPr="00C338CE">
              <w:rPr>
                <w:rStyle w:val="normaltextrun"/>
                <w:rFonts w:ascii="Arial" w:hAnsi="Arial" w:cs="Arial"/>
                <w:sz w:val="20"/>
                <w:szCs w:val="20"/>
              </w:rPr>
              <w:t xml:space="preserve"> advise staff who are not yet fully vaccinated to isolate. Further staff may be asked to isolate if there is an outbreak. </w:t>
            </w:r>
          </w:p>
          <w:p w14:paraId="2AD7D009" w14:textId="0FC70301" w:rsidR="000A5942" w:rsidRPr="00C338CE" w:rsidRDefault="00C338CE" w:rsidP="002D4FCE">
            <w:pPr>
              <w:pStyle w:val="paragraph"/>
              <w:numPr>
                <w:ilvl w:val="0"/>
                <w:numId w:val="2"/>
              </w:numPr>
              <w:spacing w:before="0" w:beforeAutospacing="0" w:after="0" w:afterAutospacing="0"/>
              <w:ind w:left="360" w:hanging="326"/>
              <w:textAlignment w:val="baseline"/>
              <w:rPr>
                <w:rStyle w:val="eop"/>
                <w:rFonts w:ascii="Arial" w:eastAsiaTheme="minorEastAsia" w:hAnsi="Arial" w:cs="Arial"/>
                <w:sz w:val="20"/>
                <w:szCs w:val="20"/>
              </w:rPr>
            </w:pPr>
            <w:r>
              <w:rPr>
                <w:rStyle w:val="normaltextrun"/>
                <w:rFonts w:ascii="Arial" w:hAnsi="Arial" w:cs="Arial"/>
                <w:sz w:val="20"/>
                <w:szCs w:val="20"/>
              </w:rPr>
              <w:t>I</w:t>
            </w:r>
            <w:r w:rsidR="000A5942" w:rsidRPr="00C338CE">
              <w:rPr>
                <w:rStyle w:val="normaltextrun"/>
                <w:rFonts w:ascii="Arial" w:hAnsi="Arial" w:cs="Arial"/>
                <w:sz w:val="20"/>
                <w:szCs w:val="20"/>
              </w:rPr>
              <w:t>f you have multiple positive cases/an outbreak in your setting, the Education IPC team may talk through a wider range of protective measures recommended for your setting</w:t>
            </w:r>
            <w:r>
              <w:rPr>
                <w:rStyle w:val="normaltextrun"/>
                <w:rFonts w:ascii="Arial" w:hAnsi="Arial" w:cs="Arial"/>
                <w:sz w:val="20"/>
                <w:szCs w:val="20"/>
              </w:rPr>
              <w:t>, including isolating all staff identified as close contacts.</w:t>
            </w:r>
            <w:r w:rsidR="000A5942" w:rsidRPr="00C338CE">
              <w:rPr>
                <w:rStyle w:val="eop"/>
                <w:rFonts w:ascii="Arial" w:eastAsiaTheme="minorEastAsia" w:hAnsi="Arial" w:cs="Arial"/>
                <w:sz w:val="20"/>
                <w:szCs w:val="20"/>
              </w:rPr>
              <w:t> </w:t>
            </w:r>
          </w:p>
          <w:p w14:paraId="3454A045" w14:textId="77777777" w:rsidR="000A5942" w:rsidRPr="000B6142" w:rsidRDefault="000A5942" w:rsidP="002D4FCE">
            <w:pPr>
              <w:pStyle w:val="paragraph"/>
              <w:numPr>
                <w:ilvl w:val="0"/>
                <w:numId w:val="2"/>
              </w:numPr>
              <w:spacing w:before="0" w:beforeAutospacing="0" w:after="0" w:afterAutospacing="0"/>
              <w:ind w:left="360" w:hanging="326"/>
              <w:textAlignment w:val="baseline"/>
              <w:rPr>
                <w:rFonts w:ascii="Arial" w:hAnsi="Arial" w:cs="Arial"/>
                <w:sz w:val="20"/>
                <w:szCs w:val="20"/>
              </w:rPr>
            </w:pPr>
            <w:r w:rsidRPr="000B6142">
              <w:rPr>
                <w:rFonts w:ascii="Arial" w:hAnsi="Arial" w:cs="Arial"/>
                <w:sz w:val="20"/>
                <w:szCs w:val="20"/>
              </w:rPr>
              <w:t>Inform your Early Years Adviser</w:t>
            </w:r>
            <w:r>
              <w:rPr>
                <w:rFonts w:ascii="Arial" w:hAnsi="Arial" w:cs="Arial"/>
                <w:sz w:val="20"/>
                <w:szCs w:val="20"/>
              </w:rPr>
              <w:t xml:space="preserve"> at Cumbria County Council of any confirmed cases in your setting.</w:t>
            </w:r>
          </w:p>
          <w:p w14:paraId="2D9536FB" w14:textId="77777777" w:rsidR="000A5942" w:rsidRDefault="000A5942" w:rsidP="002D4FCE">
            <w:pPr>
              <w:pStyle w:val="paragraph"/>
              <w:numPr>
                <w:ilvl w:val="0"/>
                <w:numId w:val="2"/>
              </w:numPr>
              <w:spacing w:before="0" w:beforeAutospacing="0" w:after="0" w:afterAutospacing="0"/>
              <w:ind w:left="360" w:hanging="326"/>
              <w:textAlignment w:val="baseline"/>
              <w:rPr>
                <w:rFonts w:ascii="Arial" w:hAnsi="Arial" w:cs="Arial"/>
                <w:sz w:val="20"/>
                <w:szCs w:val="20"/>
              </w:rPr>
            </w:pPr>
            <w:r w:rsidRPr="00E132DB">
              <w:rPr>
                <w:rFonts w:ascii="Arial" w:hAnsi="Arial" w:cs="Arial"/>
                <w:sz w:val="20"/>
                <w:szCs w:val="20"/>
              </w:rPr>
              <w:t>Notify OFSTED</w:t>
            </w:r>
            <w:r>
              <w:rPr>
                <w:rFonts w:ascii="Arial" w:hAnsi="Arial" w:cs="Arial"/>
                <w:sz w:val="20"/>
                <w:szCs w:val="20"/>
              </w:rPr>
              <w:t>, or the childminder agency with which you are registered, of any confirmed cases</w:t>
            </w:r>
          </w:p>
          <w:p w14:paraId="506B12B3" w14:textId="77777777" w:rsidR="000A5942" w:rsidRDefault="000A5942" w:rsidP="002D4FCE">
            <w:pPr>
              <w:pStyle w:val="paragraph"/>
              <w:numPr>
                <w:ilvl w:val="0"/>
                <w:numId w:val="2"/>
              </w:numPr>
              <w:spacing w:before="0" w:beforeAutospacing="0" w:after="0" w:afterAutospacing="0"/>
              <w:ind w:left="360" w:hanging="326"/>
              <w:textAlignment w:val="baseline"/>
              <w:rPr>
                <w:rFonts w:ascii="Arial" w:hAnsi="Arial" w:cs="Arial"/>
                <w:sz w:val="20"/>
                <w:szCs w:val="20"/>
              </w:rPr>
            </w:pPr>
            <w:r>
              <w:rPr>
                <w:rFonts w:ascii="Arial" w:hAnsi="Arial" w:cs="Arial"/>
                <w:sz w:val="20"/>
                <w:szCs w:val="20"/>
              </w:rPr>
              <w:t>If the positive case is a child, consider:</w:t>
            </w:r>
          </w:p>
          <w:p w14:paraId="36B93CDD" w14:textId="77777777" w:rsidR="000A5942" w:rsidRDefault="000A5942" w:rsidP="002D4FCE">
            <w:pPr>
              <w:pStyle w:val="paragraph"/>
              <w:numPr>
                <w:ilvl w:val="1"/>
                <w:numId w:val="2"/>
              </w:numPr>
              <w:spacing w:before="0" w:beforeAutospacing="0" w:after="0" w:afterAutospacing="0"/>
              <w:textAlignment w:val="baseline"/>
              <w:rPr>
                <w:rFonts w:ascii="Arial" w:hAnsi="Arial" w:cs="Arial"/>
                <w:sz w:val="20"/>
                <w:szCs w:val="20"/>
              </w:rPr>
            </w:pPr>
            <w:r>
              <w:rPr>
                <w:rFonts w:ascii="Arial" w:hAnsi="Arial" w:cs="Arial"/>
                <w:sz w:val="20"/>
                <w:szCs w:val="20"/>
              </w:rPr>
              <w:t>how you can continue to support their learning and wellbeing whilst at home</w:t>
            </w:r>
          </w:p>
          <w:p w14:paraId="7B60A9F9" w14:textId="77777777" w:rsidR="000A5942" w:rsidRDefault="000A5942" w:rsidP="002D4FCE">
            <w:pPr>
              <w:pStyle w:val="paragraph"/>
              <w:numPr>
                <w:ilvl w:val="1"/>
                <w:numId w:val="2"/>
              </w:numPr>
              <w:spacing w:before="0" w:beforeAutospacing="0" w:after="0" w:afterAutospacing="0"/>
              <w:textAlignment w:val="baseline"/>
              <w:rPr>
                <w:rFonts w:ascii="Arial" w:hAnsi="Arial" w:cs="Arial"/>
                <w:sz w:val="20"/>
                <w:szCs w:val="20"/>
              </w:rPr>
            </w:pPr>
            <w:r>
              <w:rPr>
                <w:rFonts w:ascii="Arial" w:hAnsi="Arial" w:cs="Arial"/>
                <w:sz w:val="20"/>
                <w:szCs w:val="20"/>
              </w:rPr>
              <w:t>informing any key workers that the child is isolating (especially if the child is vulnerable)</w:t>
            </w:r>
          </w:p>
          <w:p w14:paraId="46659E6E" w14:textId="77777777" w:rsidR="000A5942" w:rsidRPr="00E132DB" w:rsidRDefault="000A5942" w:rsidP="002D4FCE">
            <w:pPr>
              <w:pStyle w:val="paragraph"/>
              <w:spacing w:before="0" w:beforeAutospacing="0" w:after="0" w:afterAutospacing="0"/>
              <w:ind w:left="720"/>
              <w:textAlignment w:val="baseline"/>
              <w:rPr>
                <w:rFonts w:ascii="Arial" w:hAnsi="Arial" w:cs="Arial"/>
                <w:sz w:val="20"/>
                <w:szCs w:val="20"/>
              </w:rPr>
            </w:pPr>
          </w:p>
        </w:tc>
        <w:tc>
          <w:tcPr>
            <w:tcW w:w="2126" w:type="dxa"/>
          </w:tcPr>
          <w:p w14:paraId="437BCE3C" w14:textId="77777777" w:rsidR="000A5942" w:rsidRPr="000B6142" w:rsidRDefault="000A5942" w:rsidP="000A5942">
            <w:pPr>
              <w:numPr>
                <w:ilvl w:val="0"/>
                <w:numId w:val="3"/>
              </w:numPr>
              <w:tabs>
                <w:tab w:val="num" w:pos="720"/>
              </w:tabs>
              <w:rPr>
                <w:rFonts w:ascii="Arial" w:hAnsi="Arial" w:cs="Arial"/>
                <w:lang w:val="en-US"/>
              </w:rPr>
            </w:pPr>
            <w:r w:rsidRPr="000B6142">
              <w:rPr>
                <w:rFonts w:ascii="Arial" w:hAnsi="Arial" w:cs="Arial"/>
              </w:rPr>
              <w:t xml:space="preserve">The </w:t>
            </w:r>
            <w:r>
              <w:rPr>
                <w:rFonts w:ascii="Arial" w:hAnsi="Arial" w:cs="Arial"/>
              </w:rPr>
              <w:t xml:space="preserve">individual </w:t>
            </w:r>
            <w:r w:rsidRPr="000B6142">
              <w:rPr>
                <w:rFonts w:ascii="Arial" w:hAnsi="Arial" w:cs="Arial"/>
              </w:rPr>
              <w:t>can return to the setting straight away as long as they are well and have not had a high temperature</w:t>
            </w:r>
            <w:r>
              <w:rPr>
                <w:rFonts w:ascii="Arial" w:hAnsi="Arial" w:cs="Arial"/>
              </w:rPr>
              <w:t xml:space="preserve">, vomiting or diarrhoea within </w:t>
            </w:r>
            <w:r w:rsidRPr="000B6142">
              <w:rPr>
                <w:rFonts w:ascii="Arial" w:hAnsi="Arial" w:cs="Arial"/>
              </w:rPr>
              <w:t>48 hours.</w:t>
            </w:r>
          </w:p>
          <w:p w14:paraId="7FA39954" w14:textId="77777777" w:rsidR="000A5942" w:rsidRPr="000B6142" w:rsidRDefault="000A5942" w:rsidP="000A5942">
            <w:pPr>
              <w:numPr>
                <w:ilvl w:val="0"/>
                <w:numId w:val="3"/>
              </w:numPr>
              <w:rPr>
                <w:rFonts w:ascii="Arial" w:hAnsi="Arial" w:cs="Arial"/>
                <w:lang w:val="en-US"/>
              </w:rPr>
            </w:pPr>
            <w:r w:rsidRPr="000B6142">
              <w:rPr>
                <w:rFonts w:ascii="Arial" w:hAnsi="Arial" w:cs="Arial"/>
              </w:rPr>
              <w:t>Other household contacts can come out of isolation</w:t>
            </w:r>
            <w:r w:rsidRPr="000B6142">
              <w:rPr>
                <w:rFonts w:ascii="Arial" w:hAnsi="Arial" w:cs="Arial"/>
                <w:lang w:val="en-US"/>
              </w:rPr>
              <w:t xml:space="preserve"> </w:t>
            </w:r>
          </w:p>
          <w:p w14:paraId="423E1AEF" w14:textId="77777777" w:rsidR="000A5942" w:rsidRPr="0052159F" w:rsidRDefault="000A5942" w:rsidP="002D4FCE">
            <w:pPr>
              <w:rPr>
                <w:rFonts w:asciiTheme="minorHAnsi" w:hAnsiTheme="minorHAnsi" w:cstheme="minorHAnsi"/>
              </w:rPr>
            </w:pPr>
          </w:p>
        </w:tc>
      </w:tr>
    </w:tbl>
    <w:bookmarkEnd w:id="1"/>
    <w:p w14:paraId="7799F0B4" w14:textId="77777777" w:rsidR="000A5942" w:rsidRPr="00253B6B" w:rsidRDefault="000A5942" w:rsidP="000A5942">
      <w:pPr>
        <w:jc w:val="center"/>
        <w:rPr>
          <w:rFonts w:ascii="Arial" w:hAnsi="Arial" w:cs="Arial"/>
          <w:sz w:val="18"/>
          <w:szCs w:val="18"/>
        </w:rPr>
      </w:pPr>
      <w:r w:rsidRPr="00253B6B">
        <w:rPr>
          <w:rFonts w:ascii="Arial" w:hAnsi="Arial" w:cs="Arial"/>
          <w:sz w:val="18"/>
          <w:szCs w:val="18"/>
        </w:rPr>
        <w:t>*vaccines may cause mild fever in children. Isolation not required if fever occurs within 48 hours of vaccination, unless other symptoms also present. NHS guidelines state high temperature is NOT a symptom of teething.</w:t>
      </w:r>
    </w:p>
    <w:p w14:paraId="72036D3B" w14:textId="77777777" w:rsidR="000A5942" w:rsidRDefault="000A5942" w:rsidP="000A5942">
      <w:pPr>
        <w:pStyle w:val="Unlistedheading2"/>
        <w:spacing w:before="0" w:after="0" w:line="360" w:lineRule="auto"/>
        <w:rPr>
          <w:szCs w:val="24"/>
        </w:rPr>
      </w:pPr>
      <w:bookmarkStart w:id="2" w:name="_Hlk71805088"/>
    </w:p>
    <w:p w14:paraId="67B412AA" w14:textId="4F8D1249" w:rsidR="000A5942" w:rsidRPr="009D7BB8" w:rsidRDefault="000A5942" w:rsidP="000A5942">
      <w:pPr>
        <w:pStyle w:val="Unlistedheading2"/>
        <w:spacing w:before="0" w:after="0" w:line="360" w:lineRule="auto"/>
        <w:rPr>
          <w:szCs w:val="24"/>
        </w:rPr>
      </w:pPr>
      <w:r w:rsidRPr="009D7BB8">
        <w:rPr>
          <w:szCs w:val="24"/>
        </w:rPr>
        <w:lastRenderedPageBreak/>
        <w:t>Definition of a Close Contact:</w:t>
      </w:r>
    </w:p>
    <w:bookmarkEnd w:id="2"/>
    <w:p w14:paraId="023CE58B" w14:textId="77777777" w:rsidR="000A5942" w:rsidRPr="009D7BB8" w:rsidRDefault="000A5942" w:rsidP="000A5942">
      <w:pPr>
        <w:pStyle w:val="Unlistedheading2"/>
        <w:spacing w:before="0" w:after="0" w:line="360" w:lineRule="auto"/>
        <w:rPr>
          <w:bCs/>
          <w:color w:val="000000" w:themeColor="text1"/>
          <w:szCs w:val="24"/>
        </w:rPr>
      </w:pPr>
      <w:r w:rsidRPr="009D7BB8">
        <w:rPr>
          <w:bCs/>
          <w:color w:val="000000" w:themeColor="text1"/>
          <w:szCs w:val="24"/>
        </w:rPr>
        <w:t xml:space="preserve">The standard contact definitions that apply to a non-residential education setting are summarised below. In order to help simplify the identification of contacts in an education setting please use Table 1. </w:t>
      </w:r>
    </w:p>
    <w:p w14:paraId="753EBA8B" w14:textId="77777777" w:rsidR="000A5942" w:rsidRPr="009D7BB8" w:rsidRDefault="000A5942" w:rsidP="000A5942">
      <w:pPr>
        <w:pStyle w:val="Unlistedheading2"/>
        <w:spacing w:before="0" w:after="0" w:line="360" w:lineRule="auto"/>
        <w:rPr>
          <w:bCs/>
          <w:color w:val="000000" w:themeColor="text1"/>
          <w:szCs w:val="24"/>
        </w:rPr>
      </w:pPr>
    </w:p>
    <w:p w14:paraId="0287576B" w14:textId="77777777" w:rsidR="000A5942" w:rsidRPr="009D7BB8" w:rsidRDefault="000A5942" w:rsidP="000A5942">
      <w:pPr>
        <w:pStyle w:val="Unlistedheading2"/>
        <w:numPr>
          <w:ilvl w:val="0"/>
          <w:numId w:val="5"/>
        </w:numPr>
        <w:spacing w:before="0" w:after="0" w:line="360" w:lineRule="auto"/>
        <w:rPr>
          <w:bCs/>
          <w:color w:val="000000" w:themeColor="text1"/>
          <w:szCs w:val="24"/>
          <w:lang w:val="en"/>
        </w:rPr>
      </w:pPr>
      <w:r w:rsidRPr="009D7BB8">
        <w:rPr>
          <w:bCs/>
          <w:color w:val="000000" w:themeColor="text1"/>
          <w:szCs w:val="24"/>
          <w:lang w:val="en"/>
        </w:rPr>
        <w:t xml:space="preserve">a person who has had face-to-face contact (within one metre), with someone who has tested positive for COVID-19, including: </w:t>
      </w:r>
    </w:p>
    <w:p w14:paraId="1D316416" w14:textId="77777777" w:rsidR="000A5942" w:rsidRPr="009D7BB8" w:rsidRDefault="000A5942" w:rsidP="000A5942">
      <w:pPr>
        <w:pStyle w:val="Unlistedheading2"/>
        <w:numPr>
          <w:ilvl w:val="1"/>
          <w:numId w:val="5"/>
        </w:numPr>
        <w:spacing w:before="0" w:after="0" w:line="360" w:lineRule="auto"/>
        <w:rPr>
          <w:bCs/>
          <w:color w:val="000000" w:themeColor="text1"/>
          <w:szCs w:val="24"/>
          <w:lang w:val="en"/>
        </w:rPr>
      </w:pPr>
      <w:r w:rsidRPr="009D7BB8">
        <w:rPr>
          <w:bCs/>
          <w:color w:val="000000" w:themeColor="text1"/>
          <w:szCs w:val="24"/>
          <w:lang w:val="en"/>
        </w:rPr>
        <w:t>being coughed on</w:t>
      </w:r>
    </w:p>
    <w:p w14:paraId="0AD96D06" w14:textId="77777777" w:rsidR="000A5942" w:rsidRPr="009D7BB8" w:rsidRDefault="000A5942" w:rsidP="000A5942">
      <w:pPr>
        <w:pStyle w:val="Unlistedheading2"/>
        <w:numPr>
          <w:ilvl w:val="1"/>
          <w:numId w:val="5"/>
        </w:numPr>
        <w:spacing w:before="0" w:after="0" w:line="360" w:lineRule="auto"/>
        <w:rPr>
          <w:bCs/>
          <w:color w:val="000000" w:themeColor="text1"/>
          <w:szCs w:val="24"/>
          <w:lang w:val="en"/>
        </w:rPr>
      </w:pPr>
      <w:r w:rsidRPr="009D7BB8">
        <w:rPr>
          <w:bCs/>
          <w:color w:val="000000" w:themeColor="text1"/>
          <w:szCs w:val="24"/>
          <w:lang w:val="en"/>
        </w:rPr>
        <w:t>having a face-to-face conversation within one metre, or</w:t>
      </w:r>
    </w:p>
    <w:p w14:paraId="52383F2B" w14:textId="77777777" w:rsidR="000A5942" w:rsidRPr="009D7BB8" w:rsidRDefault="000A5942" w:rsidP="000A5942">
      <w:pPr>
        <w:pStyle w:val="Unlistedheading2"/>
        <w:numPr>
          <w:ilvl w:val="1"/>
          <w:numId w:val="5"/>
        </w:numPr>
        <w:spacing w:before="0" w:after="0" w:line="360" w:lineRule="auto"/>
        <w:rPr>
          <w:bCs/>
          <w:color w:val="000000" w:themeColor="text1"/>
          <w:szCs w:val="24"/>
          <w:lang w:val="en"/>
        </w:rPr>
      </w:pPr>
      <w:r w:rsidRPr="009D7BB8">
        <w:rPr>
          <w:bCs/>
          <w:color w:val="000000" w:themeColor="text1"/>
          <w:szCs w:val="24"/>
          <w:lang w:val="en"/>
        </w:rPr>
        <w:t>contact within one metre for one minute or longer without face-to-face contact</w:t>
      </w:r>
    </w:p>
    <w:p w14:paraId="52DC331B" w14:textId="77777777" w:rsidR="000A5942" w:rsidRPr="009D7BB8" w:rsidRDefault="000A5942" w:rsidP="000A5942">
      <w:pPr>
        <w:pStyle w:val="Unlistedheading2"/>
        <w:numPr>
          <w:ilvl w:val="0"/>
          <w:numId w:val="5"/>
        </w:numPr>
        <w:spacing w:before="0" w:after="0" w:line="360" w:lineRule="auto"/>
        <w:rPr>
          <w:bCs/>
          <w:color w:val="000000" w:themeColor="text1"/>
          <w:szCs w:val="24"/>
          <w:lang w:val="en"/>
        </w:rPr>
      </w:pPr>
      <w:r w:rsidRPr="009D7BB8">
        <w:rPr>
          <w:bCs/>
          <w:color w:val="000000" w:themeColor="text1"/>
          <w:szCs w:val="24"/>
          <w:lang w:val="en"/>
        </w:rPr>
        <w:t>a person who has been within 2 metres of someone who has tested positive for COVID-19 for more than 15 minutes (either as a one off contact or added up together over one day</w:t>
      </w:r>
    </w:p>
    <w:p w14:paraId="64A16E85" w14:textId="77777777" w:rsidR="000A5942" w:rsidRPr="009D7BB8" w:rsidRDefault="000A5942" w:rsidP="000A5942">
      <w:pPr>
        <w:pStyle w:val="Unlistedheading2"/>
        <w:numPr>
          <w:ilvl w:val="0"/>
          <w:numId w:val="5"/>
        </w:numPr>
        <w:spacing w:before="0" w:after="0" w:line="360" w:lineRule="auto"/>
        <w:rPr>
          <w:bCs/>
          <w:color w:val="auto"/>
          <w:szCs w:val="24"/>
          <w:lang w:val="en"/>
        </w:rPr>
      </w:pPr>
      <w:r w:rsidRPr="009D7BB8">
        <w:rPr>
          <w:color w:val="auto"/>
          <w:szCs w:val="24"/>
          <w:lang w:val="en"/>
        </w:rPr>
        <w:t>a person who has travelled in a small vehicle with someone who has tested positive for COVID-19 or in a large vehicle or plane near someone who has tested positive for COVID-19</w:t>
      </w:r>
    </w:p>
    <w:p w14:paraId="2019CABF" w14:textId="77777777" w:rsidR="000A5942" w:rsidRPr="009D7BB8" w:rsidRDefault="000A5942" w:rsidP="000A5942">
      <w:pPr>
        <w:pStyle w:val="Unlistedheading2"/>
        <w:numPr>
          <w:ilvl w:val="0"/>
          <w:numId w:val="5"/>
        </w:numPr>
        <w:spacing w:before="0" w:after="0" w:line="360" w:lineRule="auto"/>
        <w:rPr>
          <w:bCs/>
          <w:color w:val="auto"/>
          <w:szCs w:val="24"/>
          <w:lang w:val="en"/>
        </w:rPr>
      </w:pPr>
      <w:r w:rsidRPr="009D7BB8">
        <w:rPr>
          <w:color w:val="auto"/>
          <w:szCs w:val="24"/>
          <w:lang w:val="en"/>
        </w:rPr>
        <w:t>Where an interaction between 2 people has taken place through a Perspex (or equivalent) screen, this would not be considered sufficient contact, provided that there has been no other contact such as any of those indicated above.</w:t>
      </w:r>
    </w:p>
    <w:p w14:paraId="1883C07B" w14:textId="77777777" w:rsidR="000A5942" w:rsidRPr="009D7BB8" w:rsidRDefault="000A5942" w:rsidP="000A5942">
      <w:pPr>
        <w:pStyle w:val="Unlistedheading2"/>
        <w:spacing w:before="0" w:after="0" w:line="360" w:lineRule="auto"/>
        <w:rPr>
          <w:b/>
          <w:bCs/>
          <w:color w:val="000000" w:themeColor="text1"/>
          <w:szCs w:val="24"/>
        </w:rPr>
      </w:pPr>
    </w:p>
    <w:p w14:paraId="117BDFEA" w14:textId="77777777" w:rsidR="000A5942" w:rsidRPr="009D7BB8" w:rsidRDefault="000A5942" w:rsidP="000A5942">
      <w:pPr>
        <w:pStyle w:val="Unlistedheading2"/>
        <w:spacing w:before="0" w:after="0" w:line="360" w:lineRule="auto"/>
        <w:rPr>
          <w:rFonts w:eastAsia="Calibri"/>
          <w:bCs/>
          <w:color w:val="000000" w:themeColor="text1"/>
          <w:szCs w:val="24"/>
        </w:rPr>
      </w:pPr>
      <w:r w:rsidRPr="009D7BB8">
        <w:rPr>
          <w:rFonts w:eastAsia="Calibri"/>
          <w:bCs/>
          <w:color w:val="000000" w:themeColor="text1"/>
          <w:szCs w:val="24"/>
        </w:rPr>
        <w:t>Full guidance on contact definitions is here:</w:t>
      </w:r>
    </w:p>
    <w:p w14:paraId="5849D472" w14:textId="77777777" w:rsidR="000A5942" w:rsidRPr="009D7BB8" w:rsidRDefault="00C338CE" w:rsidP="000A5942">
      <w:pPr>
        <w:pStyle w:val="Unlistedheading2"/>
        <w:spacing w:before="0" w:after="0" w:line="360" w:lineRule="auto"/>
        <w:rPr>
          <w:rFonts w:eastAsia="Calibri"/>
          <w:b/>
          <w:bCs/>
          <w:color w:val="000000" w:themeColor="text1"/>
          <w:szCs w:val="24"/>
        </w:rPr>
      </w:pPr>
      <w:hyperlink r:id="rId13" w:anchor="what-do-we-mean-by-a-contact" w:history="1">
        <w:r w:rsidR="000A5942" w:rsidRPr="009D7BB8">
          <w:rPr>
            <w:rStyle w:val="Hyperlink"/>
            <w:rFonts w:eastAsia="Calibri"/>
            <w:szCs w:val="24"/>
          </w:rPr>
          <w:t>https://www.gov.uk/government/publications/guidance-for-contacts-of-people-with-possible-or-confirmed-coronavirus-covid-19-infection-who-do-not-live-with-the-person/guidance-for-contacts-of-people-with-possible-or-confirmed-coronavirus-covid-19-infection-who-do-not-live-with-the-person#what-do-we-mean-by-a-contact</w:t>
        </w:r>
      </w:hyperlink>
    </w:p>
    <w:p w14:paraId="2367FB59" w14:textId="77777777" w:rsidR="000A5942" w:rsidRPr="009D7BB8" w:rsidRDefault="000A5942" w:rsidP="000A5942">
      <w:pPr>
        <w:pStyle w:val="Unlistedheading2"/>
        <w:spacing w:before="0" w:after="0" w:line="360" w:lineRule="auto"/>
        <w:rPr>
          <w:szCs w:val="24"/>
        </w:rPr>
      </w:pPr>
    </w:p>
    <w:p w14:paraId="67224851" w14:textId="77777777" w:rsidR="000A5942" w:rsidRPr="009D7BB8" w:rsidRDefault="000A5942" w:rsidP="000A5942">
      <w:pPr>
        <w:pStyle w:val="Unlistedheading2"/>
        <w:spacing w:before="0" w:after="0" w:line="360" w:lineRule="auto"/>
        <w:rPr>
          <w:rFonts w:cs="Arial"/>
          <w:szCs w:val="24"/>
        </w:rPr>
      </w:pPr>
      <w:bookmarkStart w:id="3" w:name="_Hlk56770478"/>
      <w:r w:rsidRPr="009D7BB8">
        <w:rPr>
          <w:rFonts w:cs="Arial"/>
          <w:szCs w:val="24"/>
        </w:rPr>
        <w:t>Infectious period and period for self-isolation:</w:t>
      </w:r>
    </w:p>
    <w:bookmarkEnd w:id="3"/>
    <w:p w14:paraId="293D341A" w14:textId="77777777" w:rsidR="000A5942" w:rsidRPr="009D7BB8" w:rsidRDefault="000A5942" w:rsidP="000A5942">
      <w:pPr>
        <w:spacing w:line="360" w:lineRule="auto"/>
        <w:rPr>
          <w:rFonts w:ascii="Arial" w:eastAsia="Times New Roman" w:hAnsi="Arial" w:cs="Arial"/>
          <w:color w:val="000000" w:themeColor="text1"/>
          <w:sz w:val="24"/>
          <w:szCs w:val="24"/>
        </w:rPr>
      </w:pPr>
      <w:r w:rsidRPr="009D7BB8">
        <w:rPr>
          <w:rFonts w:ascii="Arial" w:eastAsia="Times New Roman" w:hAnsi="Arial" w:cs="Arial"/>
          <w:color w:val="000000" w:themeColor="text1"/>
          <w:sz w:val="24"/>
          <w:szCs w:val="24"/>
        </w:rPr>
        <w:t>The infectious period is from 2 days prior to symptom onset to 10 full days after, or 2 days prior to the date of the test if asymptomatic. (Count this in calendar days e.g. if the date of onset is the 15</w:t>
      </w:r>
      <w:r w:rsidRPr="009D7BB8">
        <w:rPr>
          <w:rFonts w:ascii="Arial" w:eastAsia="Times New Roman" w:hAnsi="Arial" w:cs="Arial"/>
          <w:color w:val="000000" w:themeColor="text1"/>
          <w:sz w:val="24"/>
          <w:szCs w:val="24"/>
          <w:vertAlign w:val="superscript"/>
        </w:rPr>
        <w:t>th</w:t>
      </w:r>
      <w:r w:rsidRPr="009D7BB8">
        <w:rPr>
          <w:rFonts w:ascii="Arial" w:eastAsia="Times New Roman" w:hAnsi="Arial" w:cs="Arial"/>
          <w:color w:val="000000" w:themeColor="text1"/>
          <w:sz w:val="24"/>
          <w:szCs w:val="24"/>
        </w:rPr>
        <w:t xml:space="preserve"> then the infectious period start from the 13</w:t>
      </w:r>
      <w:r w:rsidRPr="009D7BB8">
        <w:rPr>
          <w:rFonts w:ascii="Arial" w:eastAsia="Times New Roman" w:hAnsi="Arial" w:cs="Arial"/>
          <w:color w:val="000000" w:themeColor="text1"/>
          <w:sz w:val="24"/>
          <w:szCs w:val="24"/>
          <w:vertAlign w:val="superscript"/>
        </w:rPr>
        <w:t>th</w:t>
      </w:r>
      <w:r w:rsidRPr="009D7BB8">
        <w:rPr>
          <w:rFonts w:ascii="Arial" w:eastAsia="Times New Roman" w:hAnsi="Arial" w:cs="Arial"/>
          <w:color w:val="000000" w:themeColor="text1"/>
          <w:sz w:val="24"/>
          <w:szCs w:val="24"/>
        </w:rPr>
        <w:t xml:space="preserve">. It is not possible to measure the start of the infectious period to the nearest hour). </w:t>
      </w:r>
    </w:p>
    <w:p w14:paraId="2C0499C5" w14:textId="77777777" w:rsidR="000A5942" w:rsidRPr="009D7BB8" w:rsidRDefault="000A5942" w:rsidP="000A5942">
      <w:pPr>
        <w:spacing w:line="360" w:lineRule="auto"/>
        <w:rPr>
          <w:rFonts w:ascii="Arial" w:eastAsia="Times New Roman" w:hAnsi="Arial" w:cs="Arial"/>
          <w:color w:val="000000" w:themeColor="text1"/>
          <w:sz w:val="24"/>
          <w:szCs w:val="24"/>
        </w:rPr>
      </w:pPr>
      <w:r w:rsidRPr="009D7BB8">
        <w:rPr>
          <w:rFonts w:ascii="Arial" w:eastAsia="Times New Roman" w:hAnsi="Arial" w:cs="Arial"/>
          <w:color w:val="000000" w:themeColor="text1"/>
          <w:sz w:val="24"/>
          <w:szCs w:val="24"/>
        </w:rPr>
        <w:t>Where someone is asymptomatic and has had both an LFT test and then a PCR to confirm infection please use the date the positive LFT test was taken as the onset date. Self-isolation of contacts should begin on the last day of exposure and continue for 10 full days afterwards. This means that if, for example, your last contact with them was at any time on the 15th of the month your isolation period ends at 23:59 hrs on the 25th.</w:t>
      </w:r>
    </w:p>
    <w:p w14:paraId="478BE99E" w14:textId="77777777" w:rsidR="000A5942" w:rsidRPr="009D7BB8" w:rsidRDefault="000A5942" w:rsidP="000A5942">
      <w:pPr>
        <w:spacing w:line="240" w:lineRule="auto"/>
        <w:rPr>
          <w:sz w:val="24"/>
          <w:szCs w:val="24"/>
        </w:rPr>
      </w:pPr>
    </w:p>
    <w:p w14:paraId="5D8E1E13" w14:textId="77777777" w:rsidR="000A5942" w:rsidRPr="001C58CD" w:rsidRDefault="000A5942" w:rsidP="000A5942">
      <w:pPr>
        <w:pStyle w:val="Heading1"/>
        <w:spacing w:after="120" w:line="276" w:lineRule="auto"/>
        <w:rPr>
          <w:rStyle w:val="Strong"/>
          <w:bCs/>
          <w:color w:val="000000" w:themeColor="text1"/>
          <w:sz w:val="28"/>
          <w:szCs w:val="28"/>
        </w:rPr>
      </w:pPr>
      <w:r w:rsidRPr="001C58CD">
        <w:rPr>
          <w:rStyle w:val="Strong"/>
          <w:color w:val="000000" w:themeColor="text1"/>
          <w:sz w:val="28"/>
          <w:szCs w:val="28"/>
        </w:rPr>
        <w:lastRenderedPageBreak/>
        <w:t>Table 1: Questions to assist in identifying contacts in Early Years settings</w:t>
      </w:r>
    </w:p>
    <w:tbl>
      <w:tblPr>
        <w:tblStyle w:val="TableGrid"/>
        <w:tblW w:w="0" w:type="auto"/>
        <w:tblInd w:w="0" w:type="dxa"/>
        <w:tblLook w:val="04A0" w:firstRow="1" w:lastRow="0" w:firstColumn="1" w:lastColumn="0" w:noHBand="0" w:noVBand="1"/>
      </w:tblPr>
      <w:tblGrid>
        <w:gridCol w:w="10343"/>
      </w:tblGrid>
      <w:tr w:rsidR="000A5942" w:rsidRPr="009D7BB8" w14:paraId="09A52470" w14:textId="77777777" w:rsidTr="002D4FCE">
        <w:tc>
          <w:tcPr>
            <w:tcW w:w="10343" w:type="dxa"/>
          </w:tcPr>
          <w:p w14:paraId="3024AA47" w14:textId="77777777" w:rsidR="000A5942" w:rsidRPr="009D7BB8" w:rsidRDefault="000A5942" w:rsidP="002D4FCE">
            <w:pPr>
              <w:rPr>
                <w:rFonts w:ascii="Arial" w:hAnsi="Arial" w:cs="Arial"/>
                <w:b/>
                <w:sz w:val="24"/>
                <w:szCs w:val="24"/>
              </w:rPr>
            </w:pPr>
            <w:r w:rsidRPr="009D7BB8">
              <w:rPr>
                <w:rFonts w:ascii="Arial" w:hAnsi="Arial" w:cs="Arial"/>
                <w:b/>
                <w:sz w:val="24"/>
                <w:szCs w:val="24"/>
              </w:rPr>
              <w:t>IMPORTANT</w:t>
            </w:r>
          </w:p>
        </w:tc>
      </w:tr>
      <w:tr w:rsidR="000A5942" w:rsidRPr="009D7BB8" w14:paraId="0C060D04" w14:textId="77777777" w:rsidTr="002D4FCE">
        <w:tc>
          <w:tcPr>
            <w:tcW w:w="10343" w:type="dxa"/>
            <w:shd w:val="clear" w:color="auto" w:fill="D0CECE" w:themeFill="background2" w:themeFillShade="E6"/>
          </w:tcPr>
          <w:p w14:paraId="1F738A79" w14:textId="77777777" w:rsidR="000A5942" w:rsidRPr="009D7BB8" w:rsidRDefault="000A5942" w:rsidP="002D4FCE">
            <w:pPr>
              <w:pStyle w:val="ListParagraph"/>
              <w:numPr>
                <w:ilvl w:val="0"/>
                <w:numId w:val="6"/>
              </w:numPr>
              <w:spacing w:line="320" w:lineRule="exact"/>
              <w:rPr>
                <w:szCs w:val="24"/>
              </w:rPr>
            </w:pPr>
            <w:r w:rsidRPr="009D7BB8">
              <w:rPr>
                <w:szCs w:val="24"/>
                <w:lang w:val="en-US"/>
              </w:rPr>
              <w:t>The time when people who have tested positive for COVID-19 are infectious to others is from 2 days before their onset of symptoms to 10 days afterwards (or from 2 days prior to the date of their test to 10 days afterwards if they have had no symptoms)</w:t>
            </w:r>
          </w:p>
          <w:p w14:paraId="2E93F6C3" w14:textId="77777777" w:rsidR="000A5942" w:rsidRPr="009D7BB8" w:rsidRDefault="000A5942" w:rsidP="002D4FCE">
            <w:pPr>
              <w:pStyle w:val="ListParagraph"/>
              <w:numPr>
                <w:ilvl w:val="0"/>
                <w:numId w:val="6"/>
              </w:numPr>
              <w:spacing w:line="320" w:lineRule="exact"/>
              <w:rPr>
                <w:szCs w:val="24"/>
              </w:rPr>
            </w:pPr>
            <w:r w:rsidRPr="009D7BB8">
              <w:rPr>
                <w:szCs w:val="24"/>
                <w:lang w:val="en-US"/>
              </w:rPr>
              <w:t>Only people who came into contact with them during this time need to be advised to self-isolate.</w:t>
            </w:r>
          </w:p>
          <w:p w14:paraId="7D6E5028" w14:textId="77777777" w:rsidR="000A5942" w:rsidRPr="009D7BB8" w:rsidRDefault="000A5942" w:rsidP="002D4FCE">
            <w:pPr>
              <w:rPr>
                <w:sz w:val="24"/>
                <w:szCs w:val="24"/>
              </w:rPr>
            </w:pPr>
          </w:p>
        </w:tc>
      </w:tr>
      <w:tr w:rsidR="000A5942" w:rsidRPr="009D7BB8" w14:paraId="01676701" w14:textId="77777777" w:rsidTr="002D4FCE">
        <w:tc>
          <w:tcPr>
            <w:tcW w:w="10343" w:type="dxa"/>
          </w:tcPr>
          <w:p w14:paraId="5F2DF6F1" w14:textId="77777777" w:rsidR="000A5942" w:rsidRPr="009D7BB8" w:rsidRDefault="000A5942" w:rsidP="002D4FCE">
            <w:pPr>
              <w:rPr>
                <w:rFonts w:ascii="Arial" w:hAnsi="Arial" w:cs="Arial"/>
                <w:b/>
                <w:sz w:val="24"/>
                <w:szCs w:val="24"/>
              </w:rPr>
            </w:pPr>
            <w:r w:rsidRPr="009D7BB8">
              <w:rPr>
                <w:rFonts w:ascii="Arial" w:hAnsi="Arial" w:cs="Arial"/>
                <w:b/>
                <w:sz w:val="24"/>
                <w:szCs w:val="24"/>
              </w:rPr>
              <w:t>CHILDMINDERS</w:t>
            </w:r>
          </w:p>
        </w:tc>
      </w:tr>
      <w:tr w:rsidR="000A5942" w:rsidRPr="009D7BB8" w14:paraId="2EECA123" w14:textId="77777777" w:rsidTr="002D4FCE">
        <w:tc>
          <w:tcPr>
            <w:tcW w:w="10343" w:type="dxa"/>
          </w:tcPr>
          <w:p w14:paraId="76E7309B" w14:textId="77777777" w:rsidR="000A5942" w:rsidRPr="009D7BB8" w:rsidRDefault="000A5942" w:rsidP="002D4FCE">
            <w:pPr>
              <w:pStyle w:val="ListParagraph"/>
              <w:numPr>
                <w:ilvl w:val="0"/>
                <w:numId w:val="7"/>
              </w:numPr>
              <w:spacing w:line="320" w:lineRule="exact"/>
              <w:rPr>
                <w:szCs w:val="24"/>
              </w:rPr>
            </w:pPr>
            <w:r w:rsidRPr="009D7BB8">
              <w:rPr>
                <w:szCs w:val="24"/>
              </w:rPr>
              <w:t xml:space="preserve">All the children who had attended with the case during their infectious period would be considered contacts in these age groups on the basis that social distancing is assumed not possible. </w:t>
            </w:r>
          </w:p>
          <w:p w14:paraId="1E40A0B3" w14:textId="77777777" w:rsidR="000A5942" w:rsidRPr="009D7BB8" w:rsidRDefault="000A5942" w:rsidP="002D4FCE">
            <w:pPr>
              <w:pStyle w:val="ListParagraph"/>
              <w:numPr>
                <w:ilvl w:val="0"/>
                <w:numId w:val="7"/>
              </w:numPr>
              <w:spacing w:line="320" w:lineRule="exact"/>
              <w:rPr>
                <w:szCs w:val="24"/>
              </w:rPr>
            </w:pPr>
            <w:r w:rsidRPr="009D7BB8">
              <w:rPr>
                <w:szCs w:val="24"/>
                <w:lang w:val="en-US"/>
              </w:rPr>
              <w:t xml:space="preserve">If the case is a childminder it is assumed that social distancing between the the childminder and the children is not possible. </w:t>
            </w:r>
            <w:r w:rsidRPr="009D7BB8">
              <w:rPr>
                <w:szCs w:val="24"/>
              </w:rPr>
              <w:t>All the children who had attended with the case during their infectious period would be considered contacts</w:t>
            </w:r>
          </w:p>
          <w:p w14:paraId="3061B1BE" w14:textId="77777777" w:rsidR="000A5942" w:rsidRPr="009D7BB8" w:rsidRDefault="000A5942" w:rsidP="002D4FCE">
            <w:pPr>
              <w:rPr>
                <w:sz w:val="24"/>
                <w:szCs w:val="24"/>
              </w:rPr>
            </w:pPr>
          </w:p>
        </w:tc>
      </w:tr>
      <w:tr w:rsidR="000A5942" w:rsidRPr="009D7BB8" w14:paraId="49344289" w14:textId="77777777" w:rsidTr="002D4FCE">
        <w:tc>
          <w:tcPr>
            <w:tcW w:w="10343" w:type="dxa"/>
          </w:tcPr>
          <w:p w14:paraId="46EE90C2" w14:textId="77777777" w:rsidR="000A5942" w:rsidRPr="009D7BB8" w:rsidRDefault="000A5942" w:rsidP="002D4FCE">
            <w:pPr>
              <w:rPr>
                <w:rFonts w:ascii="Arial" w:hAnsi="Arial" w:cs="Arial"/>
                <w:b/>
                <w:sz w:val="24"/>
                <w:szCs w:val="24"/>
              </w:rPr>
            </w:pPr>
            <w:r w:rsidRPr="009D7BB8">
              <w:rPr>
                <w:rFonts w:ascii="Arial" w:hAnsi="Arial" w:cs="Arial"/>
                <w:b/>
                <w:sz w:val="24"/>
                <w:szCs w:val="24"/>
              </w:rPr>
              <w:t>EYFS AND KEY STAGE 1 (FOUNDATION TO YEAR 2)</w:t>
            </w:r>
          </w:p>
        </w:tc>
      </w:tr>
      <w:tr w:rsidR="000A5942" w:rsidRPr="009D7BB8" w14:paraId="0838F93B" w14:textId="77777777" w:rsidTr="002D4FCE">
        <w:tc>
          <w:tcPr>
            <w:tcW w:w="10343" w:type="dxa"/>
          </w:tcPr>
          <w:p w14:paraId="74E9565C" w14:textId="77777777" w:rsidR="000A5942" w:rsidRPr="009D7BB8" w:rsidRDefault="000A5942" w:rsidP="002D4FCE">
            <w:pPr>
              <w:pStyle w:val="ListParagraph"/>
              <w:numPr>
                <w:ilvl w:val="0"/>
                <w:numId w:val="8"/>
              </w:numPr>
              <w:spacing w:line="320" w:lineRule="exact"/>
              <w:rPr>
                <w:szCs w:val="24"/>
              </w:rPr>
            </w:pPr>
            <w:r w:rsidRPr="009D7BB8">
              <w:rPr>
                <w:szCs w:val="24"/>
              </w:rPr>
              <w:t>Usually children who had shared a classroom with the case during their infectious period would be considered contacts in these age groups on the basis that social distancing is assumed not possible. This is the same whether the case is a child or a teacher in these age groups.</w:t>
            </w:r>
          </w:p>
          <w:p w14:paraId="36A30A66" w14:textId="77777777" w:rsidR="000A5942" w:rsidRPr="009D7BB8" w:rsidRDefault="000A5942" w:rsidP="002D4FCE">
            <w:pPr>
              <w:pStyle w:val="ListParagraph"/>
              <w:numPr>
                <w:ilvl w:val="0"/>
                <w:numId w:val="8"/>
              </w:numPr>
              <w:spacing w:line="320" w:lineRule="exact"/>
              <w:rPr>
                <w:szCs w:val="24"/>
              </w:rPr>
            </w:pPr>
            <w:r w:rsidRPr="009D7BB8">
              <w:rPr>
                <w:szCs w:val="24"/>
                <w:lang w:val="en-US"/>
              </w:rPr>
              <w:t xml:space="preserve">Check friendship groups. Identify contacts as children who are known to have had definite face to face contact with them during their infectious period </w:t>
            </w:r>
          </w:p>
          <w:p w14:paraId="27D2B203" w14:textId="77777777" w:rsidR="000A5942" w:rsidRPr="009D7BB8" w:rsidRDefault="000A5942" w:rsidP="002D4FCE">
            <w:pPr>
              <w:pStyle w:val="ListParagraph"/>
              <w:numPr>
                <w:ilvl w:val="0"/>
                <w:numId w:val="8"/>
              </w:numPr>
              <w:spacing w:line="320" w:lineRule="exact"/>
              <w:rPr>
                <w:szCs w:val="24"/>
              </w:rPr>
            </w:pPr>
            <w:r w:rsidRPr="009D7BB8">
              <w:rPr>
                <w:szCs w:val="24"/>
                <w:lang w:val="en-US"/>
              </w:rPr>
              <w:t xml:space="preserve">Are there any staff members who report that they have had close contact with the case during the infectious period? </w:t>
            </w:r>
          </w:p>
          <w:p w14:paraId="5903F774" w14:textId="77777777" w:rsidR="000A5942" w:rsidRPr="009D7BB8" w:rsidRDefault="000A5942" w:rsidP="002D4FCE">
            <w:pPr>
              <w:rPr>
                <w:sz w:val="24"/>
                <w:szCs w:val="24"/>
              </w:rPr>
            </w:pPr>
          </w:p>
        </w:tc>
      </w:tr>
    </w:tbl>
    <w:p w14:paraId="0CBE08FB" w14:textId="77777777" w:rsidR="000A5942" w:rsidRDefault="000A5942" w:rsidP="000A5942">
      <w:pPr>
        <w:rPr>
          <w:sz w:val="24"/>
          <w:szCs w:val="24"/>
        </w:rPr>
      </w:pPr>
    </w:p>
    <w:p w14:paraId="47AE9AC0" w14:textId="77777777" w:rsidR="00375BBA" w:rsidRDefault="00375BBA"/>
    <w:sectPr w:rsidR="00375BBA" w:rsidSect="000A59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76E2"/>
    <w:multiLevelType w:val="multilevel"/>
    <w:tmpl w:val="7CD2E4A4"/>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 w15:restartNumberingAfterBreak="0">
    <w:nsid w:val="206463FD"/>
    <w:multiLevelType w:val="hybridMultilevel"/>
    <w:tmpl w:val="747AE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E76A36"/>
    <w:multiLevelType w:val="hybridMultilevel"/>
    <w:tmpl w:val="9E40A19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 w15:restartNumberingAfterBreak="0">
    <w:nsid w:val="391E75B1"/>
    <w:multiLevelType w:val="multilevel"/>
    <w:tmpl w:val="18082CD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Arial" w:eastAsia="Times New Roman" w:hAnsi="Arial" w:cs="Arial" w:hint="default"/>
        <w:sz w:val="20"/>
      </w:rPr>
    </w:lvl>
    <w:lvl w:ilvl="2">
      <w:start w:val="24"/>
      <w:numFmt w:val="bullet"/>
      <w:lvlText w:val="-"/>
      <w:lvlJc w:val="left"/>
      <w:pPr>
        <w:ind w:left="1800" w:hanging="360"/>
      </w:pPr>
      <w:rPr>
        <w:rFonts w:ascii="Arial" w:eastAsia="Times New Roman" w:hAnsi="Arial" w:cs="Arial" w:hint="default"/>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3B852E27"/>
    <w:multiLevelType w:val="hybridMultilevel"/>
    <w:tmpl w:val="6E60E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EE3E85"/>
    <w:multiLevelType w:val="multilevel"/>
    <w:tmpl w:val="4C40A8DE"/>
    <w:lvl w:ilvl="0">
      <w:start w:val="1"/>
      <w:numFmt w:val="bullet"/>
      <w:lvlText w:val=""/>
      <w:lvlJc w:val="left"/>
      <w:pPr>
        <w:tabs>
          <w:tab w:val="num" w:pos="360"/>
        </w:tabs>
        <w:ind w:left="227" w:hanging="227"/>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4D347DF9"/>
    <w:multiLevelType w:val="hybridMultilevel"/>
    <w:tmpl w:val="26CE0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AC6154"/>
    <w:multiLevelType w:val="multilevel"/>
    <w:tmpl w:val="1AC693B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42"/>
    <w:rsid w:val="000A5942"/>
    <w:rsid w:val="001C58CD"/>
    <w:rsid w:val="00375BBA"/>
    <w:rsid w:val="00C33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3C7F"/>
  <w15:chartTrackingRefBased/>
  <w15:docId w15:val="{70A5A0C6-FD9E-4CDB-A9DA-878572E1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942"/>
  </w:style>
  <w:style w:type="paragraph" w:styleId="Heading1">
    <w:name w:val="heading 1"/>
    <w:basedOn w:val="Normal"/>
    <w:next w:val="Normal"/>
    <w:link w:val="Heading1Char"/>
    <w:uiPriority w:val="99"/>
    <w:qFormat/>
    <w:rsid w:val="000A5942"/>
    <w:pPr>
      <w:keepNext/>
      <w:spacing w:before="240" w:after="60" w:line="240" w:lineRule="auto"/>
      <w:outlineLvl w:val="0"/>
    </w:pPr>
    <w:rPr>
      <w:rFonts w:ascii="Arial" w:eastAsia="Times New Roman" w:hAnsi="Arial" w:cs="Times New Roman"/>
      <w:bCs/>
      <w:color w:val="98002E"/>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5942"/>
    <w:rPr>
      <w:rFonts w:ascii="Arial" w:eastAsia="Times New Roman" w:hAnsi="Arial" w:cs="Times New Roman"/>
      <w:bCs/>
      <w:color w:val="98002E"/>
      <w:kern w:val="32"/>
      <w:sz w:val="48"/>
      <w:szCs w:val="32"/>
    </w:rPr>
  </w:style>
  <w:style w:type="table" w:styleId="TableGrid">
    <w:name w:val="Table Grid"/>
    <w:basedOn w:val="TableNormal"/>
    <w:uiPriority w:val="59"/>
    <w:rsid w:val="000A594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A5942"/>
    <w:rPr>
      <w:color w:val="98002E"/>
      <w:u w:val="none"/>
    </w:rPr>
  </w:style>
  <w:style w:type="paragraph" w:styleId="ListParagraph">
    <w:name w:val="List Paragraph"/>
    <w:basedOn w:val="Normal"/>
    <w:link w:val="ListParagraphChar"/>
    <w:uiPriority w:val="34"/>
    <w:qFormat/>
    <w:rsid w:val="000A5942"/>
    <w:pPr>
      <w:spacing w:after="0" w:line="240" w:lineRule="auto"/>
      <w:ind w:left="720"/>
      <w:contextualSpacing/>
    </w:pPr>
    <w:rPr>
      <w:rFonts w:ascii="Arial" w:eastAsia="Times New Roman" w:hAnsi="Arial" w:cs="Arial"/>
      <w:sz w:val="24"/>
      <w:szCs w:val="20"/>
    </w:rPr>
  </w:style>
  <w:style w:type="paragraph" w:customStyle="1" w:styleId="paragraph">
    <w:name w:val="paragraph"/>
    <w:basedOn w:val="Normal"/>
    <w:rsid w:val="000A59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5942"/>
  </w:style>
  <w:style w:type="character" w:customStyle="1" w:styleId="eop">
    <w:name w:val="eop"/>
    <w:basedOn w:val="DefaultParagraphFont"/>
    <w:rsid w:val="000A5942"/>
  </w:style>
  <w:style w:type="character" w:customStyle="1" w:styleId="ListParagraphChar">
    <w:name w:val="List Paragraph Char"/>
    <w:basedOn w:val="DefaultParagraphFont"/>
    <w:link w:val="ListParagraph"/>
    <w:uiPriority w:val="34"/>
    <w:locked/>
    <w:rsid w:val="000A5942"/>
    <w:rPr>
      <w:rFonts w:ascii="Arial" w:eastAsia="Times New Roman" w:hAnsi="Arial" w:cs="Arial"/>
      <w:sz w:val="24"/>
      <w:szCs w:val="20"/>
    </w:rPr>
  </w:style>
  <w:style w:type="character" w:styleId="Strong">
    <w:name w:val="Strong"/>
    <w:basedOn w:val="DefaultParagraphFont"/>
    <w:uiPriority w:val="22"/>
    <w:qFormat/>
    <w:rsid w:val="000A5942"/>
    <w:rPr>
      <w:b/>
      <w:bCs/>
    </w:rPr>
  </w:style>
  <w:style w:type="paragraph" w:customStyle="1" w:styleId="Unlistedheading2">
    <w:name w:val="Unlisted heading 2"/>
    <w:basedOn w:val="Normal"/>
    <w:link w:val="Unlistedheading2Char"/>
    <w:uiPriority w:val="3"/>
    <w:qFormat/>
    <w:rsid w:val="000A5942"/>
    <w:pPr>
      <w:spacing w:before="200" w:after="200" w:line="276" w:lineRule="auto"/>
      <w:jc w:val="both"/>
    </w:pPr>
    <w:rPr>
      <w:rFonts w:ascii="Arial" w:eastAsia="Times New Roman" w:hAnsi="Arial" w:cs="Times New Roman"/>
      <w:color w:val="98002E"/>
      <w:sz w:val="24"/>
      <w:szCs w:val="20"/>
    </w:rPr>
  </w:style>
  <w:style w:type="character" w:customStyle="1" w:styleId="Unlistedheading2Char">
    <w:name w:val="Unlisted heading 2 Char"/>
    <w:basedOn w:val="DefaultParagraphFont"/>
    <w:link w:val="Unlistedheading2"/>
    <w:uiPriority w:val="3"/>
    <w:rsid w:val="000A5942"/>
    <w:rPr>
      <w:rFonts w:ascii="Arial" w:eastAsia="Times New Roman" w:hAnsi="Arial" w:cs="Times New Roman"/>
      <w:color w:val="98002E"/>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et-coronavirus-test" TargetMode="External"/><Relationship Id="rId13"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hyperlink" Target="mailto:EducationIPC@cumbria.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safe-working-in-education-childcare-and-childrens-social-care" TargetMode="External"/><Relationship Id="rId11" Type="http://schemas.openxmlformats.org/officeDocument/2006/relationships/hyperlink" Target="mailto:ducationIPC@cumbria.gov.u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webSettings" Target="webSettings.xml"/><Relationship Id="rId9" Type="http://schemas.openxmlformats.org/officeDocument/2006/relationships/hyperlink" Target="https://www.gov.uk/government/publications/covid-19-decontamination-in-non-healthcare-setting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1416</Words>
  <Characters>8077</Characters>
  <Application>Microsoft Office Word</Application>
  <DocSecurity>0</DocSecurity>
  <Lines>67</Lines>
  <Paragraphs>18</Paragraphs>
  <ScaleCrop>false</ScaleCrop>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Claire</dc:creator>
  <cp:keywords/>
  <dc:description/>
  <cp:lastModifiedBy>King, Claire</cp:lastModifiedBy>
  <cp:revision>3</cp:revision>
  <dcterms:created xsi:type="dcterms:W3CDTF">2021-07-27T08:46:00Z</dcterms:created>
  <dcterms:modified xsi:type="dcterms:W3CDTF">2021-07-27T09:04:00Z</dcterms:modified>
</cp:coreProperties>
</file>