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9C5B" w14:textId="203A8881" w:rsidR="00346614" w:rsidRDefault="00346614" w:rsidP="00346614">
      <w:pPr>
        <w:spacing w:after="300"/>
        <w:rPr>
          <w:rFonts w:ascii="Century Gothic" w:hAnsi="Century Gothic"/>
          <w:b/>
          <w:bCs/>
          <w:color w:val="2E75B6"/>
          <w:sz w:val="36"/>
          <w:szCs w:val="36"/>
        </w:rPr>
      </w:pPr>
      <w:r>
        <w:rPr>
          <w:rFonts w:ascii="Century Gothic" w:hAnsi="Century Gothic"/>
          <w:b/>
          <w:bCs/>
          <w:color w:val="2E75B6"/>
          <w:sz w:val="36"/>
          <w:szCs w:val="36"/>
        </w:rPr>
        <w:t xml:space="preserve">New Adult </w:t>
      </w:r>
      <w:r w:rsidR="00B63B5C">
        <w:rPr>
          <w:rFonts w:ascii="Century Gothic" w:hAnsi="Century Gothic"/>
          <w:b/>
          <w:bCs/>
          <w:color w:val="2E75B6"/>
          <w:sz w:val="36"/>
          <w:szCs w:val="36"/>
        </w:rPr>
        <w:t xml:space="preserve">Vaccine </w:t>
      </w:r>
      <w:r>
        <w:rPr>
          <w:rFonts w:ascii="Century Gothic" w:hAnsi="Century Gothic"/>
          <w:b/>
          <w:bCs/>
          <w:color w:val="2E75B6"/>
          <w:sz w:val="36"/>
          <w:szCs w:val="36"/>
        </w:rPr>
        <w:t>Recommendations: Hepatitis B, PCV, and Shingrix</w:t>
      </w:r>
    </w:p>
    <w:p w14:paraId="7AD40860" w14:textId="0CBFE291" w:rsidR="00346614" w:rsidRDefault="00346614" w:rsidP="0034661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Centers for Disease Control </w:t>
      </w:r>
      <w:r w:rsidR="000C48D2">
        <w:rPr>
          <w:rFonts w:ascii="Century Gothic" w:hAnsi="Century Gothic"/>
        </w:rPr>
        <w:t xml:space="preserve">and Prevention </w:t>
      </w:r>
      <w:r>
        <w:rPr>
          <w:rFonts w:ascii="Century Gothic" w:hAnsi="Century Gothic"/>
        </w:rPr>
        <w:t xml:space="preserve">(CDC) recently updated adult </w:t>
      </w:r>
      <w:r>
        <w:rPr>
          <w:rFonts w:ascii="Century Gothic" w:hAnsi="Century Gothic"/>
          <w:color w:val="000000"/>
        </w:rPr>
        <w:t xml:space="preserve">vaccine </w:t>
      </w:r>
      <w:r>
        <w:rPr>
          <w:rFonts w:ascii="Century Gothic" w:hAnsi="Century Gothic"/>
        </w:rPr>
        <w:t xml:space="preserve">recommendations related to hepatitis B vaccine, pneumococcal vaccine, and Shingrix. </w:t>
      </w:r>
    </w:p>
    <w:p w14:paraId="3352495B" w14:textId="77777777" w:rsidR="00346614" w:rsidRDefault="00346614" w:rsidP="00346614">
      <w:pPr>
        <w:rPr>
          <w:rFonts w:ascii="Century Gothic" w:hAnsi="Century Gothic"/>
          <w:sz w:val="22"/>
          <w:szCs w:val="22"/>
        </w:rPr>
      </w:pPr>
    </w:p>
    <w:p w14:paraId="76D4F2E9" w14:textId="0524B76C" w:rsidR="00346614" w:rsidRDefault="00346614" w:rsidP="00346614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2E75B6"/>
        </w:rPr>
        <w:t>Hepatitis B</w:t>
      </w:r>
      <w:r>
        <w:rPr>
          <w:rFonts w:ascii="Century Gothic" w:hAnsi="Century Gothic"/>
          <w:color w:val="2E75B6"/>
        </w:rPr>
        <w:t xml:space="preserve"> </w:t>
      </w:r>
      <w:r>
        <w:rPr>
          <w:rFonts w:ascii="Century Gothic" w:hAnsi="Century Gothic"/>
          <w:b/>
          <w:bCs/>
          <w:color w:val="2E75B6"/>
        </w:rPr>
        <w:t>vaccine</w:t>
      </w:r>
      <w:r>
        <w:rPr>
          <w:rFonts w:ascii="Century Gothic" w:hAnsi="Century Gothic"/>
          <w:color w:val="2E75B6"/>
        </w:rPr>
        <w:t xml:space="preserve"> </w:t>
      </w:r>
      <w:r>
        <w:rPr>
          <w:rFonts w:ascii="Century Gothic" w:hAnsi="Century Gothic"/>
        </w:rPr>
        <w:t xml:space="preserve">is </w:t>
      </w:r>
      <w:r w:rsidR="00CA69DB">
        <w:rPr>
          <w:rFonts w:ascii="Century Gothic" w:hAnsi="Century Gothic"/>
        </w:rPr>
        <w:t xml:space="preserve">now </w:t>
      </w:r>
      <w:r>
        <w:rPr>
          <w:rFonts w:ascii="Century Gothic" w:hAnsi="Century Gothic"/>
        </w:rPr>
        <w:t xml:space="preserve">recommended for all adults aged 19-59 years regardless of risk factors, and anyone 60 years </w:t>
      </w:r>
      <w:r w:rsidR="00835CBD">
        <w:rPr>
          <w:rFonts w:ascii="Century Gothic" w:hAnsi="Century Gothic"/>
        </w:rPr>
        <w:t xml:space="preserve">or older </w:t>
      </w:r>
      <w:r>
        <w:rPr>
          <w:rFonts w:ascii="Century Gothic" w:hAnsi="Century Gothic"/>
        </w:rPr>
        <w:t xml:space="preserve">with risk factors. </w:t>
      </w:r>
      <w:r w:rsidR="00840DAB">
        <w:rPr>
          <w:rFonts w:ascii="Century Gothic" w:hAnsi="Century Gothic"/>
        </w:rPr>
        <w:t xml:space="preserve">Hepatitis B vaccine may </w:t>
      </w:r>
      <w:r w:rsidR="00835CBD">
        <w:rPr>
          <w:rFonts w:ascii="Century Gothic" w:hAnsi="Century Gothic"/>
        </w:rPr>
        <w:t xml:space="preserve">also </w:t>
      </w:r>
      <w:r w:rsidR="00840DAB">
        <w:rPr>
          <w:rFonts w:ascii="Century Gothic" w:hAnsi="Century Gothic"/>
        </w:rPr>
        <w:t xml:space="preserve">be offered to </w:t>
      </w:r>
      <w:r w:rsidR="00835CBD">
        <w:rPr>
          <w:rFonts w:ascii="Century Gothic" w:hAnsi="Century Gothic"/>
        </w:rPr>
        <w:t xml:space="preserve">all </w:t>
      </w:r>
      <w:r w:rsidR="00840DAB">
        <w:rPr>
          <w:rFonts w:ascii="Century Gothic" w:hAnsi="Century Gothic"/>
        </w:rPr>
        <w:t xml:space="preserve">adults 60 years and older </w:t>
      </w:r>
      <w:r w:rsidR="00835CBD">
        <w:rPr>
          <w:rFonts w:ascii="Century Gothic" w:hAnsi="Century Gothic"/>
        </w:rPr>
        <w:t>who wish to be vaccinated</w:t>
      </w:r>
      <w:r w:rsidR="00840DAB"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PreHevbrio</w:t>
      </w:r>
      <w:proofErr w:type="spellEnd"/>
      <w:r>
        <w:rPr>
          <w:rFonts w:ascii="Century Gothic" w:hAnsi="Century Gothic"/>
        </w:rPr>
        <w:t xml:space="preserve"> (VBI) is a new trivalent hepatitis B vaccine licensed in 2021 for use in adults age 18 or older as a 3-dose series given over 6 months.</w:t>
      </w:r>
    </w:p>
    <w:p w14:paraId="6277C017" w14:textId="77777777" w:rsidR="00346614" w:rsidRDefault="00346614" w:rsidP="00346614">
      <w:pPr>
        <w:rPr>
          <w:rFonts w:ascii="Century Gothic" w:hAnsi="Century Gothic"/>
        </w:rPr>
      </w:pPr>
    </w:p>
    <w:p w14:paraId="27111E7B" w14:textId="24730619" w:rsidR="00346614" w:rsidRDefault="00346614" w:rsidP="00346614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2E75B6"/>
        </w:rPr>
        <w:t>Pneumococcal vaccines</w:t>
      </w:r>
      <w:r>
        <w:rPr>
          <w:rFonts w:ascii="Century Gothic" w:hAnsi="Century Gothic"/>
          <w:color w:val="2E75B6"/>
        </w:rPr>
        <w:t xml:space="preserve"> </w:t>
      </w:r>
      <w:r>
        <w:rPr>
          <w:rFonts w:ascii="Century Gothic" w:hAnsi="Century Gothic"/>
        </w:rPr>
        <w:t xml:space="preserve">are recommended for all adults aged 65 years </w:t>
      </w:r>
      <w:r w:rsidR="00835CBD">
        <w:rPr>
          <w:rFonts w:ascii="Century Gothic" w:hAnsi="Century Gothic"/>
        </w:rPr>
        <w:t xml:space="preserve">or older </w:t>
      </w:r>
      <w:r>
        <w:rPr>
          <w:rFonts w:ascii="Century Gothic" w:hAnsi="Century Gothic"/>
        </w:rPr>
        <w:t xml:space="preserve">as well as adults aged 19-64 with </w:t>
      </w:r>
      <w:r w:rsidR="00D36146">
        <w:rPr>
          <w:rFonts w:ascii="Century Gothic" w:hAnsi="Century Gothic"/>
        </w:rPr>
        <w:t xml:space="preserve">certain </w:t>
      </w:r>
      <w:r w:rsidR="00CA69DB">
        <w:rPr>
          <w:rFonts w:ascii="Century Gothic" w:hAnsi="Century Gothic"/>
        </w:rPr>
        <w:t xml:space="preserve">underlying medical conditions </w:t>
      </w:r>
      <w:r>
        <w:rPr>
          <w:rFonts w:ascii="Century Gothic" w:hAnsi="Century Gothic"/>
        </w:rPr>
        <w:t>or other risk factors. The new guidelines for PCV15, PCV20, and PPSV23 are listed in the table below as well as in the</w:t>
      </w:r>
      <w:r w:rsidR="00721D0F">
        <w:rPr>
          <w:rFonts w:ascii="Century Gothic" w:hAnsi="Century Gothic"/>
        </w:rPr>
        <w:t xml:space="preserve"> new</w:t>
      </w:r>
      <w:r>
        <w:rPr>
          <w:rFonts w:ascii="Century Gothic" w:hAnsi="Century Gothic"/>
        </w:rPr>
        <w:t xml:space="preserve"> </w:t>
      </w:r>
      <w:hyperlink r:id="rId5" w:history="1">
        <w:r w:rsidR="00835CBD" w:rsidRPr="00B63B5C">
          <w:rPr>
            <w:rStyle w:val="Hyperlink"/>
            <w:rFonts w:ascii="Century Gothic" w:hAnsi="Century Gothic"/>
          </w:rPr>
          <w:t>Adult Pneumococcal Vaccine Administration algorithm</w:t>
        </w:r>
        <w:r w:rsidR="00B63B5C" w:rsidRPr="00B63B5C">
          <w:rPr>
            <w:rStyle w:val="Hyperlink"/>
            <w:rFonts w:ascii="Century Gothic" w:hAnsi="Century Gothic"/>
          </w:rPr>
          <w:t>.</w:t>
        </w:r>
      </w:hyperlink>
    </w:p>
    <w:p w14:paraId="56CB0C48" w14:textId="77777777" w:rsidR="00346614" w:rsidRDefault="00346614" w:rsidP="00346614">
      <w:pPr>
        <w:rPr>
          <w:rFonts w:ascii="Century Gothic" w:hAnsi="Century Gothic"/>
        </w:rPr>
      </w:pPr>
    </w:p>
    <w:p w14:paraId="46A2F774" w14:textId="0EA24242" w:rsidR="00346614" w:rsidRDefault="00346614" w:rsidP="0034661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new </w:t>
      </w:r>
      <w:r>
        <w:rPr>
          <w:rFonts w:ascii="Century Gothic" w:hAnsi="Century Gothic"/>
          <w:b/>
          <w:bCs/>
          <w:color w:val="2E75B6"/>
        </w:rPr>
        <w:t>Shingrix</w:t>
      </w:r>
      <w:r>
        <w:rPr>
          <w:rFonts w:ascii="Century Gothic" w:hAnsi="Century Gothic"/>
          <w:color w:val="2E75B6"/>
        </w:rPr>
        <w:t xml:space="preserve"> </w:t>
      </w:r>
      <w:r>
        <w:rPr>
          <w:rFonts w:ascii="Century Gothic" w:hAnsi="Century Gothic"/>
          <w:b/>
          <w:bCs/>
          <w:color w:val="2E75B6"/>
        </w:rPr>
        <w:t>vaccine</w:t>
      </w:r>
      <w:r>
        <w:rPr>
          <w:rFonts w:ascii="Century Gothic" w:hAnsi="Century Gothic"/>
          <w:color w:val="2E75B6"/>
        </w:rPr>
        <w:t xml:space="preserve"> </w:t>
      </w:r>
      <w:r>
        <w:rPr>
          <w:rFonts w:ascii="Century Gothic" w:hAnsi="Century Gothic"/>
        </w:rPr>
        <w:t xml:space="preserve">guidelines recommend that two doses be given for all adults aged 19 years or older </w:t>
      </w:r>
      <w:r w:rsidR="00D36146">
        <w:rPr>
          <w:rFonts w:ascii="Century Gothic" w:hAnsi="Century Gothic"/>
        </w:rPr>
        <w:t xml:space="preserve">who are </w:t>
      </w:r>
      <w:r>
        <w:rPr>
          <w:rFonts w:ascii="Century Gothic" w:hAnsi="Century Gothic"/>
        </w:rPr>
        <w:t>immunocompromise</w:t>
      </w:r>
      <w:r w:rsidR="00D36146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or </w:t>
      </w:r>
      <w:r w:rsidR="00D36146">
        <w:rPr>
          <w:rFonts w:ascii="Century Gothic" w:hAnsi="Century Gothic"/>
        </w:rPr>
        <w:t xml:space="preserve">have </w:t>
      </w:r>
      <w:r>
        <w:rPr>
          <w:rFonts w:ascii="Century Gothic" w:hAnsi="Century Gothic"/>
        </w:rPr>
        <w:t xml:space="preserve">other risk factors. </w:t>
      </w:r>
    </w:p>
    <w:p w14:paraId="74FBFA0C" w14:textId="77777777" w:rsidR="00346614" w:rsidRDefault="00346614" w:rsidP="00346614">
      <w:pPr>
        <w:rPr>
          <w:rFonts w:ascii="Century Gothic" w:hAnsi="Century Gothic"/>
        </w:rPr>
      </w:pPr>
    </w:p>
    <w:p w14:paraId="01B4A78F" w14:textId="77777777" w:rsidR="00346614" w:rsidRDefault="00346614" w:rsidP="00346614">
      <w:pPr>
        <w:rPr>
          <w:rFonts w:ascii="Century Gothic" w:hAnsi="Century Gothic"/>
        </w:rPr>
      </w:pPr>
      <w:r>
        <w:rPr>
          <w:rFonts w:ascii="Century Gothic" w:hAnsi="Century Gothic"/>
        </w:rPr>
        <w:t>Below is a more detailed summary of the updated recommendations with additional resources.</w:t>
      </w:r>
    </w:p>
    <w:p w14:paraId="0A8CBC8B" w14:textId="77777777" w:rsidR="00346614" w:rsidRDefault="00346614" w:rsidP="00346614">
      <w:pPr>
        <w:rPr>
          <w:rFonts w:ascii="Century Gothic" w:hAnsi="Century Gothic"/>
        </w:rPr>
      </w:pPr>
    </w:p>
    <w:tbl>
      <w:tblPr>
        <w:tblW w:w="10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5040"/>
        <w:gridCol w:w="3743"/>
      </w:tblGrid>
      <w:tr w:rsidR="00346614" w14:paraId="2CFC166A" w14:textId="77777777" w:rsidTr="00346614">
        <w:trPr>
          <w:tblHeader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9DEB0" w14:textId="77777777" w:rsidR="00346614" w:rsidRDefault="0034661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Vaccine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EDA0" w14:textId="77777777" w:rsidR="00346614" w:rsidRDefault="0034661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Summary of updated recommendations</w:t>
            </w:r>
          </w:p>
        </w:tc>
        <w:tc>
          <w:tcPr>
            <w:tcW w:w="37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1306" w14:textId="77777777" w:rsidR="00346614" w:rsidRDefault="0034661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Resources</w:t>
            </w:r>
          </w:p>
          <w:p w14:paraId="131BCFB5" w14:textId="77777777" w:rsidR="00346614" w:rsidRDefault="0034661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46614" w14:paraId="25F30769" w14:textId="77777777" w:rsidTr="00346614">
        <w:tc>
          <w:tcPr>
            <w:tcW w:w="187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BB2B" w14:textId="77777777" w:rsidR="00346614" w:rsidRDefault="003466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Hepatitis B</w:t>
            </w:r>
          </w:p>
          <w:p w14:paraId="10BD5896" w14:textId="77777777" w:rsidR="00346614" w:rsidRDefault="00346614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1E8D" w14:textId="77777777" w:rsidR="00346614" w:rsidRDefault="00346614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Hepatitis B vaccine is now recommended for all adults 19 years through 59 years, regardless of risk factor.</w:t>
            </w:r>
          </w:p>
          <w:p w14:paraId="01921602" w14:textId="01D4859E" w:rsidR="00D36146" w:rsidRDefault="00346614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Adults 60 years or older with risk factors </w:t>
            </w:r>
            <w:r w:rsidR="00D36146">
              <w:rPr>
                <w:rFonts w:ascii="Century Gothic" w:hAnsi="Century Gothic"/>
              </w:rPr>
              <w:t>should receive hepatitis B vaccination</w:t>
            </w:r>
            <w:r>
              <w:rPr>
                <w:rFonts w:ascii="Century Gothic" w:hAnsi="Century Gothic"/>
              </w:rPr>
              <w:t xml:space="preserve"> </w:t>
            </w:r>
          </w:p>
          <w:p w14:paraId="452CD992" w14:textId="5116C0BF" w:rsidR="00346614" w:rsidRDefault="00D36146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346614">
              <w:rPr>
                <w:rFonts w:ascii="Century Gothic" w:hAnsi="Century Gothic"/>
              </w:rPr>
              <w:t>nyone 60 years or older may receive hepatitis B vaccine.</w:t>
            </w:r>
          </w:p>
          <w:p w14:paraId="64A3816A" w14:textId="636CBCE9" w:rsidR="00346614" w:rsidRDefault="00346614">
            <w:pPr>
              <w:pStyle w:val="ListParagraph"/>
              <w:numPr>
                <w:ilvl w:val="0"/>
                <w:numId w:val="1"/>
              </w:numPr>
              <w:spacing w:line="252" w:lineRule="auto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PreHevbrio</w:t>
            </w:r>
            <w:proofErr w:type="spellEnd"/>
            <w:r>
              <w:rPr>
                <w:rFonts w:ascii="Century Gothic" w:hAnsi="Century Gothic"/>
              </w:rPr>
              <w:t xml:space="preserve"> (VBI) is a new trivalent hepatitis B vaccine licensed in 2021 for use in adults age 18 or older as a 3-dose series given over 6 months. </w:t>
            </w:r>
          </w:p>
          <w:p w14:paraId="6FA8B55E" w14:textId="77777777" w:rsidR="00346614" w:rsidRDefault="00346614">
            <w:pPr>
              <w:pStyle w:val="ListParagraph"/>
              <w:spacing w:line="252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CCA3" w14:textId="77777777" w:rsidR="00346614" w:rsidRDefault="00721D0F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Century Gothic" w:hAnsi="Century Gothic"/>
              </w:rPr>
            </w:pPr>
            <w:hyperlink r:id="rId6" w:history="1">
              <w:r w:rsidR="00346614">
                <w:rPr>
                  <w:rStyle w:val="Hyperlink"/>
                  <w:rFonts w:ascii="Century Gothic" w:hAnsi="Century Gothic"/>
                </w:rPr>
                <w:t>CDC Adult Immunization Schedule</w:t>
              </w:r>
            </w:hyperlink>
          </w:p>
          <w:p w14:paraId="3BB15BDD" w14:textId="013FB181" w:rsidR="00346614" w:rsidRPr="00DF2CD5" w:rsidRDefault="00721D0F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hyperlink r:id="rId7" w:history="1">
              <w:r w:rsidR="00346614">
                <w:rPr>
                  <w:rStyle w:val="Hyperlink"/>
                  <w:rFonts w:ascii="Century Gothic" w:hAnsi="Century Gothic"/>
                </w:rPr>
                <w:t>Immunize.org Ask the Experts, Hepatitis B</w:t>
              </w:r>
            </w:hyperlink>
          </w:p>
          <w:p w14:paraId="038943BC" w14:textId="2CDD3CC0" w:rsidR="00DF2CD5" w:rsidRPr="00DF2CD5" w:rsidRDefault="00721D0F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Century Gothic" w:hAnsi="Century Gothic"/>
              </w:rPr>
            </w:pPr>
            <w:hyperlink r:id="rId8" w:history="1">
              <w:r w:rsidR="00DF2CD5">
                <w:rPr>
                  <w:rStyle w:val="Hyperlink"/>
                  <w:rFonts w:ascii="Century Gothic" w:hAnsi="Century Gothic"/>
                </w:rPr>
                <w:t>Hepatitis B vaccine standing orders</w:t>
              </w:r>
            </w:hyperlink>
          </w:p>
          <w:p w14:paraId="1E1DEE2D" w14:textId="77777777" w:rsidR="00346614" w:rsidRPr="00DF2CD5" w:rsidRDefault="00346614">
            <w:pPr>
              <w:pStyle w:val="ListParagraph"/>
              <w:spacing w:line="252" w:lineRule="auto"/>
              <w:ind w:left="360"/>
              <w:rPr>
                <w:rFonts w:ascii="Century Gothic" w:hAnsi="Century Gothic"/>
              </w:rPr>
            </w:pPr>
          </w:p>
          <w:p w14:paraId="7D46F35C" w14:textId="77777777" w:rsidR="00346614" w:rsidRDefault="00346614">
            <w:pPr>
              <w:rPr>
                <w:rFonts w:ascii="Century Gothic" w:hAnsi="Century Gothic"/>
              </w:rPr>
            </w:pPr>
          </w:p>
        </w:tc>
      </w:tr>
      <w:tr w:rsidR="00346614" w14:paraId="6F5FED14" w14:textId="77777777" w:rsidTr="00346614">
        <w:tc>
          <w:tcPr>
            <w:tcW w:w="18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0BB3" w14:textId="77777777" w:rsidR="00346614" w:rsidRDefault="003466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Pneumococcal </w:t>
            </w:r>
          </w:p>
          <w:p w14:paraId="207DD9F3" w14:textId="77777777" w:rsidR="00346614" w:rsidRDefault="00346614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05F0" w14:textId="77777777" w:rsidR="00346614" w:rsidRDefault="003466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PCV15 or PCV20 vaccine is now recommended for </w:t>
            </w:r>
            <w:r>
              <w:rPr>
                <w:rFonts w:ascii="Century Gothic" w:hAnsi="Century Gothic"/>
                <w:b/>
                <w:bCs/>
              </w:rPr>
              <w:t>adults 65 years or older or 19 years or older with immunocompromising conditions.</w:t>
            </w:r>
            <w:r>
              <w:rPr>
                <w:rFonts w:ascii="Century Gothic" w:hAnsi="Century Gothic"/>
              </w:rPr>
              <w:t xml:space="preserve"> When PCV15 is used, give PPSV23 at least 1 year later. Additional scenarios are described below.</w:t>
            </w:r>
          </w:p>
          <w:p w14:paraId="1C3386AE" w14:textId="77777777" w:rsidR="00346614" w:rsidRDefault="00346614">
            <w:pPr>
              <w:rPr>
                <w:rFonts w:ascii="Century Gothic" w:hAnsi="Century Gothic"/>
                <w:u w:val="single"/>
              </w:rPr>
            </w:pPr>
          </w:p>
          <w:p w14:paraId="7FC2876A" w14:textId="77777777" w:rsidR="00346614" w:rsidRDefault="00346614">
            <w:pPr>
              <w:pStyle w:val="NormalWeb"/>
              <w:shd w:val="clear" w:color="auto" w:fill="FFFFFF"/>
              <w:spacing w:before="0" w:beforeAutospacing="0" w:after="0" w:afterAutospacing="0" w:line="252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color w:val="000000"/>
                <w:sz w:val="20"/>
                <w:szCs w:val="20"/>
              </w:rPr>
              <w:t>Adults who qualify for pneumococcal vaccination but have not received any previous pneumococcal vaccines</w:t>
            </w:r>
          </w:p>
          <w:p w14:paraId="64D1F547" w14:textId="77777777" w:rsidR="00346614" w:rsidRDefault="00346614">
            <w:pPr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Give 1 dose of PCV15 or PCV20.</w:t>
            </w:r>
          </w:p>
          <w:p w14:paraId="65BB83BA" w14:textId="77777777" w:rsidR="00346614" w:rsidRDefault="00346614" w:rsidP="00DF2CD5">
            <w:pPr>
              <w:numPr>
                <w:ilvl w:val="1"/>
                <w:numId w:val="3"/>
              </w:numPr>
              <w:shd w:val="clear" w:color="auto" w:fill="FFFFFF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If PCV15 is used, give PPSV23 at least one year later.</w:t>
            </w:r>
          </w:p>
          <w:p w14:paraId="65B955BA" w14:textId="77777777" w:rsidR="00346614" w:rsidRDefault="00346614">
            <w:pPr>
              <w:numPr>
                <w:ilvl w:val="1"/>
                <w:numId w:val="3"/>
              </w:numPr>
              <w:shd w:val="clear" w:color="auto" w:fill="FFFFFF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Minimum interval of 8 weeks for adults with an immunocompromising condition.</w:t>
            </w:r>
          </w:p>
          <w:p w14:paraId="121AB4A3" w14:textId="77777777" w:rsidR="00346614" w:rsidRDefault="00346614">
            <w:pPr>
              <w:numPr>
                <w:ilvl w:val="0"/>
                <w:numId w:val="3"/>
              </w:numPr>
              <w:shd w:val="clear" w:color="auto" w:fill="FFFFFF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If PCV20 is used, PPSV23 is NOT indicated.</w:t>
            </w:r>
          </w:p>
          <w:p w14:paraId="2590928E" w14:textId="77777777" w:rsidR="00346614" w:rsidRDefault="00346614">
            <w:pPr>
              <w:pStyle w:val="NormalWeb"/>
              <w:shd w:val="clear" w:color="auto" w:fill="FFFFFF"/>
              <w:spacing w:before="0" w:beforeAutospacing="0" w:after="0" w:afterAutospacing="0" w:line="252" w:lineRule="auto"/>
              <w:rPr>
                <w:rStyle w:val="Strong"/>
                <w:rFonts w:ascii="Calibri" w:hAnsi="Calibri" w:cs="Calibri"/>
                <w:sz w:val="20"/>
                <w:szCs w:val="20"/>
              </w:rPr>
            </w:pPr>
          </w:p>
          <w:p w14:paraId="3653140C" w14:textId="77777777" w:rsidR="00346614" w:rsidRDefault="00346614">
            <w:pPr>
              <w:pStyle w:val="NormalWeb"/>
              <w:shd w:val="clear" w:color="auto" w:fill="FFFFFF"/>
              <w:spacing w:before="0" w:beforeAutospacing="0" w:after="0" w:afterAutospacing="0" w:line="252" w:lineRule="auto"/>
            </w:pPr>
            <w:r>
              <w:rPr>
                <w:rStyle w:val="Strong"/>
                <w:rFonts w:ascii="Century Gothic" w:hAnsi="Century Gothic"/>
                <w:color w:val="000000"/>
                <w:sz w:val="20"/>
                <w:szCs w:val="20"/>
              </w:rPr>
              <w:t>Adults who qualify for pneumococcal vaccination and have only received PPSV23</w:t>
            </w:r>
          </w:p>
          <w:p w14:paraId="2C34EE9F" w14:textId="77777777" w:rsidR="00346614" w:rsidRDefault="00346614">
            <w:pPr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May give 1 dose of PCV15 or PCV20 at least one year after the last PPSV23 vaccine.</w:t>
            </w:r>
          </w:p>
          <w:p w14:paraId="05B31093" w14:textId="77777777" w:rsidR="00346614" w:rsidRDefault="00346614">
            <w:pPr>
              <w:numPr>
                <w:ilvl w:val="0"/>
                <w:numId w:val="4"/>
              </w:numPr>
              <w:shd w:val="clear" w:color="auto" w:fill="FFFFFF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Additional dose of PPSV23 is not recommended.</w:t>
            </w:r>
          </w:p>
          <w:p w14:paraId="418F7D77" w14:textId="77777777" w:rsidR="00346614" w:rsidRDefault="00346614">
            <w:pPr>
              <w:shd w:val="clear" w:color="auto" w:fill="FFFFFF"/>
              <w:ind w:left="720"/>
              <w:rPr>
                <w:rStyle w:val="Strong"/>
              </w:rPr>
            </w:pPr>
          </w:p>
          <w:p w14:paraId="38CD228F" w14:textId="77777777" w:rsidR="00346614" w:rsidRDefault="00346614">
            <w:pPr>
              <w:pStyle w:val="NormalWeb"/>
              <w:shd w:val="clear" w:color="auto" w:fill="FFFFFF"/>
              <w:spacing w:before="0" w:beforeAutospacing="0" w:after="0" w:afterAutospacing="0" w:line="252" w:lineRule="auto"/>
              <w:rPr>
                <w:sz w:val="20"/>
                <w:szCs w:val="20"/>
              </w:rPr>
            </w:pPr>
            <w:r>
              <w:rPr>
                <w:rStyle w:val="Strong"/>
                <w:rFonts w:ascii="Century Gothic" w:hAnsi="Century Gothic"/>
                <w:color w:val="000000"/>
                <w:sz w:val="20"/>
                <w:szCs w:val="20"/>
              </w:rPr>
              <w:t>Adults who qualify for pneumococcal vaccination and have only received PCV13</w:t>
            </w:r>
          </w:p>
          <w:p w14:paraId="30B3AA1B" w14:textId="5D9816ED" w:rsidR="00346614" w:rsidRDefault="00346614">
            <w:pPr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</w:rPr>
              <w:t>See </w:t>
            </w:r>
            <w:hyperlink r:id="rId9" w:tgtFrame="new" w:history="1">
              <w:r>
                <w:rPr>
                  <w:rStyle w:val="Hyperlink"/>
                  <w:rFonts w:ascii="Century Gothic" w:hAnsi="Century Gothic"/>
                  <w:color w:val="075290"/>
                </w:rPr>
                <w:t>Pneumococcal Vaccine Timing for Adults</w:t>
              </w:r>
            </w:hyperlink>
            <w:r>
              <w:rPr>
                <w:rFonts w:ascii="Century Gothic" w:hAnsi="Century Gothic"/>
                <w:color w:val="000000"/>
              </w:rPr>
              <w:t xml:space="preserve"> for specific guidance. The incremental public health benefits of providing PCV15 or PCV20 to adults who have received PCV13 only or both PCV13 and PPSV23 have not been evaluated.</w:t>
            </w:r>
          </w:p>
          <w:p w14:paraId="7791A5B2" w14:textId="77777777" w:rsidR="00346614" w:rsidRDefault="00346614">
            <w:pPr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May give PCV20 if PPSV23 is not available.</w:t>
            </w:r>
          </w:p>
          <w:p w14:paraId="298EA057" w14:textId="77777777" w:rsidR="00346614" w:rsidRDefault="00346614">
            <w:pPr>
              <w:shd w:val="clear" w:color="auto" w:fill="FFFFFF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FB0D" w14:textId="77777777" w:rsidR="00346614" w:rsidRDefault="00721D0F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Century Gothic" w:hAnsi="Century Gothic"/>
              </w:rPr>
            </w:pPr>
            <w:hyperlink r:id="rId10" w:history="1">
              <w:r w:rsidR="00346614">
                <w:rPr>
                  <w:rStyle w:val="Hyperlink"/>
                  <w:rFonts w:ascii="Century Gothic" w:hAnsi="Century Gothic"/>
                </w:rPr>
                <w:t>CDC Pneumococcal Vaccine Who and When to Vaccinate</w:t>
              </w:r>
            </w:hyperlink>
          </w:p>
          <w:p w14:paraId="17110C93" w14:textId="77777777" w:rsidR="00346614" w:rsidRDefault="00721D0F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Century Gothic" w:hAnsi="Century Gothic"/>
              </w:rPr>
            </w:pPr>
            <w:hyperlink r:id="rId11" w:history="1">
              <w:r w:rsidR="00346614">
                <w:rPr>
                  <w:rStyle w:val="Hyperlink"/>
                  <w:rFonts w:ascii="Century Gothic" w:hAnsi="Century Gothic"/>
                </w:rPr>
                <w:t>ACIP (Advisory Committee on Immunization Practices) recommendation</w:t>
              </w:r>
            </w:hyperlink>
          </w:p>
          <w:p w14:paraId="041C17A2" w14:textId="77777777" w:rsidR="00346614" w:rsidRDefault="00721D0F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Century Gothic" w:hAnsi="Century Gothic"/>
              </w:rPr>
            </w:pPr>
            <w:hyperlink r:id="rId12" w:history="1">
              <w:r w:rsidR="00346614">
                <w:rPr>
                  <w:rStyle w:val="Hyperlink"/>
                  <w:rFonts w:ascii="Century Gothic" w:hAnsi="Century Gothic"/>
                </w:rPr>
                <w:t>CDC Adult Immunization Schedule</w:t>
              </w:r>
            </w:hyperlink>
          </w:p>
          <w:p w14:paraId="44C3461E" w14:textId="77777777" w:rsidR="00346614" w:rsidRDefault="00721D0F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Century Gothic" w:hAnsi="Century Gothic"/>
              </w:rPr>
            </w:pPr>
            <w:hyperlink r:id="rId13" w:history="1">
              <w:r w:rsidR="00346614">
                <w:rPr>
                  <w:rStyle w:val="Hyperlink"/>
                  <w:rFonts w:ascii="Century Gothic" w:hAnsi="Century Gothic"/>
                </w:rPr>
                <w:t>Immunize.org Ask the Experts Pneumococcal</w:t>
              </w:r>
            </w:hyperlink>
          </w:p>
          <w:p w14:paraId="1265C372" w14:textId="3AC0B589" w:rsidR="00346614" w:rsidRPr="001F0143" w:rsidRDefault="00721D0F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hyperlink r:id="rId14" w:history="1">
              <w:r w:rsidR="00346614">
                <w:rPr>
                  <w:rStyle w:val="Hyperlink"/>
                  <w:rFonts w:ascii="Century Gothic" w:hAnsi="Century Gothic"/>
                </w:rPr>
                <w:t>Pneumococcal vaccine standing orders</w:t>
              </w:r>
            </w:hyperlink>
          </w:p>
          <w:p w14:paraId="0E012AEE" w14:textId="4ECCE561" w:rsidR="00612146" w:rsidRPr="00C15047" w:rsidRDefault="00721D0F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hyperlink r:id="rId15" w:history="1">
              <w:r w:rsidR="00612146" w:rsidRPr="001F0143">
                <w:rPr>
                  <w:rStyle w:val="Hyperlink"/>
                  <w:rFonts w:ascii="Century Gothic" w:hAnsi="Century Gothic"/>
                </w:rPr>
                <w:t>Pneumococcal Vaccine Timing for Adults-April 1, 2022 (cdc.gov)</w:t>
              </w:r>
            </w:hyperlink>
          </w:p>
          <w:p w14:paraId="258892F5" w14:textId="51121CD7" w:rsidR="00C15047" w:rsidRPr="00C15047" w:rsidRDefault="00721D0F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Century Gothic" w:hAnsi="Century Gothic"/>
              </w:rPr>
            </w:pPr>
            <w:hyperlink r:id="rId16" w:history="1">
              <w:r w:rsidR="00C15047" w:rsidRPr="00C15047">
                <w:rPr>
                  <w:rStyle w:val="Hyperlink"/>
                  <w:rFonts w:ascii="Century Gothic" w:hAnsi="Century Gothic"/>
                </w:rPr>
                <w:t>Pneumococcal Vaccine Administration Algorithm (wa.gov)</w:t>
              </w:r>
            </w:hyperlink>
          </w:p>
          <w:p w14:paraId="65079805" w14:textId="77777777" w:rsidR="00346614" w:rsidRDefault="00346614">
            <w:pPr>
              <w:pStyle w:val="ListParagraph"/>
              <w:spacing w:line="252" w:lineRule="auto"/>
              <w:ind w:left="360"/>
              <w:rPr>
                <w:rFonts w:ascii="Century Gothic" w:hAnsi="Century Gothic"/>
              </w:rPr>
            </w:pPr>
          </w:p>
        </w:tc>
      </w:tr>
      <w:tr w:rsidR="00346614" w14:paraId="1AE8720C" w14:textId="77777777" w:rsidTr="00346614">
        <w:tc>
          <w:tcPr>
            <w:tcW w:w="187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FC5F" w14:textId="77777777" w:rsidR="00346614" w:rsidRDefault="0034661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</w:rPr>
              <w:lastRenderedPageBreak/>
              <w:t>Shingrix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9D46" w14:textId="77777777" w:rsidR="00346614" w:rsidRDefault="00346614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doses of the Shingrix vaccine is now recommended for adults 19 years or older who are immunocompromised.</w:t>
            </w:r>
          </w:p>
          <w:p w14:paraId="4F326DB7" w14:textId="0612D1A6" w:rsidR="00DF2CD5" w:rsidRDefault="00DF2CD5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Adults 50 years or older who are healthy continue to be recommended to receive 2 doses</w:t>
            </w:r>
            <w:r w:rsidR="005A057C">
              <w:rPr>
                <w:rFonts w:ascii="Century Gothic" w:hAnsi="Century Gothic"/>
              </w:rPr>
              <w:t>, including those who received Zostavax in the past</w:t>
            </w:r>
            <w:r>
              <w:rPr>
                <w:rFonts w:ascii="Century Gothic" w:hAnsi="Century Gothic"/>
              </w:rPr>
              <w:t>.</w:t>
            </w:r>
          </w:p>
          <w:p w14:paraId="62DC95C3" w14:textId="6EAF1E83" w:rsidR="00DF2CD5" w:rsidRDefault="00DF2CD5" w:rsidP="00DF2CD5">
            <w:pPr>
              <w:pStyle w:val="ListParagraph"/>
              <w:spacing w:line="252" w:lineRule="auto"/>
              <w:ind w:left="360"/>
              <w:rPr>
                <w:rFonts w:ascii="Century Gothic" w:hAnsi="Century Gothic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3E18" w14:textId="77777777" w:rsidR="00346614" w:rsidRDefault="00721D0F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Century Gothic" w:hAnsi="Century Gothic"/>
              </w:rPr>
            </w:pPr>
            <w:hyperlink r:id="rId17" w:history="1">
              <w:r w:rsidR="00346614">
                <w:rPr>
                  <w:rStyle w:val="Hyperlink"/>
                  <w:rFonts w:ascii="Century Gothic" w:hAnsi="Century Gothic"/>
                </w:rPr>
                <w:t>ACIP recommendations</w:t>
              </w:r>
            </w:hyperlink>
          </w:p>
          <w:p w14:paraId="5DDCF9E8" w14:textId="77777777" w:rsidR="00346614" w:rsidRDefault="00721D0F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Century Gothic" w:hAnsi="Century Gothic"/>
              </w:rPr>
            </w:pPr>
            <w:hyperlink r:id="rId18" w:history="1">
              <w:r w:rsidR="00346614">
                <w:rPr>
                  <w:rStyle w:val="Hyperlink"/>
                  <w:rFonts w:ascii="Century Gothic" w:hAnsi="Century Gothic"/>
                </w:rPr>
                <w:t>CDC Adult Immunization Schedule</w:t>
              </w:r>
            </w:hyperlink>
          </w:p>
          <w:p w14:paraId="016C154C" w14:textId="77777777" w:rsidR="00346614" w:rsidRDefault="00721D0F">
            <w:pPr>
              <w:pStyle w:val="ListParagraph"/>
              <w:numPr>
                <w:ilvl w:val="0"/>
                <w:numId w:val="2"/>
              </w:numPr>
              <w:spacing w:line="252" w:lineRule="auto"/>
              <w:rPr>
                <w:rFonts w:ascii="Century Gothic" w:hAnsi="Century Gothic"/>
              </w:rPr>
            </w:pPr>
            <w:hyperlink r:id="rId19" w:history="1">
              <w:r w:rsidR="00346614">
                <w:rPr>
                  <w:rStyle w:val="Hyperlink"/>
                  <w:rFonts w:ascii="Century Gothic" w:hAnsi="Century Gothic"/>
                </w:rPr>
                <w:t>Immunize.org Ask the Experts, Zoster</w:t>
              </w:r>
            </w:hyperlink>
          </w:p>
          <w:p w14:paraId="2A79BA2F" w14:textId="77777777" w:rsidR="00346614" w:rsidRDefault="00346614">
            <w:pPr>
              <w:rPr>
                <w:rFonts w:ascii="Century Gothic" w:hAnsi="Century Gothic"/>
              </w:rPr>
            </w:pPr>
          </w:p>
        </w:tc>
      </w:tr>
    </w:tbl>
    <w:p w14:paraId="79E6F37E" w14:textId="77777777" w:rsidR="00346614" w:rsidRDefault="00346614"/>
    <w:sectPr w:rsidR="0034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3289E"/>
    <w:multiLevelType w:val="multilevel"/>
    <w:tmpl w:val="BE7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517FB"/>
    <w:multiLevelType w:val="hybridMultilevel"/>
    <w:tmpl w:val="745EA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30EA6"/>
    <w:multiLevelType w:val="multilevel"/>
    <w:tmpl w:val="346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0511D"/>
    <w:multiLevelType w:val="multilevel"/>
    <w:tmpl w:val="267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B210E"/>
    <w:multiLevelType w:val="hybridMultilevel"/>
    <w:tmpl w:val="94F4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40117"/>
    <w:multiLevelType w:val="hybridMultilevel"/>
    <w:tmpl w:val="30D60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14"/>
    <w:rsid w:val="000C48D2"/>
    <w:rsid w:val="001F0143"/>
    <w:rsid w:val="00346614"/>
    <w:rsid w:val="003F4699"/>
    <w:rsid w:val="005A057C"/>
    <w:rsid w:val="00612146"/>
    <w:rsid w:val="00721D0F"/>
    <w:rsid w:val="008246D5"/>
    <w:rsid w:val="00835CBD"/>
    <w:rsid w:val="00840DAB"/>
    <w:rsid w:val="00AF7C2F"/>
    <w:rsid w:val="00B63B5C"/>
    <w:rsid w:val="00C15047"/>
    <w:rsid w:val="00CA69DB"/>
    <w:rsid w:val="00D36146"/>
    <w:rsid w:val="00D5442D"/>
    <w:rsid w:val="00DF2CD5"/>
    <w:rsid w:val="00E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6E0E"/>
  <w15:chartTrackingRefBased/>
  <w15:docId w15:val="{69101C3A-85F0-419C-84D0-9B27B91B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614"/>
    <w:pPr>
      <w:spacing w:after="0" w:line="240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61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4661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614"/>
    <w:pPr>
      <w:ind w:left="720"/>
    </w:pPr>
  </w:style>
  <w:style w:type="character" w:styleId="Strong">
    <w:name w:val="Strong"/>
    <w:basedOn w:val="DefaultParagraphFont"/>
    <w:uiPriority w:val="22"/>
    <w:qFormat/>
    <w:rsid w:val="003466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21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46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835CBD"/>
    <w:pPr>
      <w:spacing w:after="0" w:line="240" w:lineRule="auto"/>
    </w:pPr>
    <w:rPr>
      <w:rFonts w:ascii="Calibri" w:eastAsia="SimSun" w:hAnsi="Calibri" w:cs="Calibri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F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unize.org/catg.d/p3076.pdf" TargetMode="External"/><Relationship Id="rId13" Type="http://schemas.openxmlformats.org/officeDocument/2006/relationships/hyperlink" Target="https://gcc02.safelinks.protection.outlook.com/?url=https%3A%2F%2Fwww.immunize.org%2Faskexperts%2Fexperts_pneumococcal_vaccines.asp&amp;data=05%7C01%7CTrang.Kuss%40DOH.WA.GOV%7C52815fc39641481e19f208da2351d341%7C11d0e217264e400a8ba057dcc127d72d%7C0%7C0%7C637861132052966659%7CUnknown%7CTWFpbGZsb3d8eyJWIjoiMC4wLjAwMDAiLCJQIjoiV2luMzIiLCJBTiI6Ik1haWwiLCJXVCI6Mn0%3D%7C3000%7C%7C%7C&amp;sdata=VNzAWCEaqc0KFce25AYvgP28Q05nowqLo8txu4p4nO0%3D&amp;reserved=0" TargetMode="External"/><Relationship Id="rId18" Type="http://schemas.openxmlformats.org/officeDocument/2006/relationships/hyperlink" Target="https://gcc02.safelinks.protection.outlook.com/?url=https%3A%2F%2Fwww.cdc.gov%2Fvaccines%2Fschedules%2Fdownloads%2Fadult%2Fadult-combined-schedule.pdf&amp;data=05%7C01%7CTrang.Kuss%40DOH.WA.GOV%7C52815fc39641481e19f208da2351d341%7C11d0e217264e400a8ba057dcc127d72d%7C0%7C0%7C637861132053122886%7CUnknown%7CTWFpbGZsb3d8eyJWIjoiMC4wLjAwMDAiLCJQIjoiV2luMzIiLCJBTiI6Ik1haWwiLCJXVCI6Mn0%3D%7C3000%7C%7C%7C&amp;sdata=fm47kG0jk7AHOjguAeAqWo7Eq%2Fi4AGaCihR8KJ9PgE4%3D&amp;reserved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cc02.safelinks.protection.outlook.com/?url=https%3A%2F%2Fwww.immunize.org%2Faskexperts%2Fexperts_hepb.asp&amp;data=05%7C01%7CTrang.Kuss%40DOH.WA.GOV%7C52815fc39641481e19f208da2351d341%7C11d0e217264e400a8ba057dcc127d72d%7C0%7C0%7C637861132052966659%7CUnknown%7CTWFpbGZsb3d8eyJWIjoiMC4wLjAwMDAiLCJQIjoiV2luMzIiLCJBTiI6Ik1haWwiLCJXVCI6Mn0%3D%7C3000%7C%7C%7C&amp;sdata=LIzaYSA3%2Bu%2B89X0gH8AapUelcr3Q%2F7fvn7MQaK5ce7U%3D&amp;reserved=0" TargetMode="External"/><Relationship Id="rId12" Type="http://schemas.openxmlformats.org/officeDocument/2006/relationships/hyperlink" Target="https://gcc02.safelinks.protection.outlook.com/?url=https%3A%2F%2Fwww.cdc.gov%2Fvaccines%2Fschedules%2Fdownloads%2Fadult%2Fadult-combined-schedule.pdf&amp;data=05%7C01%7CTrang.Kuss%40DOH.WA.GOV%7C52815fc39641481e19f208da2351d341%7C11d0e217264e400a8ba057dcc127d72d%7C0%7C0%7C637861132052966659%7CUnknown%7CTWFpbGZsb3d8eyJWIjoiMC4wLjAwMDAiLCJQIjoiV2luMzIiLCJBTiI6Ik1haWwiLCJXVCI6Mn0%3D%7C3000%7C%7C%7C&amp;sdata=F1X3NM%2Bt4jUoXurZkCppebdaqXQciYdyYgxUKwu3yNI%3D&amp;reserved=0" TargetMode="External"/><Relationship Id="rId17" Type="http://schemas.openxmlformats.org/officeDocument/2006/relationships/hyperlink" Target="https://gcc02.safelinks.protection.outlook.com/?url=https%3A%2F%2Fwww.cdc.gov%2Fmmwr%2Fvolumes%2F71%2Fwr%2Fmm7103a2.htm%3Fs_cid%3Dmm7103a2_e%26ACSTrackingID%3DUSCDC_921-DM73728%26ACSTrackingLabel%3DThis%2520Week%2520in%2520MMWR%2520-%2520Vol.%252071%252C%2520January%252021%252C%25202022%26deliveryName%3DUSCDC_921-DM73728&amp;data=05%7C01%7CTrang.Kuss%40DOH.WA.GOV%7C52815fc39641481e19f208da2351d341%7C11d0e217264e400a8ba057dcc127d72d%7C0%7C0%7C637861132053122886%7CUnknown%7CTWFpbGZsb3d8eyJWIjoiMC4wLjAwMDAiLCJQIjoiV2luMzIiLCJBTiI6Ik1haWwiLCJXVCI6Mn0%3D%7C3000%7C%7C%7C&amp;sdata=SQ2TfzdIMMxYde9Fn8KHa%2FFuQFoikn%2FGNmF%2FSts78tY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h.wa.gov/sites/default/files/2022-05/348-875-AdultPCVRecommendations.pdf?uid=627d7d69dea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www.cdc.gov%2Fvaccines%2Fschedules%2Fdownloads%2Fadult%2Fadult-combined-schedule.pdf&amp;data=05%7C01%7CTrang.Kuss%40DOH.WA.GOV%7C52815fc39641481e19f208da2351d341%7C11d0e217264e400a8ba057dcc127d72d%7C0%7C0%7C637861132052966659%7CUnknown%7CTWFpbGZsb3d8eyJWIjoiMC4wLjAwMDAiLCJQIjoiV2luMzIiLCJBTiI6Ik1haWwiLCJXVCI6Mn0%3D%7C3000%7C%7C%7C&amp;sdata=F1X3NM%2Bt4jUoXurZkCppebdaqXQciYdyYgxUKwu3yNI%3D&amp;reserved=0" TargetMode="External"/><Relationship Id="rId11" Type="http://schemas.openxmlformats.org/officeDocument/2006/relationships/hyperlink" Target="https://gcc02.safelinks.protection.outlook.com/?url=https%3A%2F%2Fwww.cdc.gov%2Fmmwr%2Fvolumes%2F71%2Fwr%2Fmm7104a1.htm%3Fs_cid%3Dmm7104a1_w&amp;data=05%7C01%7CTrang.Kuss%40DOH.WA.GOV%7C52815fc39641481e19f208da2351d341%7C11d0e217264e400a8ba057dcc127d72d%7C0%7C0%7C637861132052966659%7CUnknown%7CTWFpbGZsb3d8eyJWIjoiMC4wLjAwMDAiLCJQIjoiV2luMzIiLCJBTiI6Ik1haWwiLCJXVCI6Mn0%3D%7C3000%7C%7C%7C&amp;sdata=tie3smcMpEiz2tCYCFW3wqn2gpbRh2xYG0mltfN4Fc0%3D&amp;reserved=0" TargetMode="External"/><Relationship Id="rId5" Type="http://schemas.openxmlformats.org/officeDocument/2006/relationships/hyperlink" Target="https://doh.wa.gov/sites/default/files/2022-05/348-875-AdultPCVRecommendations.pdf?uid=6282ca13dd8fc" TargetMode="External"/><Relationship Id="rId15" Type="http://schemas.openxmlformats.org/officeDocument/2006/relationships/hyperlink" Target="https://www.cdc.gov/vaccines/vpd/pneumo/downloads/pneumo-vaccine-timing.pdf" TargetMode="External"/><Relationship Id="rId10" Type="http://schemas.openxmlformats.org/officeDocument/2006/relationships/hyperlink" Target="https://gcc02.safelinks.protection.outlook.com/?url=https%3A%2F%2Fwww.cdc.gov%2Fvaccines%2Fvpd%2Fpneumo%2Fhcp%2Fwho-when-to-vaccinate.html&amp;data=05%7C01%7CTrang.Kuss%40DOH.WA.GOV%7C52815fc39641481e19f208da2351d341%7C11d0e217264e400a8ba057dcc127d72d%7C0%7C0%7C637861132052966659%7CUnknown%7CTWFpbGZsb3d8eyJWIjoiMC4wLjAwMDAiLCJQIjoiV2luMzIiLCJBTiI6Ik1haWwiLCJXVCI6Mn0%3D%7C3000%7C%7C%7C&amp;sdata=zOopkx2DU2vr%2BbPrAIdw5quaOggRniR28F6BaEYyqSE%3D&amp;reserved=0" TargetMode="External"/><Relationship Id="rId19" Type="http://schemas.openxmlformats.org/officeDocument/2006/relationships/hyperlink" Target="https://gcc02.safelinks.protection.outlook.com/?url=https%3A%2F%2Fwww.immunize.org%2Faskexperts%2Fexperts_zos.asp&amp;data=05%7C01%7CTrang.Kuss%40DOH.WA.GOV%7C52815fc39641481e19f208da2351d341%7C11d0e217264e400a8ba057dcc127d72d%7C0%7C0%7C637861132053122886%7CUnknown%7CTWFpbGZsb3d8eyJWIjoiMC4wLjAwMDAiLCJQIjoiV2luMzIiLCJBTiI6Ik1haWwiLCJXVCI6Mn0%3D%7C3000%7C%7C%7C&amp;sdata=l6OUNlxQYz%2BxD8EWH5InBfbLdkBD2OQ5pBrq1%2BZuUV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www.cdc.gov%2Fvaccines%2Fvpd%2Fpneumo%2Fdownloads%2Fpneumo-vaccine-timing.pdf&amp;data=05%7C01%7CTrang.Kuss%40DOH.WA.GOV%7C52815fc39641481e19f208da2351d341%7C11d0e217264e400a8ba057dcc127d72d%7C0%7C0%7C637861132052966659%7CUnknown%7CTWFpbGZsb3d8eyJWIjoiMC4wLjAwMDAiLCJQIjoiV2luMzIiLCJBTiI6Ik1haWwiLCJXVCI6Mn0%3D%7C3000%7C%7C%7C&amp;sdata=o%2Bz0F%2BncoynpoiegeI2nUggWNnrEhnDDEzxUcvlCpWo%3D&amp;reserved=0" TargetMode="External"/><Relationship Id="rId14" Type="http://schemas.openxmlformats.org/officeDocument/2006/relationships/hyperlink" Target="https://gcc02.safelinks.protection.outlook.com/?url=https%3A%2F%2Fwww.immunize.org%2Fcatg.d%2Fp3075.pdf&amp;data=05%7C01%7CTrang.Kuss%40DOH.WA.GOV%7C52815fc39641481e19f208da2351d341%7C11d0e217264e400a8ba057dcc127d72d%7C0%7C0%7C637861132053122886%7CUnknown%7CTWFpbGZsb3d8eyJWIjoiMC4wLjAwMDAiLCJQIjoiV2luMzIiLCJBTiI6Ik1haWwiLCJXVCI6Mn0%3D%7C3000%7C%7C%7C&amp;sdata=fX%2F1y20K0TZrtulsYn0baDyKexoFrT3uBy%2F8wF70gG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Nicole K (DOH)</dc:creator>
  <cp:keywords/>
  <dc:description/>
  <cp:lastModifiedBy>Rhodes, Nicole K (DOH)</cp:lastModifiedBy>
  <cp:revision>7</cp:revision>
  <dcterms:created xsi:type="dcterms:W3CDTF">2022-05-05T21:00:00Z</dcterms:created>
  <dcterms:modified xsi:type="dcterms:W3CDTF">2022-05-18T17:55:00Z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2022-05-05T15:01:11Z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b00bb383-e4f2-41e3-8e03-30afc5edc939</vt:lpwstr>
  </property>
  <property fmtid="{D5CDD505-2E9C-101B-9397-08002B2CF9AE}" pid="8" name="MSIP_Label_1520fa42-cf58-4c22-8b93-58cf1d3bd1cb_ContentBits">
    <vt:lpwstr>0</vt:lpwstr>
  </property>
</Properties>
</file>