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986B9" w14:textId="77777777" w:rsidR="00B32A58" w:rsidRDefault="00B32A58"/>
    <w:tbl>
      <w:tblPr>
        <w:tblW w:w="9284" w:type="dxa"/>
        <w:jc w:val="center"/>
        <w:tblCellMar>
          <w:left w:w="0" w:type="dxa"/>
          <w:right w:w="0" w:type="dxa"/>
        </w:tblCellMar>
        <w:tblLook w:val="04A0" w:firstRow="1" w:lastRow="0" w:firstColumn="1" w:lastColumn="0" w:noHBand="0" w:noVBand="1"/>
      </w:tblPr>
      <w:tblGrid>
        <w:gridCol w:w="9284"/>
      </w:tblGrid>
      <w:tr w:rsidR="003757E2" w:rsidRPr="003757E2" w14:paraId="055E4205" w14:textId="77777777" w:rsidTr="002215B8">
        <w:trPr>
          <w:jc w:val="center"/>
        </w:trPr>
        <w:tc>
          <w:tcPr>
            <w:tcW w:w="9284" w:type="dxa"/>
            <w:shd w:val="clear" w:color="auto" w:fill="FFFFFF"/>
            <w:hideMark/>
          </w:tcPr>
          <w:p w14:paraId="3DC235A8" w14:textId="4786CE7C" w:rsidR="008C6DED" w:rsidRDefault="008C6DED" w:rsidP="008C6DED">
            <w:r>
              <w:rPr>
                <w:noProof/>
              </w:rPr>
              <w:drawing>
                <wp:anchor distT="0" distB="0" distL="114300" distR="114300" simplePos="0" relativeHeight="251658240" behindDoc="1" locked="0" layoutInCell="1" allowOverlap="1" wp14:anchorId="373BEBAC" wp14:editId="10CCE866">
                  <wp:simplePos x="0" y="0"/>
                  <wp:positionH relativeFrom="column">
                    <wp:posOffset>4613275</wp:posOffset>
                  </wp:positionH>
                  <wp:positionV relativeFrom="paragraph">
                    <wp:posOffset>0</wp:posOffset>
                  </wp:positionV>
                  <wp:extent cx="993140" cy="472440"/>
                  <wp:effectExtent l="0" t="0" r="0" b="0"/>
                  <wp:wrapTight wrapText="bothSides">
                    <wp:wrapPolygon edited="0">
                      <wp:start x="0" y="0"/>
                      <wp:lineTo x="0" y="20903"/>
                      <wp:lineTo x="21269" y="20903"/>
                      <wp:lineTo x="212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1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73">
              <w:rPr>
                <w:rFonts w:ascii="Arial" w:eastAsia="Times New Roman" w:hAnsi="Arial" w:cs="Arial"/>
                <w:b/>
                <w:bCs/>
                <w:noProof/>
                <w:sz w:val="28"/>
                <w:szCs w:val="28"/>
                <w:lang w:eastAsia="en-GB"/>
              </w:rPr>
              <w:t>Advice</w:t>
            </w:r>
            <w:r w:rsidR="00F6569D" w:rsidRPr="00F6569D">
              <w:rPr>
                <w:rFonts w:ascii="Arial" w:eastAsia="Times New Roman" w:hAnsi="Arial" w:cs="Arial"/>
                <w:b/>
                <w:bCs/>
                <w:noProof/>
                <w:sz w:val="28"/>
                <w:szCs w:val="28"/>
                <w:lang w:eastAsia="en-GB"/>
              </w:rPr>
              <w:t xml:space="preserve"> note </w:t>
            </w:r>
            <w:r w:rsidR="002025EB">
              <w:rPr>
                <w:rFonts w:ascii="Arial" w:eastAsia="Times New Roman" w:hAnsi="Arial" w:cs="Arial"/>
                <w:b/>
                <w:bCs/>
                <w:noProof/>
                <w:sz w:val="28"/>
                <w:szCs w:val="28"/>
                <w:lang w:eastAsia="en-GB"/>
              </w:rPr>
              <w:t>25</w:t>
            </w:r>
            <w:r w:rsidR="004F0F89" w:rsidRPr="004F0F89">
              <w:rPr>
                <w:rFonts w:ascii="Arial" w:eastAsia="Times New Roman" w:hAnsi="Arial" w:cs="Arial"/>
                <w:b/>
                <w:bCs/>
                <w:noProof/>
                <w:sz w:val="28"/>
                <w:szCs w:val="28"/>
                <w:vertAlign w:val="superscript"/>
                <w:lang w:eastAsia="en-GB"/>
              </w:rPr>
              <w:t>th</w:t>
            </w:r>
            <w:r w:rsidR="004F0F89">
              <w:rPr>
                <w:rFonts w:ascii="Arial" w:eastAsia="Times New Roman" w:hAnsi="Arial" w:cs="Arial"/>
                <w:b/>
                <w:bCs/>
                <w:noProof/>
                <w:sz w:val="28"/>
                <w:szCs w:val="28"/>
                <w:lang w:eastAsia="en-GB"/>
              </w:rPr>
              <w:t xml:space="preserve"> May 2021</w:t>
            </w:r>
            <w:r>
              <w:fldChar w:fldCharType="begin"/>
            </w:r>
            <w:r w:rsidR="00854154">
              <w:instrText xml:space="preserve"> INCLUDEPICTURE "C:\\var\\folders\\ps\\79m5msr97536wdxy7fslntqh0000gn\\T\\com.microsoft.Word\\WebArchiveCopyPasteTempFiles\\Wxt191IDolAAAAABJRU5ErkJggg==" \* MERGEFORMAT </w:instrText>
            </w:r>
            <w:r>
              <w:fldChar w:fldCharType="end"/>
            </w:r>
          </w:p>
          <w:p w14:paraId="5E914EB0" w14:textId="2F2967B0" w:rsidR="003757E2" w:rsidRPr="008C6DED" w:rsidRDefault="008C6DED" w:rsidP="008C6DED">
            <w:pPr>
              <w:spacing w:after="75" w:line="240" w:lineRule="auto"/>
              <w:outlineLvl w:val="0"/>
              <w:rPr>
                <w:rFonts w:ascii="Arial" w:eastAsia="Times New Roman" w:hAnsi="Arial" w:cs="Arial"/>
                <w:b/>
                <w:bCs/>
                <w:color w:val="0083AD"/>
                <w:kern w:val="36"/>
                <w:sz w:val="30"/>
                <w:szCs w:val="30"/>
                <w:lang w:eastAsia="en-GB"/>
              </w:rPr>
            </w:pPr>
            <w:r w:rsidRPr="003757E2">
              <w:rPr>
                <w:rFonts w:ascii="Arial" w:eastAsia="Times New Roman" w:hAnsi="Arial" w:cs="Arial"/>
                <w:b/>
                <w:bCs/>
                <w:color w:val="0083AD"/>
                <w:kern w:val="36"/>
                <w:sz w:val="30"/>
                <w:szCs w:val="30"/>
                <w:lang w:eastAsia="en-GB"/>
              </w:rPr>
              <w:t xml:space="preserve">Update </w:t>
            </w:r>
            <w:r w:rsidR="003753B4">
              <w:rPr>
                <w:rFonts w:ascii="Arial" w:eastAsia="Times New Roman" w:hAnsi="Arial" w:cs="Arial"/>
                <w:b/>
                <w:bCs/>
                <w:color w:val="0083AD"/>
                <w:kern w:val="36"/>
                <w:sz w:val="30"/>
                <w:szCs w:val="30"/>
                <w:lang w:eastAsia="en-GB"/>
              </w:rPr>
              <w:t>for</w:t>
            </w:r>
            <w:r w:rsidRPr="003757E2">
              <w:rPr>
                <w:rFonts w:ascii="Arial" w:eastAsia="Times New Roman" w:hAnsi="Arial" w:cs="Arial"/>
                <w:b/>
                <w:bCs/>
                <w:color w:val="0083AD"/>
                <w:kern w:val="36"/>
                <w:sz w:val="30"/>
                <w:szCs w:val="30"/>
                <w:lang w:eastAsia="en-GB"/>
              </w:rPr>
              <w:t xml:space="preserve"> Clinically Extremely Vulnerable </w:t>
            </w:r>
            <w:r>
              <w:rPr>
                <w:rFonts w:ascii="Arial" w:eastAsia="Times New Roman" w:hAnsi="Arial" w:cs="Arial"/>
                <w:b/>
                <w:bCs/>
                <w:color w:val="0083AD"/>
                <w:kern w:val="36"/>
                <w:sz w:val="30"/>
                <w:szCs w:val="30"/>
                <w:lang w:eastAsia="en-GB"/>
              </w:rPr>
              <w:t>(CEV)</w:t>
            </w:r>
            <w:r w:rsidR="003753B4">
              <w:rPr>
                <w:rFonts w:ascii="Arial" w:eastAsia="Times New Roman" w:hAnsi="Arial" w:cs="Arial"/>
                <w:b/>
                <w:bCs/>
                <w:color w:val="0083AD"/>
                <w:kern w:val="36"/>
                <w:sz w:val="30"/>
                <w:szCs w:val="30"/>
                <w:lang w:eastAsia="en-GB"/>
              </w:rPr>
              <w:t xml:space="preserve"> </w:t>
            </w:r>
            <w:r w:rsidR="00E818C3">
              <w:rPr>
                <w:rFonts w:ascii="Arial" w:eastAsia="Times New Roman" w:hAnsi="Arial" w:cs="Arial"/>
                <w:b/>
                <w:bCs/>
                <w:color w:val="0083AD"/>
                <w:kern w:val="36"/>
                <w:sz w:val="30"/>
                <w:szCs w:val="30"/>
                <w:lang w:eastAsia="en-GB"/>
              </w:rPr>
              <w:t xml:space="preserve">and Pregnant </w:t>
            </w:r>
            <w:r>
              <w:rPr>
                <w:rFonts w:ascii="Arial" w:eastAsia="Times New Roman" w:hAnsi="Arial" w:cs="Arial"/>
                <w:b/>
                <w:bCs/>
                <w:color w:val="0083AD"/>
                <w:kern w:val="36"/>
                <w:sz w:val="30"/>
                <w:szCs w:val="30"/>
                <w:lang w:eastAsia="en-GB"/>
              </w:rPr>
              <w:t>employees</w:t>
            </w:r>
          </w:p>
          <w:p w14:paraId="07849BEB" w14:textId="77777777" w:rsidR="003757E2" w:rsidRPr="003757E2" w:rsidRDefault="002025EB" w:rsidP="003757E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pict w14:anchorId="1FFC4C66">
                <v:rect id="_x0000_i1025" alt="" style="width:451.3pt;height:.05pt;mso-width-percent:0;mso-height-percent:0;mso-width-percent:0;mso-height-percent:0" o:hralign="center" o:hrstd="t" o:hr="t" fillcolor="#a0a0a0" stroked="f"/>
              </w:pict>
            </w:r>
          </w:p>
        </w:tc>
      </w:tr>
      <w:tr w:rsidR="003757E2" w:rsidRPr="003757E2" w14:paraId="4A3E3B48" w14:textId="77777777" w:rsidTr="002215B8">
        <w:trPr>
          <w:jc w:val="center"/>
        </w:trPr>
        <w:tc>
          <w:tcPr>
            <w:tcW w:w="9284" w:type="dxa"/>
            <w:shd w:val="clear" w:color="auto" w:fill="FFFFFF"/>
            <w:tcMar>
              <w:top w:w="75" w:type="dxa"/>
              <w:left w:w="75" w:type="dxa"/>
              <w:bottom w:w="75" w:type="dxa"/>
              <w:right w:w="75" w:type="dxa"/>
            </w:tcMar>
            <w:hideMark/>
          </w:tcPr>
          <w:p w14:paraId="0C175D69" w14:textId="77777777" w:rsidR="003757E2" w:rsidRPr="002025EB" w:rsidRDefault="003757E2" w:rsidP="003757E2">
            <w:pPr>
              <w:spacing w:before="100" w:beforeAutospacing="1" w:after="240" w:line="240" w:lineRule="auto"/>
              <w:rPr>
                <w:rFonts w:ascii="Arial" w:eastAsia="Times New Roman" w:hAnsi="Arial" w:cs="Arial"/>
                <w:color w:val="232323"/>
                <w:lang w:eastAsia="en-GB"/>
              </w:rPr>
            </w:pPr>
            <w:r w:rsidRPr="002025EB">
              <w:rPr>
                <w:rFonts w:ascii="Arial" w:eastAsia="Times New Roman" w:hAnsi="Arial" w:cs="Arial"/>
                <w:color w:val="232323"/>
                <w:lang w:eastAsia="en-GB"/>
              </w:rPr>
              <w:t xml:space="preserve">Dear </w:t>
            </w:r>
            <w:r w:rsidR="0018271F" w:rsidRPr="002025EB">
              <w:rPr>
                <w:rFonts w:ascii="Arial" w:eastAsia="Times New Roman" w:hAnsi="Arial" w:cs="Arial"/>
                <w:color w:val="232323"/>
                <w:lang w:eastAsia="en-GB"/>
              </w:rPr>
              <w:t>Colleague,</w:t>
            </w:r>
          </w:p>
          <w:p w14:paraId="0C5CDA9A" w14:textId="06F13C98" w:rsidR="00E246C8" w:rsidRPr="002025EB" w:rsidRDefault="00F27BCA" w:rsidP="003757E2">
            <w:pPr>
              <w:spacing w:before="100" w:beforeAutospacing="1" w:after="240" w:line="240" w:lineRule="auto"/>
              <w:rPr>
                <w:rFonts w:ascii="Arial" w:eastAsia="Times New Roman" w:hAnsi="Arial" w:cs="Arial"/>
                <w:color w:val="232323"/>
                <w:lang w:eastAsia="en-GB"/>
              </w:rPr>
            </w:pPr>
            <w:r w:rsidRPr="002025EB">
              <w:rPr>
                <w:rFonts w:ascii="Arial" w:eastAsia="Times New Roman" w:hAnsi="Arial" w:cs="Arial"/>
                <w:color w:val="232323"/>
                <w:lang w:eastAsia="en-GB"/>
              </w:rPr>
              <w:t>T</w:t>
            </w:r>
            <w:r w:rsidR="003757E2" w:rsidRPr="002025EB">
              <w:rPr>
                <w:rFonts w:ascii="Arial" w:eastAsia="Times New Roman" w:hAnsi="Arial" w:cs="Arial"/>
                <w:color w:val="232323"/>
                <w:lang w:eastAsia="en-GB"/>
              </w:rPr>
              <w:t xml:space="preserve">he health, safety and well-being of our staff and </w:t>
            </w:r>
            <w:r w:rsidR="0018271F" w:rsidRPr="002025EB">
              <w:rPr>
                <w:rFonts w:ascii="Arial" w:eastAsia="Times New Roman" w:hAnsi="Arial" w:cs="Arial"/>
                <w:color w:val="232323"/>
                <w:lang w:eastAsia="en-GB"/>
              </w:rPr>
              <w:t>pupils</w:t>
            </w:r>
            <w:r w:rsidR="003757E2" w:rsidRPr="002025EB">
              <w:rPr>
                <w:rFonts w:ascii="Arial" w:eastAsia="Times New Roman" w:hAnsi="Arial" w:cs="Arial"/>
                <w:color w:val="232323"/>
                <w:lang w:eastAsia="en-GB"/>
              </w:rPr>
              <w:t xml:space="preserve"> continues to be our highest priority.</w:t>
            </w:r>
          </w:p>
          <w:p w14:paraId="0F9C1E29" w14:textId="77777777" w:rsidR="00E246C8" w:rsidRPr="002025EB" w:rsidRDefault="00E246C8" w:rsidP="00E246C8">
            <w:pPr>
              <w:pStyle w:val="Heading2"/>
              <w:spacing w:before="75" w:beforeAutospacing="0" w:after="60" w:afterAutospacing="0"/>
              <w:rPr>
                <w:rFonts w:ascii="Arial" w:hAnsi="Arial" w:cs="Arial"/>
                <w:color w:val="C13828"/>
                <w:sz w:val="22"/>
                <w:szCs w:val="22"/>
              </w:rPr>
            </w:pPr>
            <w:r w:rsidRPr="002025EB">
              <w:rPr>
                <w:rFonts w:ascii="Arial" w:hAnsi="Arial" w:cs="Arial"/>
                <w:color w:val="C13828"/>
                <w:sz w:val="22"/>
                <w:szCs w:val="22"/>
              </w:rPr>
              <w:t>Things you need to know today:</w:t>
            </w:r>
          </w:p>
          <w:p w14:paraId="0FDBB92A" w14:textId="77777777" w:rsidR="00C93FE8" w:rsidRPr="002025EB" w:rsidRDefault="00C93FE8" w:rsidP="003757E2">
            <w:pPr>
              <w:spacing w:after="0" w:line="240" w:lineRule="auto"/>
              <w:rPr>
                <w:rFonts w:ascii="Times New Roman" w:eastAsia="Times New Roman" w:hAnsi="Times New Roman" w:cs="Times New Roman"/>
                <w:lang w:eastAsia="en-GB"/>
              </w:rPr>
            </w:pPr>
          </w:p>
          <w:p w14:paraId="0B4E7462" w14:textId="77777777" w:rsidR="004F0F89" w:rsidRPr="002025EB" w:rsidRDefault="004F0F89" w:rsidP="004F0F89">
            <w:pPr>
              <w:numPr>
                <w:ilvl w:val="0"/>
                <w:numId w:val="9"/>
              </w:numPr>
              <w:spacing w:before="100" w:beforeAutospacing="1" w:after="0" w:line="240" w:lineRule="auto"/>
              <w:rPr>
                <w:rFonts w:ascii="Arial" w:eastAsia="Times New Roman" w:hAnsi="Arial" w:cs="Arial"/>
                <w:color w:val="232323"/>
              </w:rPr>
            </w:pPr>
            <w:r w:rsidRPr="002025EB">
              <w:rPr>
                <w:rFonts w:ascii="Arial" w:eastAsia="Times New Roman" w:hAnsi="Arial" w:cs="Arial"/>
                <w:color w:val="232323"/>
              </w:rPr>
              <w:t>The Government guidance on shielding and protecting those who are clinically extremely vulnerable was updated on 30</w:t>
            </w:r>
            <w:r w:rsidRPr="002025EB">
              <w:rPr>
                <w:rFonts w:ascii="Arial" w:eastAsia="Times New Roman" w:hAnsi="Arial" w:cs="Arial"/>
                <w:color w:val="232323"/>
                <w:vertAlign w:val="superscript"/>
              </w:rPr>
              <w:t>th</w:t>
            </w:r>
            <w:r w:rsidRPr="002025EB">
              <w:rPr>
                <w:rFonts w:ascii="Arial" w:eastAsia="Times New Roman" w:hAnsi="Arial" w:cs="Arial"/>
                <w:color w:val="232323"/>
              </w:rPr>
              <w:t xml:space="preserve"> April 2021.</w:t>
            </w:r>
          </w:p>
          <w:p w14:paraId="5BD39862" w14:textId="77777777" w:rsidR="004F0F89" w:rsidRPr="002025EB" w:rsidRDefault="004F0F89" w:rsidP="004F0F89">
            <w:pPr>
              <w:numPr>
                <w:ilvl w:val="0"/>
                <w:numId w:val="9"/>
              </w:numPr>
              <w:spacing w:before="100" w:beforeAutospacing="1" w:after="0" w:line="240" w:lineRule="auto"/>
              <w:rPr>
                <w:rFonts w:ascii="Arial" w:eastAsia="Times New Roman" w:hAnsi="Arial" w:cs="Arial"/>
                <w:color w:val="232323"/>
              </w:rPr>
            </w:pPr>
            <w:r w:rsidRPr="002025EB">
              <w:rPr>
                <w:rFonts w:ascii="Arial" w:eastAsia="Times New Roman" w:hAnsi="Arial" w:cs="Arial"/>
                <w:color w:val="232323"/>
              </w:rPr>
              <w:t xml:space="preserve">Where possible staff who can, should continue to work from home. </w:t>
            </w:r>
          </w:p>
          <w:p w14:paraId="5F89DE10" w14:textId="77777777" w:rsidR="004F0F89" w:rsidRPr="002025EB" w:rsidRDefault="004F0F89" w:rsidP="004F0F89">
            <w:pPr>
              <w:numPr>
                <w:ilvl w:val="0"/>
                <w:numId w:val="9"/>
              </w:numPr>
              <w:spacing w:before="100" w:beforeAutospacing="1" w:after="0" w:line="240" w:lineRule="auto"/>
              <w:rPr>
                <w:rFonts w:ascii="Arial" w:eastAsia="Times New Roman" w:hAnsi="Arial" w:cs="Arial"/>
                <w:color w:val="232323"/>
              </w:rPr>
            </w:pPr>
            <w:r w:rsidRPr="002025EB">
              <w:rPr>
                <w:rFonts w:ascii="Arial" w:eastAsia="Times New Roman" w:hAnsi="Arial" w:cs="Arial"/>
                <w:color w:val="232323"/>
              </w:rPr>
              <w:t>Those in the Clinically Extremely Vulnerable (CEV) group were shielding up to 1</w:t>
            </w:r>
            <w:r w:rsidRPr="002025EB">
              <w:rPr>
                <w:rFonts w:ascii="Arial" w:eastAsia="Times New Roman" w:hAnsi="Arial" w:cs="Arial"/>
                <w:color w:val="232323"/>
                <w:vertAlign w:val="superscript"/>
              </w:rPr>
              <w:t>st</w:t>
            </w:r>
            <w:r w:rsidRPr="002025EB">
              <w:rPr>
                <w:rFonts w:ascii="Arial" w:eastAsia="Times New Roman" w:hAnsi="Arial" w:cs="Arial"/>
                <w:color w:val="232323"/>
              </w:rPr>
              <w:t xml:space="preserve"> April and who cannot work from home, can return to workplace provided certain conditions have been met. </w:t>
            </w:r>
          </w:p>
          <w:p w14:paraId="047F9BAD" w14:textId="4B70BF65" w:rsidR="007D4D58" w:rsidRPr="002025EB" w:rsidRDefault="004F0F89" w:rsidP="002C2CBE">
            <w:pPr>
              <w:pStyle w:val="ListParagraph"/>
              <w:numPr>
                <w:ilvl w:val="0"/>
                <w:numId w:val="9"/>
              </w:numPr>
              <w:spacing w:after="0" w:line="240" w:lineRule="auto"/>
              <w:rPr>
                <w:rFonts w:ascii="Times New Roman" w:eastAsia="Times New Roman" w:hAnsi="Times New Roman" w:cs="Times New Roman"/>
                <w:sz w:val="24"/>
                <w:szCs w:val="24"/>
                <w:lang w:eastAsia="en-GB"/>
              </w:rPr>
            </w:pPr>
            <w:r w:rsidRPr="002025EB">
              <w:rPr>
                <w:rFonts w:ascii="Arial" w:eastAsia="Times New Roman" w:hAnsi="Arial" w:cs="Arial"/>
                <w:color w:val="232323"/>
              </w:rPr>
              <w:t>All employees who are Clinically Extremely Vulnerable must have an individual risk assessment in place before returning to the workplace.</w:t>
            </w:r>
          </w:p>
          <w:p w14:paraId="24FBA5AB" w14:textId="77777777" w:rsidR="003757E2" w:rsidRPr="002025EB" w:rsidRDefault="002025EB" w:rsidP="003757E2">
            <w:pPr>
              <w:spacing w:after="0" w:line="240" w:lineRule="auto"/>
              <w:rPr>
                <w:rFonts w:ascii="Times New Roman" w:eastAsia="Times New Roman" w:hAnsi="Times New Roman" w:cs="Times New Roman"/>
                <w:sz w:val="24"/>
                <w:szCs w:val="24"/>
                <w:lang w:eastAsia="en-GB"/>
              </w:rPr>
            </w:pPr>
            <w:r w:rsidRPr="002025EB">
              <w:rPr>
                <w:rFonts w:ascii="Times New Roman" w:eastAsia="Times New Roman" w:hAnsi="Times New Roman" w:cs="Times New Roman"/>
                <w:noProof/>
                <w:sz w:val="24"/>
                <w:szCs w:val="24"/>
                <w:lang w:eastAsia="en-GB"/>
              </w:rPr>
              <w:pict w14:anchorId="35D8322D">
                <v:rect id="_x0000_i1026" alt="" style="width:451.3pt;height:.05pt;mso-width-percent:0;mso-height-percent:0;mso-width-percent:0;mso-height-percent:0" o:hralign="center" o:hrstd="t" o:hr="t" fillcolor="#a0a0a0" stroked="f"/>
              </w:pict>
            </w:r>
          </w:p>
          <w:p w14:paraId="6A7C0DE5" w14:textId="155DC2C9" w:rsidR="00C93FE8" w:rsidRPr="002025EB" w:rsidRDefault="00E4627F" w:rsidP="00C93FE8">
            <w:pPr>
              <w:spacing w:after="75" w:line="240" w:lineRule="auto"/>
              <w:outlineLvl w:val="0"/>
              <w:rPr>
                <w:rFonts w:ascii="Arial" w:eastAsia="Times New Roman" w:hAnsi="Arial" w:cs="Arial"/>
                <w:b/>
                <w:bCs/>
                <w:color w:val="0083AD"/>
                <w:kern w:val="36"/>
                <w:sz w:val="30"/>
                <w:szCs w:val="30"/>
                <w:lang w:eastAsia="en-GB"/>
              </w:rPr>
            </w:pPr>
            <w:r w:rsidRPr="002025EB">
              <w:rPr>
                <w:rFonts w:ascii="Arial" w:eastAsia="Times New Roman" w:hAnsi="Arial" w:cs="Arial"/>
                <w:b/>
                <w:bCs/>
                <w:color w:val="0083AD"/>
                <w:kern w:val="36"/>
                <w:sz w:val="30"/>
                <w:szCs w:val="30"/>
                <w:lang w:eastAsia="en-GB"/>
              </w:rPr>
              <w:t>Government Advice</w:t>
            </w:r>
          </w:p>
          <w:p w14:paraId="1EEC6B6B" w14:textId="6B92EB43" w:rsidR="004F0F89" w:rsidRPr="002025EB" w:rsidRDefault="004F0F89" w:rsidP="004F0F89">
            <w:pPr>
              <w:rPr>
                <w:rFonts w:ascii="Arial" w:hAnsi="Arial" w:cs="Arial"/>
                <w:bCs/>
              </w:rPr>
            </w:pPr>
            <w:r w:rsidRPr="002025EB">
              <w:rPr>
                <w:rFonts w:ascii="Arial" w:eastAsia="Times New Roman" w:hAnsi="Arial" w:cs="Arial"/>
                <w:bCs/>
                <w:color w:val="232323"/>
              </w:rPr>
              <w:t xml:space="preserve">Although the advice to shield has ended, clinically extremely vulnerable people must continue to follow the rules that are in place for everyone. </w:t>
            </w:r>
            <w:r w:rsidRPr="002025EB">
              <w:rPr>
                <w:rFonts w:ascii="Arial" w:hAnsi="Arial" w:cs="Arial"/>
                <w:bCs/>
              </w:rPr>
              <w:t>The Government advice for those who are clinically extremely vulnerable includes the following:</w:t>
            </w:r>
          </w:p>
          <w:p w14:paraId="6EE1A250" w14:textId="77777777" w:rsidR="004F0F89" w:rsidRPr="002025EB" w:rsidRDefault="004F0F89" w:rsidP="004F0F89">
            <w:pPr>
              <w:pStyle w:val="ListParagraph"/>
              <w:numPr>
                <w:ilvl w:val="0"/>
                <w:numId w:val="8"/>
              </w:numPr>
              <w:spacing w:after="0" w:line="240" w:lineRule="auto"/>
              <w:rPr>
                <w:rFonts w:ascii="Arial" w:hAnsi="Arial" w:cs="Arial"/>
                <w:bCs/>
              </w:rPr>
            </w:pPr>
            <w:r w:rsidRPr="002025EB">
              <w:rPr>
                <w:rFonts w:ascii="Arial" w:hAnsi="Arial" w:cs="Arial"/>
                <w:lang w:val="en"/>
              </w:rPr>
              <w:t>If you cannot work from home, we are no longer advising that you do not attend the workplace. Your employer is required to take steps to reduce the risk of exposure to COVID-19 in the workplace and should be able to explain to you the measures they have put in place to keep you safe at work. Some employers may introduce regular testing of employees as part of these measures. You may also want to consider how you get to and from work including if it is possible to avoid using public transport during rush hour.</w:t>
            </w:r>
          </w:p>
          <w:p w14:paraId="611CCAFA" w14:textId="77777777" w:rsidR="004F0F89" w:rsidRPr="002025EB" w:rsidRDefault="004F0F89" w:rsidP="004F0F89">
            <w:pPr>
              <w:pStyle w:val="ListParagraph"/>
              <w:rPr>
                <w:rFonts w:ascii="Arial" w:hAnsi="Arial" w:cs="Arial"/>
                <w:bCs/>
              </w:rPr>
            </w:pPr>
          </w:p>
          <w:p w14:paraId="28A3B2A9" w14:textId="77777777" w:rsidR="004F0F89" w:rsidRPr="002025EB" w:rsidRDefault="004F0F89" w:rsidP="004F0F89">
            <w:pPr>
              <w:pStyle w:val="ListParagraph"/>
              <w:numPr>
                <w:ilvl w:val="0"/>
                <w:numId w:val="8"/>
              </w:numPr>
              <w:spacing w:after="0" w:line="240" w:lineRule="auto"/>
              <w:rPr>
                <w:rFonts w:ascii="Arial" w:hAnsi="Arial" w:cs="Arial"/>
                <w:bCs/>
              </w:rPr>
            </w:pPr>
            <w:r w:rsidRPr="002025EB">
              <w:rPr>
                <w:rFonts w:ascii="Arial" w:hAnsi="Arial" w:cs="Arial"/>
                <w:bCs/>
              </w:rPr>
              <w:t xml:space="preserve">You must take the following precautions whilst you are out – wash your hands regularly, avoiding touching your face, wear a face covering and maintain social distancing wherever possible. </w:t>
            </w:r>
          </w:p>
          <w:p w14:paraId="7C33D583" w14:textId="23D53633" w:rsidR="002C2CBE" w:rsidRPr="002025EB" w:rsidRDefault="004F0F89" w:rsidP="002C55A3">
            <w:pPr>
              <w:pStyle w:val="ListParagraph"/>
              <w:numPr>
                <w:ilvl w:val="0"/>
                <w:numId w:val="8"/>
              </w:numPr>
              <w:spacing w:after="0" w:line="240" w:lineRule="auto"/>
              <w:rPr>
                <w:rFonts w:ascii="Arial" w:hAnsi="Arial" w:cs="Arial"/>
                <w:bCs/>
              </w:rPr>
            </w:pPr>
            <w:r w:rsidRPr="002025EB">
              <w:rPr>
                <w:rFonts w:ascii="Arial" w:hAnsi="Arial" w:cs="Arial"/>
              </w:rPr>
              <w:t>Everyone is currently advised to work from home where possible.</w:t>
            </w:r>
          </w:p>
          <w:p w14:paraId="22D27958" w14:textId="77777777" w:rsidR="00AF29C9" w:rsidRPr="002025EB" w:rsidRDefault="00AF29C9" w:rsidP="00AF29C9">
            <w:pPr>
              <w:pStyle w:val="ListParagraph"/>
              <w:numPr>
                <w:ilvl w:val="0"/>
                <w:numId w:val="8"/>
              </w:numPr>
              <w:spacing w:after="0" w:line="240" w:lineRule="auto"/>
              <w:rPr>
                <w:rFonts w:ascii="Arial" w:hAnsi="Arial" w:cs="Arial"/>
                <w:bCs/>
              </w:rPr>
            </w:pPr>
            <w:r w:rsidRPr="002025EB">
              <w:rPr>
                <w:rFonts w:ascii="Arial" w:hAnsi="Arial" w:cs="Arial"/>
                <w:bCs/>
              </w:rPr>
              <w:t xml:space="preserve">For more information on working safely during coronavirus follow the link below </w:t>
            </w:r>
          </w:p>
          <w:p w14:paraId="7F85FAC2" w14:textId="77777777" w:rsidR="00AF29C9" w:rsidRPr="002025EB" w:rsidRDefault="00AF29C9" w:rsidP="00AF29C9">
            <w:pPr>
              <w:pStyle w:val="ListParagraph"/>
              <w:rPr>
                <w:rFonts w:ascii="Arial" w:hAnsi="Arial" w:cs="Arial"/>
                <w:bCs/>
              </w:rPr>
            </w:pPr>
          </w:p>
          <w:p w14:paraId="51F1E3DB" w14:textId="77777777" w:rsidR="00AF29C9" w:rsidRPr="002025EB" w:rsidRDefault="002025EB" w:rsidP="00AF29C9">
            <w:pPr>
              <w:pStyle w:val="ListParagraph"/>
            </w:pPr>
            <w:hyperlink r:id="rId6" w:history="1">
              <w:r w:rsidR="00AF29C9" w:rsidRPr="002025EB">
                <w:rPr>
                  <w:color w:val="0000FF"/>
                  <w:u w:val="single"/>
                </w:rPr>
                <w:t>Working safely during coronavirus (COVID-19) - Guidance - GOV.UK (www.gov.uk)</w:t>
              </w:r>
            </w:hyperlink>
          </w:p>
          <w:p w14:paraId="47BF1A4E" w14:textId="77777777" w:rsidR="00AF29C9" w:rsidRPr="002025EB" w:rsidRDefault="00AF29C9" w:rsidP="00AF29C9">
            <w:pPr>
              <w:pStyle w:val="ListParagraph"/>
            </w:pPr>
          </w:p>
          <w:p w14:paraId="458CFEC5" w14:textId="71E54002" w:rsidR="00AF29C9" w:rsidRPr="002025EB" w:rsidRDefault="00AF29C9" w:rsidP="00766838">
            <w:pPr>
              <w:pStyle w:val="ListParagraph"/>
              <w:numPr>
                <w:ilvl w:val="0"/>
                <w:numId w:val="8"/>
              </w:numPr>
              <w:spacing w:after="0" w:line="240" w:lineRule="auto"/>
              <w:rPr>
                <w:rFonts w:ascii="Arial" w:hAnsi="Arial" w:cs="Arial"/>
                <w:bCs/>
              </w:rPr>
            </w:pPr>
            <w:r w:rsidRPr="002025EB">
              <w:rPr>
                <w:rFonts w:ascii="Arial" w:hAnsi="Arial" w:cs="Arial"/>
                <w:bCs/>
              </w:rPr>
              <w:t xml:space="preserve">The operational guidance for schools provides further information for schools including information on risk assessments </w:t>
            </w:r>
          </w:p>
          <w:p w14:paraId="02D57B1A" w14:textId="0101CBAB" w:rsidR="00AF29C9" w:rsidRPr="002025EB" w:rsidRDefault="002025EB" w:rsidP="00AF29C9">
            <w:pPr>
              <w:pStyle w:val="ListParagraph"/>
              <w:spacing w:after="0" w:line="240" w:lineRule="auto"/>
              <w:rPr>
                <w:rFonts w:ascii="Arial" w:hAnsi="Arial" w:cs="Arial"/>
                <w:bCs/>
              </w:rPr>
            </w:pPr>
            <w:hyperlink r:id="rId7" w:history="1">
              <w:r w:rsidR="00AF29C9" w:rsidRPr="002025EB">
                <w:rPr>
                  <w:color w:val="0000FF"/>
                  <w:u w:val="single"/>
                </w:rPr>
                <w:t>Schools coronavirus (COVID-19) operational guidance (publishing.service.gov.uk)</w:t>
              </w:r>
            </w:hyperlink>
          </w:p>
          <w:p w14:paraId="6BCB7471" w14:textId="773F0431" w:rsidR="00AF29C9" w:rsidRPr="002025EB" w:rsidRDefault="00AF29C9" w:rsidP="00AF29C9">
            <w:pPr>
              <w:pStyle w:val="ListParagraph"/>
              <w:spacing w:after="0" w:line="240" w:lineRule="auto"/>
              <w:rPr>
                <w:rFonts w:ascii="Arial" w:hAnsi="Arial" w:cs="Arial"/>
                <w:bCs/>
              </w:rPr>
            </w:pPr>
          </w:p>
          <w:p w14:paraId="4790B06E" w14:textId="3CEF1226" w:rsidR="00AF29C9" w:rsidRPr="002025EB" w:rsidRDefault="00AF29C9" w:rsidP="00AF29C9">
            <w:pPr>
              <w:pStyle w:val="ListParagraph"/>
              <w:spacing w:after="0" w:line="240" w:lineRule="auto"/>
              <w:rPr>
                <w:rFonts w:ascii="Arial" w:hAnsi="Arial" w:cs="Arial"/>
                <w:bCs/>
              </w:rPr>
            </w:pPr>
          </w:p>
          <w:p w14:paraId="3A980A08" w14:textId="77777777" w:rsidR="00AF29C9" w:rsidRPr="002025EB" w:rsidRDefault="00AF29C9" w:rsidP="00AF29C9">
            <w:pPr>
              <w:pStyle w:val="ListParagraph"/>
              <w:spacing w:after="0" w:line="240" w:lineRule="auto"/>
              <w:rPr>
                <w:rFonts w:ascii="Arial" w:hAnsi="Arial" w:cs="Arial"/>
                <w:bCs/>
              </w:rPr>
            </w:pPr>
          </w:p>
          <w:p w14:paraId="21844212" w14:textId="77777777" w:rsidR="008C6DED" w:rsidRPr="002025EB" w:rsidRDefault="002025EB" w:rsidP="008C6DED">
            <w:pPr>
              <w:spacing w:after="0" w:line="240" w:lineRule="auto"/>
              <w:rPr>
                <w:rFonts w:ascii="Times New Roman" w:eastAsia="Times New Roman" w:hAnsi="Times New Roman" w:cs="Times New Roman"/>
                <w:sz w:val="24"/>
                <w:szCs w:val="24"/>
                <w:lang w:eastAsia="en-GB"/>
              </w:rPr>
            </w:pPr>
            <w:r w:rsidRPr="002025EB">
              <w:rPr>
                <w:rFonts w:ascii="Times New Roman" w:eastAsia="Times New Roman" w:hAnsi="Times New Roman" w:cs="Times New Roman"/>
                <w:noProof/>
                <w:sz w:val="24"/>
                <w:szCs w:val="24"/>
                <w:lang w:eastAsia="en-GB"/>
              </w:rPr>
              <w:pict w14:anchorId="4209B78C">
                <v:rect id="_x0000_i1027" alt="" style="width:451.3pt;height:.05pt;mso-width-percent:0;mso-height-percent:0;mso-width-percent:0;mso-height-percent:0" o:hralign="center" o:hrstd="t" o:hr="t" fillcolor="#a0a0a0" stroked="f"/>
              </w:pict>
            </w:r>
          </w:p>
          <w:p w14:paraId="1D754792" w14:textId="14D37849" w:rsidR="00C93FE8" w:rsidRPr="002025EB" w:rsidRDefault="00E4627F" w:rsidP="00C93FE8">
            <w:pPr>
              <w:spacing w:after="75" w:line="240" w:lineRule="auto"/>
              <w:outlineLvl w:val="0"/>
              <w:rPr>
                <w:rFonts w:ascii="Arial" w:eastAsia="Times New Roman" w:hAnsi="Arial" w:cs="Arial"/>
                <w:b/>
                <w:bCs/>
                <w:color w:val="0083AD"/>
                <w:kern w:val="36"/>
                <w:sz w:val="30"/>
                <w:szCs w:val="30"/>
                <w:lang w:eastAsia="en-GB"/>
              </w:rPr>
            </w:pPr>
            <w:r w:rsidRPr="002025EB">
              <w:rPr>
                <w:rFonts w:ascii="Arial" w:eastAsia="Times New Roman" w:hAnsi="Arial" w:cs="Arial"/>
                <w:b/>
                <w:bCs/>
                <w:color w:val="0083AD"/>
                <w:kern w:val="36"/>
                <w:sz w:val="30"/>
                <w:szCs w:val="30"/>
                <w:lang w:eastAsia="en-GB"/>
              </w:rPr>
              <w:lastRenderedPageBreak/>
              <w:t>Returning to Work Information</w:t>
            </w:r>
            <w:r w:rsidR="002215B8" w:rsidRPr="002025EB">
              <w:rPr>
                <w:rFonts w:ascii="Arial" w:eastAsia="Times New Roman" w:hAnsi="Arial" w:cs="Arial"/>
                <w:b/>
                <w:bCs/>
                <w:color w:val="0083AD"/>
                <w:kern w:val="36"/>
                <w:sz w:val="30"/>
                <w:szCs w:val="30"/>
                <w:lang w:eastAsia="en-GB"/>
              </w:rPr>
              <w:t xml:space="preserve"> </w:t>
            </w:r>
          </w:p>
          <w:p w14:paraId="4F881499" w14:textId="77777777" w:rsidR="004F0F89" w:rsidRPr="002025EB" w:rsidRDefault="004F0F89" w:rsidP="004F0F89">
            <w:pPr>
              <w:rPr>
                <w:rFonts w:ascii="Arial" w:eastAsia="Times New Roman" w:hAnsi="Arial" w:cs="Arial"/>
                <w:bCs/>
                <w:color w:val="232323"/>
                <w:u w:val="single"/>
              </w:rPr>
            </w:pPr>
            <w:r w:rsidRPr="002025EB">
              <w:rPr>
                <w:rFonts w:ascii="Arial" w:eastAsia="Times New Roman" w:hAnsi="Arial" w:cs="Arial"/>
                <w:bCs/>
                <w:color w:val="232323"/>
              </w:rPr>
              <w:t xml:space="preserve">See the </w:t>
            </w:r>
            <w:hyperlink r:id="rId8" w:history="1">
              <w:r w:rsidRPr="002025EB">
                <w:rPr>
                  <w:rStyle w:val="Hyperlink"/>
                  <w:rFonts w:ascii="Arial" w:hAnsi="Arial" w:cs="Arial"/>
                </w:rPr>
                <w:t>government website</w:t>
              </w:r>
            </w:hyperlink>
            <w:r w:rsidRPr="002025EB">
              <w:rPr>
                <w:rFonts w:ascii="Arial" w:eastAsia="Times New Roman" w:hAnsi="Arial" w:cs="Arial"/>
                <w:bCs/>
                <w:color w:val="232323"/>
              </w:rPr>
              <w:t xml:space="preserve"> for the list of health conditions affecting this group of staff. </w:t>
            </w:r>
          </w:p>
          <w:p w14:paraId="328B0581" w14:textId="77777777" w:rsidR="004F0F89" w:rsidRPr="002025EB" w:rsidRDefault="004F0F89" w:rsidP="004F0F89">
            <w:pPr>
              <w:pStyle w:val="ListParagraph"/>
              <w:numPr>
                <w:ilvl w:val="0"/>
                <w:numId w:val="6"/>
              </w:numPr>
              <w:spacing w:after="0" w:line="240" w:lineRule="auto"/>
              <w:rPr>
                <w:rFonts w:ascii="Arial" w:hAnsi="Arial" w:cs="Arial"/>
                <w:bCs/>
              </w:rPr>
            </w:pPr>
            <w:r w:rsidRPr="002025EB">
              <w:rPr>
                <w:rFonts w:ascii="Arial" w:hAnsi="Arial" w:cs="Arial"/>
                <w:bCs/>
              </w:rPr>
              <w:t>Any employee who is able to, must continue to work from home where possible.</w:t>
            </w:r>
          </w:p>
          <w:p w14:paraId="1A5EEA20" w14:textId="77777777" w:rsidR="004F0F89" w:rsidRPr="002025EB" w:rsidRDefault="004F0F89" w:rsidP="004F0F89">
            <w:pPr>
              <w:pStyle w:val="ListParagraph"/>
              <w:rPr>
                <w:rFonts w:ascii="Arial" w:hAnsi="Arial" w:cs="Arial"/>
                <w:bCs/>
              </w:rPr>
            </w:pPr>
          </w:p>
          <w:p w14:paraId="4648934F" w14:textId="77777777" w:rsidR="004F0F89" w:rsidRPr="002025EB" w:rsidRDefault="004F0F89" w:rsidP="004F0F89">
            <w:pPr>
              <w:pStyle w:val="ListParagraph"/>
              <w:numPr>
                <w:ilvl w:val="0"/>
                <w:numId w:val="5"/>
              </w:numPr>
              <w:spacing w:after="0" w:line="240" w:lineRule="auto"/>
              <w:rPr>
                <w:rFonts w:ascii="Arial" w:hAnsi="Arial" w:cs="Arial"/>
                <w:bCs/>
              </w:rPr>
            </w:pPr>
            <w:r w:rsidRPr="002025EB">
              <w:rPr>
                <w:rFonts w:ascii="Arial" w:hAnsi="Arial" w:cs="Arial"/>
                <w:bCs/>
              </w:rPr>
              <w:t>If an employee is unable to work from home, then managers will need to: -</w:t>
            </w:r>
          </w:p>
          <w:p w14:paraId="694814B0" w14:textId="77777777" w:rsidR="004F0F89" w:rsidRPr="002025EB" w:rsidRDefault="004F0F89" w:rsidP="004F0F89">
            <w:pPr>
              <w:pStyle w:val="ListParagraph"/>
              <w:rPr>
                <w:rFonts w:ascii="Arial" w:hAnsi="Arial" w:cs="Arial"/>
                <w:bCs/>
              </w:rPr>
            </w:pPr>
            <w:r w:rsidRPr="002025EB">
              <w:rPr>
                <w:rFonts w:ascii="Arial" w:hAnsi="Arial" w:cs="Arial"/>
                <w:bCs/>
              </w:rPr>
              <w:t xml:space="preserve"> </w:t>
            </w:r>
          </w:p>
          <w:p w14:paraId="0D4E9FB9" w14:textId="6D4C78FA" w:rsidR="004F0F89" w:rsidRPr="002025EB" w:rsidRDefault="004F0F89" w:rsidP="004F0F89">
            <w:pPr>
              <w:pStyle w:val="ListParagraph"/>
              <w:numPr>
                <w:ilvl w:val="1"/>
                <w:numId w:val="7"/>
              </w:numPr>
              <w:spacing w:after="0" w:line="240" w:lineRule="auto"/>
              <w:rPr>
                <w:rFonts w:ascii="Arial" w:hAnsi="Arial" w:cs="Arial"/>
                <w:bCs/>
              </w:rPr>
            </w:pPr>
            <w:r w:rsidRPr="002025EB">
              <w:rPr>
                <w:rFonts w:ascii="Arial" w:hAnsi="Arial" w:cs="Arial"/>
                <w:bCs/>
              </w:rPr>
              <w:t xml:space="preserve">ensure that </w:t>
            </w:r>
            <w:r w:rsidR="00D9300F" w:rsidRPr="002025EB">
              <w:rPr>
                <w:rFonts w:ascii="Arial" w:hAnsi="Arial" w:cs="Arial"/>
                <w:bCs/>
              </w:rPr>
              <w:t xml:space="preserve">steps have been taken to reduce the risk of exposure to Covid-19 in the workplace. </w:t>
            </w:r>
          </w:p>
          <w:p w14:paraId="1C523262" w14:textId="77777777" w:rsidR="004F0F89" w:rsidRPr="002025EB" w:rsidRDefault="004F0F89" w:rsidP="004F0F89">
            <w:pPr>
              <w:pStyle w:val="ListParagraph"/>
              <w:ind w:left="1440"/>
              <w:rPr>
                <w:rFonts w:ascii="Arial" w:hAnsi="Arial" w:cs="Arial"/>
                <w:bCs/>
              </w:rPr>
            </w:pPr>
          </w:p>
          <w:p w14:paraId="18639998" w14:textId="77777777" w:rsidR="004F0F89" w:rsidRPr="002025EB" w:rsidRDefault="004F0F89" w:rsidP="004F0F89">
            <w:pPr>
              <w:pStyle w:val="ListParagraph"/>
              <w:numPr>
                <w:ilvl w:val="1"/>
                <w:numId w:val="7"/>
              </w:numPr>
              <w:spacing w:after="0" w:line="240" w:lineRule="auto"/>
              <w:rPr>
                <w:rFonts w:ascii="Arial" w:hAnsi="Arial" w:cs="Arial"/>
                <w:bCs/>
              </w:rPr>
            </w:pPr>
            <w:r w:rsidRPr="002025EB">
              <w:rPr>
                <w:rFonts w:ascii="Arial" w:hAnsi="Arial" w:cs="Arial"/>
                <w:bCs/>
              </w:rPr>
              <w:t xml:space="preserve">ensure that an individual risk assessment has been completed with the employee and input from Occupational Health to identify any control factors that need to be put in place for the employee to mitigate any risks. The employee will not be able to return to work until the individual risk assessment has been completed. If an individual risk assessment has already been completed, managers are asked to speak with their employees to establish if their condition or circumstances have changed since their last risk assessment.  </w:t>
            </w:r>
            <w:r w:rsidRPr="002025EB">
              <w:rPr>
                <w:rFonts w:ascii="Arial" w:hAnsi="Arial" w:cs="Arial"/>
                <w:bCs/>
                <w:i/>
                <w:iCs/>
              </w:rPr>
              <w:t>Please note, if you have already received Occupational health advice and the employee's condition/circumstances has not altered you do not need to contact them again, the original advice can be implemented.</w:t>
            </w:r>
            <w:r w:rsidRPr="002025EB">
              <w:rPr>
                <w:rFonts w:ascii="Arial" w:hAnsi="Arial" w:cs="Arial"/>
                <w:bCs/>
              </w:rPr>
              <w:t xml:space="preserve"> </w:t>
            </w:r>
          </w:p>
          <w:p w14:paraId="40081457" w14:textId="77777777" w:rsidR="004F0F89" w:rsidRPr="002025EB" w:rsidRDefault="004F0F89" w:rsidP="004F0F89">
            <w:pPr>
              <w:pStyle w:val="ListParagraph"/>
              <w:rPr>
                <w:rFonts w:ascii="Arial" w:hAnsi="Arial" w:cs="Arial"/>
                <w:bCs/>
              </w:rPr>
            </w:pPr>
          </w:p>
          <w:p w14:paraId="11012952" w14:textId="77777777" w:rsidR="004F0F89" w:rsidRPr="002025EB" w:rsidRDefault="004F0F89" w:rsidP="004F0F89">
            <w:pPr>
              <w:pStyle w:val="ListParagraph"/>
              <w:numPr>
                <w:ilvl w:val="1"/>
                <w:numId w:val="7"/>
              </w:numPr>
              <w:spacing w:after="0" w:line="240" w:lineRule="auto"/>
              <w:rPr>
                <w:rFonts w:ascii="Arial" w:hAnsi="Arial" w:cs="Arial"/>
                <w:bCs/>
              </w:rPr>
            </w:pPr>
            <w:r w:rsidRPr="002025EB">
              <w:rPr>
                <w:rFonts w:ascii="Arial" w:hAnsi="Arial" w:cs="Arial"/>
                <w:bCs/>
              </w:rPr>
              <w:t xml:space="preserve">Ensure that the individual risk assessment reflects the nature of the individual’s medical condition and area of work.  </w:t>
            </w:r>
          </w:p>
          <w:p w14:paraId="0345A779" w14:textId="3095DEEE" w:rsidR="00772070" w:rsidRPr="002025EB" w:rsidRDefault="00772070" w:rsidP="00772070">
            <w:pPr>
              <w:spacing w:after="0" w:line="240" w:lineRule="auto"/>
              <w:rPr>
                <w:rFonts w:ascii="Arial" w:hAnsi="Arial" w:cs="Arial"/>
                <w:bCs/>
              </w:rPr>
            </w:pPr>
          </w:p>
          <w:p w14:paraId="78D59DB3" w14:textId="50A1E428" w:rsidR="002215B8" w:rsidRPr="002025EB" w:rsidRDefault="002215B8" w:rsidP="002215B8">
            <w:pPr>
              <w:spacing w:after="75" w:line="240" w:lineRule="auto"/>
              <w:outlineLvl w:val="0"/>
              <w:rPr>
                <w:rFonts w:ascii="Arial" w:eastAsia="Times New Roman" w:hAnsi="Arial" w:cs="Arial"/>
                <w:b/>
                <w:bCs/>
                <w:color w:val="0083AD"/>
                <w:kern w:val="36"/>
                <w:sz w:val="30"/>
                <w:szCs w:val="30"/>
                <w:lang w:eastAsia="en-GB"/>
              </w:rPr>
            </w:pPr>
            <w:r w:rsidRPr="002025EB">
              <w:rPr>
                <w:rFonts w:ascii="Arial" w:eastAsia="Times New Roman" w:hAnsi="Arial" w:cs="Arial"/>
                <w:b/>
                <w:bCs/>
                <w:color w:val="0083AD"/>
                <w:kern w:val="36"/>
                <w:sz w:val="30"/>
                <w:szCs w:val="30"/>
                <w:lang w:eastAsia="en-GB"/>
              </w:rPr>
              <w:t>Pregnant Employees</w:t>
            </w:r>
          </w:p>
          <w:p w14:paraId="730DB9CA" w14:textId="0FBA4AD6" w:rsidR="00C93FE8" w:rsidRPr="002025EB" w:rsidRDefault="00E967B8" w:rsidP="00CF21F8">
            <w:pPr>
              <w:rPr>
                <w:rFonts w:ascii="Arial" w:hAnsi="Arial" w:cs="Arial"/>
                <w:bCs/>
              </w:rPr>
            </w:pPr>
            <w:r w:rsidRPr="002025EB">
              <w:rPr>
                <w:rFonts w:ascii="Arial" w:hAnsi="Arial" w:cs="Arial"/>
                <w:b/>
              </w:rPr>
              <w:t>A risk assessment must be undertaken for all pregnant employees in line with the maternity policy</w:t>
            </w:r>
            <w:r w:rsidRPr="002025EB">
              <w:rPr>
                <w:rFonts w:ascii="Arial" w:hAnsi="Arial" w:cs="Arial"/>
                <w:bCs/>
              </w:rPr>
              <w:t xml:space="preserve">. </w:t>
            </w:r>
          </w:p>
          <w:p w14:paraId="6D8B15C4" w14:textId="52338BC2" w:rsidR="00D9300F" w:rsidRPr="002025EB" w:rsidRDefault="00D9300F" w:rsidP="00D9300F">
            <w:pPr>
              <w:rPr>
                <w:rFonts w:ascii="Arial" w:hAnsi="Arial" w:cs="Arial"/>
                <w:bCs/>
                <w:color w:val="232323"/>
              </w:rPr>
            </w:pPr>
            <w:r w:rsidRPr="002025EB">
              <w:rPr>
                <w:rFonts w:ascii="Arial" w:hAnsi="Arial" w:cs="Arial"/>
                <w:bCs/>
                <w:color w:val="232323"/>
              </w:rPr>
              <w:t>Pregnant women fall into the CV category unless they are over 28 weeks pregnant or have underlying health issues at which point, they would be classed as CEV. Managers must remove or manage any risk to the employee. At 28 weeks of pregnancy a more precautionary approach should be followed</w:t>
            </w:r>
            <w:r w:rsidRPr="002025EB">
              <w:rPr>
                <w:rFonts w:ascii="Arial" w:hAnsi="Arial" w:cs="Arial"/>
                <w:bCs/>
              </w:rPr>
              <w:t>, including updating the risk assessment to identify if the employee can continue to attend work.</w:t>
            </w:r>
            <w:r w:rsidRPr="002025EB">
              <w:rPr>
                <w:rFonts w:ascii="Arial" w:hAnsi="Arial" w:cs="Arial"/>
                <w:bCs/>
                <w:color w:val="232323"/>
              </w:rPr>
              <w:t xml:space="preserve">  </w:t>
            </w:r>
            <w:r w:rsidRPr="002025EB">
              <w:rPr>
                <w:rFonts w:ascii="Arial" w:hAnsi="Arial" w:cs="Arial"/>
                <w:bCs/>
              </w:rPr>
              <w:t xml:space="preserve">If the risk is deemed too high, then the manager will explore other options as outlined within the Council’s Maternity policy. </w:t>
            </w:r>
            <w:r w:rsidRPr="002025EB">
              <w:rPr>
                <w:rFonts w:ascii="Arial" w:hAnsi="Arial" w:cs="Arial"/>
                <w:bCs/>
                <w:color w:val="232323"/>
              </w:rPr>
              <w:t xml:space="preserve">It is advisable that after 28 weeks of pregnancy, pregnant women should not be delivering personal care or going into an area that is not </w:t>
            </w:r>
            <w:proofErr w:type="spellStart"/>
            <w:r w:rsidRPr="002025EB">
              <w:rPr>
                <w:rFonts w:ascii="Arial" w:hAnsi="Arial" w:cs="Arial"/>
                <w:bCs/>
                <w:color w:val="232323"/>
              </w:rPr>
              <w:t>Covid</w:t>
            </w:r>
            <w:proofErr w:type="spellEnd"/>
            <w:r w:rsidRPr="002025EB">
              <w:rPr>
                <w:rFonts w:ascii="Arial" w:hAnsi="Arial" w:cs="Arial"/>
                <w:bCs/>
                <w:color w:val="232323"/>
              </w:rPr>
              <w:t xml:space="preserve"> secure. All pregnant employees should follow the active national guidance on social distancing.  </w:t>
            </w:r>
          </w:p>
          <w:p w14:paraId="3DAFC47B" w14:textId="3E4CABA5" w:rsidR="00645002" w:rsidRPr="002025EB" w:rsidRDefault="00645002" w:rsidP="00CF21F8">
            <w:pPr>
              <w:rPr>
                <w:rFonts w:ascii="Arial" w:hAnsi="Arial" w:cs="Arial"/>
                <w:bCs/>
              </w:rPr>
            </w:pPr>
            <w:r w:rsidRPr="002025EB">
              <w:object w:dxaOrig="1508" w:dyaOrig="983" w14:anchorId="1C6B7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pt;height:49.5pt" o:ole="">
                  <v:imagedata r:id="rId9" o:title=""/>
                </v:shape>
                <o:OLEObject Type="Embed" ProgID="Word.Document.12" ShapeID="_x0000_i1028" DrawAspect="Icon" ObjectID="_1683440379" r:id="rId10">
                  <o:FieldCodes>\s</o:FieldCodes>
                </o:OLEObject>
              </w:object>
            </w:r>
            <w:r w:rsidRPr="002025EB">
              <w:t xml:space="preserve">             </w:t>
            </w:r>
          </w:p>
          <w:p w14:paraId="0A2FC06A" w14:textId="2723F1DC" w:rsidR="00772070" w:rsidRPr="002025EB" w:rsidRDefault="00772070" w:rsidP="00772070">
            <w:pPr>
              <w:rPr>
                <w:rFonts w:ascii="Arial" w:hAnsi="Arial" w:cs="Arial"/>
                <w:bCs/>
                <w:color w:val="FF0000"/>
              </w:rPr>
            </w:pPr>
            <w:r w:rsidRPr="002025EB">
              <w:rPr>
                <w:rFonts w:ascii="Arial" w:hAnsi="Arial" w:cs="Arial"/>
                <w:bCs/>
              </w:rPr>
              <w:t>All pregnant employees should follow the active national guidance on social distancing</w:t>
            </w:r>
            <w:r w:rsidR="000B4FD4" w:rsidRPr="002025EB">
              <w:rPr>
                <w:rFonts w:ascii="Arial" w:hAnsi="Arial" w:cs="Arial"/>
                <w:bCs/>
              </w:rPr>
              <w:t xml:space="preserve"> (see above).</w:t>
            </w:r>
            <w:r w:rsidR="00CE48FB" w:rsidRPr="002025EB">
              <w:rPr>
                <w:rFonts w:ascii="Arial" w:hAnsi="Arial" w:cs="Arial"/>
                <w:bCs/>
              </w:rPr>
              <w:t xml:space="preserve"> </w:t>
            </w:r>
          </w:p>
          <w:p w14:paraId="02B59213" w14:textId="358F7CFB" w:rsidR="00E967B8" w:rsidRPr="002025EB" w:rsidRDefault="002025EB" w:rsidP="00772070">
            <w:pPr>
              <w:rPr>
                <w:rFonts w:ascii="Arial" w:hAnsi="Arial" w:cs="Arial"/>
                <w:bCs/>
              </w:rPr>
            </w:pPr>
            <w:hyperlink r:id="rId11" w:history="1">
              <w:r w:rsidR="00E967B8" w:rsidRPr="002025EB">
                <w:rPr>
                  <w:color w:val="0000FF"/>
                  <w:u w:val="single"/>
                </w:rPr>
                <w:t>Coronavirus (COVID-19): advice for pregnant employees - GOV.UK (www.gov.uk)</w:t>
              </w:r>
            </w:hyperlink>
          </w:p>
          <w:p w14:paraId="31FAB70E" w14:textId="2D14132C" w:rsidR="00E4627F" w:rsidRPr="002025EB" w:rsidRDefault="002025EB" w:rsidP="000B4FD4">
            <w:pPr>
              <w:spacing w:after="0" w:line="240" w:lineRule="auto"/>
              <w:rPr>
                <w:rFonts w:ascii="Arial" w:hAnsi="Arial" w:cs="Arial"/>
                <w:bCs/>
              </w:rPr>
            </w:pPr>
            <w:r w:rsidRPr="002025EB">
              <w:rPr>
                <w:rFonts w:ascii="Times New Roman" w:eastAsia="Times New Roman" w:hAnsi="Times New Roman" w:cs="Times New Roman"/>
                <w:noProof/>
                <w:sz w:val="24"/>
                <w:szCs w:val="24"/>
                <w:lang w:eastAsia="en-GB"/>
              </w:rPr>
              <w:pict w14:anchorId="76305C31">
                <v:rect id="_x0000_i1029" alt="" style="width:451.3pt;height:.05pt;mso-width-percent:0;mso-height-percent:0;mso-width-percent:0;mso-height-percent:0" o:hralign="center" o:hrstd="t" o:hr="t" fillcolor="#a0a0a0" stroked="f"/>
              </w:pict>
            </w:r>
          </w:p>
          <w:p w14:paraId="5CF9AEE5" w14:textId="19E13EED" w:rsidR="00E4627F" w:rsidRPr="002025EB" w:rsidRDefault="00E4627F" w:rsidP="00E4627F">
            <w:pPr>
              <w:rPr>
                <w:rFonts w:ascii="Arial" w:hAnsi="Arial" w:cs="Arial"/>
                <w:bCs/>
                <w:color w:val="232323"/>
              </w:rPr>
            </w:pPr>
            <w:r w:rsidRPr="002025EB">
              <w:rPr>
                <w:rFonts w:ascii="Arial" w:hAnsi="Arial" w:cs="Arial"/>
                <w:bCs/>
                <w:color w:val="232323"/>
              </w:rPr>
              <w:t>If you live in Scotland or Wales you should follow the advice from the respective Governments:-</w:t>
            </w:r>
          </w:p>
          <w:p w14:paraId="4D7E8769" w14:textId="188E8C3B" w:rsidR="00E4627F" w:rsidRPr="002025EB" w:rsidRDefault="002025EB" w:rsidP="00E4627F">
            <w:pPr>
              <w:spacing w:before="100" w:beforeAutospacing="1" w:after="240" w:line="240" w:lineRule="auto"/>
              <w:rPr>
                <w:rStyle w:val="Hyperlink"/>
                <w:rFonts w:ascii="Arial" w:hAnsi="Arial" w:cs="Arial"/>
                <w:bCs/>
              </w:rPr>
            </w:pPr>
            <w:hyperlink w:history="1">
              <w:r w:rsidR="00E4627F" w:rsidRPr="002025EB">
                <w:rPr>
                  <w:rStyle w:val="Hyperlink"/>
                  <w:rFonts w:ascii="Arial" w:hAnsi="Arial" w:cs="Arial"/>
                </w:rPr>
                <w:t>Coronavirus (COVID-19): shielding advice and support - gov.scot (www.gov.scot)</w:t>
              </w:r>
            </w:hyperlink>
          </w:p>
          <w:p w14:paraId="37D8F07C" w14:textId="77777777" w:rsidR="00E4627F" w:rsidRPr="002025EB" w:rsidRDefault="002025EB" w:rsidP="00E4627F">
            <w:pPr>
              <w:spacing w:before="100" w:beforeAutospacing="1" w:after="240" w:line="240" w:lineRule="auto"/>
              <w:rPr>
                <w:rStyle w:val="Hyperlink"/>
                <w:rFonts w:ascii="Arial" w:eastAsia="Times New Roman" w:hAnsi="Arial" w:cs="Arial"/>
              </w:rPr>
            </w:pPr>
            <w:hyperlink r:id="rId12" w:history="1">
              <w:r w:rsidR="00E4627F" w:rsidRPr="002025EB">
                <w:rPr>
                  <w:rStyle w:val="Hyperlink"/>
                  <w:rFonts w:ascii="Arial" w:hAnsi="Arial" w:cs="Arial"/>
                </w:rPr>
                <w:t>https://gov.wales/shielding-extremely-vulnerable-people</w:t>
              </w:r>
            </w:hyperlink>
          </w:p>
          <w:p w14:paraId="6CA327E4" w14:textId="07486967" w:rsidR="00F6569D" w:rsidRPr="001C6A69" w:rsidRDefault="002025EB" w:rsidP="003757E2">
            <w:pPr>
              <w:spacing w:before="100" w:beforeAutospacing="1" w:after="240" w:line="240" w:lineRule="auto"/>
              <w:rPr>
                <w:rFonts w:ascii="Arial" w:eastAsia="Times New Roman" w:hAnsi="Arial" w:cs="Arial"/>
                <w:color w:val="232323"/>
                <w:lang w:eastAsia="en-GB"/>
              </w:rPr>
            </w:pPr>
            <w:r w:rsidRPr="002025EB">
              <w:rPr>
                <w:rFonts w:ascii="Times New Roman" w:eastAsia="Times New Roman" w:hAnsi="Times New Roman" w:cs="Times New Roman"/>
                <w:noProof/>
                <w:lang w:eastAsia="en-GB"/>
              </w:rPr>
              <w:pict w14:anchorId="2878C881">
                <v:rect id="_x0000_i1030" alt="" style="width:451.3pt;height:.05pt;mso-width-percent:0;mso-height-percent:0;mso-width-percent:0;mso-height-percent:0" o:hralign="center" o:hrstd="t" o:hr="t" fillcolor="#a0a0a0" stroked="f"/>
              </w:pict>
            </w:r>
            <w:r w:rsidR="003757E2" w:rsidRPr="002025EB">
              <w:rPr>
                <w:rFonts w:ascii="Arial" w:eastAsia="Times New Roman" w:hAnsi="Arial" w:cs="Arial"/>
                <w:color w:val="232323"/>
                <w:lang w:eastAsia="en-GB"/>
              </w:rPr>
              <w:t xml:space="preserve">If you have any questions about this email or ongoing COVID arrangements process please </w:t>
            </w:r>
            <w:r w:rsidR="00FA5FC2" w:rsidRPr="002025EB">
              <w:rPr>
                <w:rFonts w:ascii="Arial" w:eastAsia="Times New Roman" w:hAnsi="Arial" w:cs="Arial"/>
                <w:color w:val="232323"/>
                <w:lang w:eastAsia="en-GB"/>
              </w:rPr>
              <w:t xml:space="preserve">speak to your HR provider in the first instance and then contact Kerry Anderson, HR Business Partner – Education &amp; Skills if you have any further queries </w:t>
            </w:r>
            <w:hyperlink r:id="rId13" w:history="1">
              <w:r w:rsidR="00F6569D" w:rsidRPr="002025EB">
                <w:rPr>
                  <w:rStyle w:val="Hyperlink"/>
                  <w:rFonts w:ascii="Arial" w:eastAsia="Times New Roman" w:hAnsi="Arial" w:cs="Arial"/>
                  <w:lang w:eastAsia="en-GB"/>
                </w:rPr>
                <w:t>Kerry.anderson@cumbria.gov.uk</w:t>
              </w:r>
            </w:hyperlink>
          </w:p>
        </w:tc>
      </w:tr>
    </w:tbl>
    <w:p w14:paraId="475F89F2" w14:textId="20F6AB8C" w:rsidR="000E1D38" w:rsidRPr="00C21643" w:rsidRDefault="000E1D38" w:rsidP="00C21643">
      <w:pPr>
        <w:pStyle w:val="Default"/>
        <w:rPr>
          <w:sz w:val="23"/>
          <w:szCs w:val="23"/>
        </w:rPr>
      </w:pPr>
    </w:p>
    <w:sectPr w:rsidR="000E1D38" w:rsidRPr="00C21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365B5"/>
    <w:multiLevelType w:val="hybridMultilevel"/>
    <w:tmpl w:val="53F4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C42DB"/>
    <w:multiLevelType w:val="hybridMultilevel"/>
    <w:tmpl w:val="324A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A3212"/>
    <w:multiLevelType w:val="hybridMultilevel"/>
    <w:tmpl w:val="38044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C1217"/>
    <w:multiLevelType w:val="multilevel"/>
    <w:tmpl w:val="3C4EE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803C3B"/>
    <w:multiLevelType w:val="multilevel"/>
    <w:tmpl w:val="B232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E362D1"/>
    <w:multiLevelType w:val="hybridMultilevel"/>
    <w:tmpl w:val="45BA50BE"/>
    <w:lvl w:ilvl="0" w:tplc="EF845F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70E6B"/>
    <w:multiLevelType w:val="hybridMultilevel"/>
    <w:tmpl w:val="BFBA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7576C"/>
    <w:multiLevelType w:val="multilevel"/>
    <w:tmpl w:val="2FB8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F1620"/>
    <w:multiLevelType w:val="multilevel"/>
    <w:tmpl w:val="1EFA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8176F"/>
    <w:multiLevelType w:val="multilevel"/>
    <w:tmpl w:val="504AA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2"/>
  </w:num>
  <w:num w:numId="5">
    <w:abstractNumId w:val="0"/>
  </w:num>
  <w:num w:numId="6">
    <w:abstractNumId w:val="6"/>
  </w:num>
  <w:num w:numId="7">
    <w:abstractNumId w:val="9"/>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E2"/>
    <w:rsid w:val="000415AA"/>
    <w:rsid w:val="00056720"/>
    <w:rsid w:val="000B4FD4"/>
    <w:rsid w:val="000E1D38"/>
    <w:rsid w:val="0018271F"/>
    <w:rsid w:val="001C6A69"/>
    <w:rsid w:val="001D62D4"/>
    <w:rsid w:val="002025EB"/>
    <w:rsid w:val="002215B8"/>
    <w:rsid w:val="00244313"/>
    <w:rsid w:val="002577BC"/>
    <w:rsid w:val="00260C29"/>
    <w:rsid w:val="002C2CBE"/>
    <w:rsid w:val="002C55A3"/>
    <w:rsid w:val="002F46D6"/>
    <w:rsid w:val="003753B4"/>
    <w:rsid w:val="003757E2"/>
    <w:rsid w:val="00471DDB"/>
    <w:rsid w:val="00475A60"/>
    <w:rsid w:val="004F0F89"/>
    <w:rsid w:val="004F3ADB"/>
    <w:rsid w:val="0058030D"/>
    <w:rsid w:val="005B0370"/>
    <w:rsid w:val="005B6991"/>
    <w:rsid w:val="00645002"/>
    <w:rsid w:val="00772070"/>
    <w:rsid w:val="007D4D58"/>
    <w:rsid w:val="0080448C"/>
    <w:rsid w:val="00817607"/>
    <w:rsid w:val="00854154"/>
    <w:rsid w:val="00875F3B"/>
    <w:rsid w:val="008910D3"/>
    <w:rsid w:val="008C6DED"/>
    <w:rsid w:val="008D008C"/>
    <w:rsid w:val="008F35A5"/>
    <w:rsid w:val="00902FF9"/>
    <w:rsid w:val="00A27161"/>
    <w:rsid w:val="00AC56E9"/>
    <w:rsid w:val="00AF29C9"/>
    <w:rsid w:val="00B32A58"/>
    <w:rsid w:val="00C20B05"/>
    <w:rsid w:val="00C21643"/>
    <w:rsid w:val="00C93FE8"/>
    <w:rsid w:val="00CA5991"/>
    <w:rsid w:val="00CD1B98"/>
    <w:rsid w:val="00CE48FB"/>
    <w:rsid w:val="00CF21F8"/>
    <w:rsid w:val="00D9300F"/>
    <w:rsid w:val="00E03A73"/>
    <w:rsid w:val="00E246C8"/>
    <w:rsid w:val="00E4627F"/>
    <w:rsid w:val="00E818C3"/>
    <w:rsid w:val="00E81CD5"/>
    <w:rsid w:val="00E967B8"/>
    <w:rsid w:val="00EB37D3"/>
    <w:rsid w:val="00EB6F14"/>
    <w:rsid w:val="00EE6C5D"/>
    <w:rsid w:val="00F27BCA"/>
    <w:rsid w:val="00F6569D"/>
    <w:rsid w:val="00F9331B"/>
    <w:rsid w:val="00FA36CA"/>
    <w:rsid w:val="00FA5FC2"/>
    <w:rsid w:val="00FD1DB8"/>
    <w:rsid w:val="00FF4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A9CB817"/>
  <w15:chartTrackingRefBased/>
  <w15:docId w15:val="{EF4C26C7-D603-4511-8C48-07B0A9AA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1D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933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69D"/>
    <w:rPr>
      <w:color w:val="0563C1" w:themeColor="hyperlink"/>
      <w:u w:val="single"/>
    </w:rPr>
  </w:style>
  <w:style w:type="character" w:styleId="UnresolvedMention">
    <w:name w:val="Unresolved Mention"/>
    <w:basedOn w:val="DefaultParagraphFont"/>
    <w:uiPriority w:val="99"/>
    <w:semiHidden/>
    <w:unhideWhenUsed/>
    <w:rsid w:val="00F6569D"/>
    <w:rPr>
      <w:color w:val="605E5C"/>
      <w:shd w:val="clear" w:color="auto" w:fill="E1DFDD"/>
    </w:rPr>
  </w:style>
  <w:style w:type="paragraph" w:styleId="NormalWeb">
    <w:name w:val="Normal (Web)"/>
    <w:basedOn w:val="Normal"/>
    <w:uiPriority w:val="99"/>
    <w:unhideWhenUsed/>
    <w:rsid w:val="000E1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E1D38"/>
  </w:style>
  <w:style w:type="character" w:customStyle="1" w:styleId="Heading2Char">
    <w:name w:val="Heading 2 Char"/>
    <w:basedOn w:val="DefaultParagraphFont"/>
    <w:link w:val="Heading2"/>
    <w:uiPriority w:val="9"/>
    <w:rsid w:val="000E1D38"/>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B32A58"/>
    <w:rPr>
      <w:color w:val="954F72" w:themeColor="followedHyperlink"/>
      <w:u w:val="single"/>
    </w:rPr>
  </w:style>
  <w:style w:type="character" w:customStyle="1" w:styleId="Heading3Char">
    <w:name w:val="Heading 3 Char"/>
    <w:basedOn w:val="DefaultParagraphFont"/>
    <w:link w:val="Heading3"/>
    <w:uiPriority w:val="9"/>
    <w:rsid w:val="00F9331B"/>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244313"/>
    <w:pPr>
      <w:spacing w:after="0" w:line="240" w:lineRule="auto"/>
    </w:pPr>
  </w:style>
  <w:style w:type="paragraph" w:customStyle="1" w:styleId="Default">
    <w:name w:val="Default"/>
    <w:rsid w:val="00C2164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4627F"/>
    <w:pPr>
      <w:ind w:left="720"/>
      <w:contextualSpacing/>
    </w:pPr>
  </w:style>
  <w:style w:type="paragraph" w:styleId="BalloonText">
    <w:name w:val="Balloon Text"/>
    <w:basedOn w:val="Normal"/>
    <w:link w:val="BalloonTextChar"/>
    <w:uiPriority w:val="99"/>
    <w:semiHidden/>
    <w:unhideWhenUsed/>
    <w:rsid w:val="00E24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C8"/>
    <w:rPr>
      <w:rFonts w:ascii="Segoe UI" w:hAnsi="Segoe UI" w:cs="Segoe UI"/>
      <w:sz w:val="18"/>
      <w:szCs w:val="18"/>
    </w:rPr>
  </w:style>
  <w:style w:type="character" w:styleId="CommentReference">
    <w:name w:val="annotation reference"/>
    <w:basedOn w:val="DefaultParagraphFont"/>
    <w:uiPriority w:val="99"/>
    <w:semiHidden/>
    <w:unhideWhenUsed/>
    <w:rsid w:val="00EB37D3"/>
    <w:rPr>
      <w:sz w:val="16"/>
      <w:szCs w:val="16"/>
    </w:rPr>
  </w:style>
  <w:style w:type="paragraph" w:styleId="CommentText">
    <w:name w:val="annotation text"/>
    <w:basedOn w:val="Normal"/>
    <w:link w:val="CommentTextChar"/>
    <w:uiPriority w:val="99"/>
    <w:semiHidden/>
    <w:unhideWhenUsed/>
    <w:rsid w:val="00EB37D3"/>
    <w:pPr>
      <w:spacing w:line="240" w:lineRule="auto"/>
    </w:pPr>
    <w:rPr>
      <w:sz w:val="20"/>
      <w:szCs w:val="20"/>
    </w:rPr>
  </w:style>
  <w:style w:type="character" w:customStyle="1" w:styleId="CommentTextChar">
    <w:name w:val="Comment Text Char"/>
    <w:basedOn w:val="DefaultParagraphFont"/>
    <w:link w:val="CommentText"/>
    <w:uiPriority w:val="99"/>
    <w:semiHidden/>
    <w:rsid w:val="00EB37D3"/>
    <w:rPr>
      <w:sz w:val="20"/>
      <w:szCs w:val="20"/>
    </w:rPr>
  </w:style>
  <w:style w:type="paragraph" w:styleId="CommentSubject">
    <w:name w:val="annotation subject"/>
    <w:basedOn w:val="CommentText"/>
    <w:next w:val="CommentText"/>
    <w:link w:val="CommentSubjectChar"/>
    <w:uiPriority w:val="99"/>
    <w:semiHidden/>
    <w:unhideWhenUsed/>
    <w:rsid w:val="00EB37D3"/>
    <w:rPr>
      <w:b/>
      <w:bCs/>
    </w:rPr>
  </w:style>
  <w:style w:type="character" w:customStyle="1" w:styleId="CommentSubjectChar">
    <w:name w:val="Comment Subject Char"/>
    <w:basedOn w:val="CommentTextChar"/>
    <w:link w:val="CommentSubject"/>
    <w:uiPriority w:val="99"/>
    <w:semiHidden/>
    <w:rsid w:val="00EB37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60443">
      <w:bodyDiv w:val="1"/>
      <w:marLeft w:val="0"/>
      <w:marRight w:val="0"/>
      <w:marTop w:val="0"/>
      <w:marBottom w:val="0"/>
      <w:divBdr>
        <w:top w:val="none" w:sz="0" w:space="0" w:color="auto"/>
        <w:left w:val="none" w:sz="0" w:space="0" w:color="auto"/>
        <w:bottom w:val="none" w:sz="0" w:space="0" w:color="auto"/>
        <w:right w:val="none" w:sz="0" w:space="0" w:color="auto"/>
      </w:divBdr>
    </w:div>
    <w:div w:id="282469629">
      <w:bodyDiv w:val="1"/>
      <w:marLeft w:val="0"/>
      <w:marRight w:val="0"/>
      <w:marTop w:val="0"/>
      <w:marBottom w:val="0"/>
      <w:divBdr>
        <w:top w:val="none" w:sz="0" w:space="0" w:color="auto"/>
        <w:left w:val="none" w:sz="0" w:space="0" w:color="auto"/>
        <w:bottom w:val="none" w:sz="0" w:space="0" w:color="auto"/>
        <w:right w:val="none" w:sz="0" w:space="0" w:color="auto"/>
      </w:divBdr>
      <w:divsChild>
        <w:div w:id="1714773686">
          <w:marLeft w:val="0"/>
          <w:marRight w:val="0"/>
          <w:marTop w:val="0"/>
          <w:marBottom w:val="0"/>
          <w:divBdr>
            <w:top w:val="none" w:sz="0" w:space="0" w:color="auto"/>
            <w:left w:val="none" w:sz="0" w:space="0" w:color="auto"/>
            <w:bottom w:val="none" w:sz="0" w:space="0" w:color="auto"/>
            <w:right w:val="none" w:sz="0" w:space="0" w:color="auto"/>
          </w:divBdr>
          <w:divsChild>
            <w:div w:id="1538734110">
              <w:marLeft w:val="0"/>
              <w:marRight w:val="0"/>
              <w:marTop w:val="0"/>
              <w:marBottom w:val="0"/>
              <w:divBdr>
                <w:top w:val="none" w:sz="0" w:space="0" w:color="auto"/>
                <w:left w:val="none" w:sz="0" w:space="0" w:color="auto"/>
                <w:bottom w:val="none" w:sz="0" w:space="0" w:color="auto"/>
                <w:right w:val="none" w:sz="0" w:space="0" w:color="auto"/>
              </w:divBdr>
              <w:divsChild>
                <w:div w:id="1328750837">
                  <w:marLeft w:val="0"/>
                  <w:marRight w:val="0"/>
                  <w:marTop w:val="0"/>
                  <w:marBottom w:val="0"/>
                  <w:divBdr>
                    <w:top w:val="none" w:sz="0" w:space="0" w:color="auto"/>
                    <w:left w:val="none" w:sz="0" w:space="0" w:color="auto"/>
                    <w:bottom w:val="none" w:sz="0" w:space="0" w:color="auto"/>
                    <w:right w:val="none" w:sz="0" w:space="0" w:color="auto"/>
                  </w:divBdr>
                  <w:divsChild>
                    <w:div w:id="268437743">
                      <w:marLeft w:val="0"/>
                      <w:marRight w:val="0"/>
                      <w:marTop w:val="0"/>
                      <w:marBottom w:val="0"/>
                      <w:divBdr>
                        <w:top w:val="none" w:sz="0" w:space="0" w:color="auto"/>
                        <w:left w:val="none" w:sz="0" w:space="0" w:color="auto"/>
                        <w:bottom w:val="none" w:sz="0" w:space="0" w:color="auto"/>
                        <w:right w:val="none" w:sz="0" w:space="0" w:color="auto"/>
                      </w:divBdr>
                      <w:divsChild>
                        <w:div w:id="1229346659">
                          <w:marLeft w:val="0"/>
                          <w:marRight w:val="0"/>
                          <w:marTop w:val="0"/>
                          <w:marBottom w:val="0"/>
                          <w:divBdr>
                            <w:top w:val="none" w:sz="0" w:space="0" w:color="auto"/>
                            <w:left w:val="none" w:sz="0" w:space="0" w:color="auto"/>
                            <w:bottom w:val="none" w:sz="0" w:space="0" w:color="auto"/>
                            <w:right w:val="none" w:sz="0" w:space="0" w:color="auto"/>
                          </w:divBdr>
                          <w:divsChild>
                            <w:div w:id="5737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30584">
      <w:bodyDiv w:val="1"/>
      <w:marLeft w:val="0"/>
      <w:marRight w:val="0"/>
      <w:marTop w:val="0"/>
      <w:marBottom w:val="0"/>
      <w:divBdr>
        <w:top w:val="none" w:sz="0" w:space="0" w:color="auto"/>
        <w:left w:val="none" w:sz="0" w:space="0" w:color="auto"/>
        <w:bottom w:val="none" w:sz="0" w:space="0" w:color="auto"/>
        <w:right w:val="none" w:sz="0" w:space="0" w:color="auto"/>
      </w:divBdr>
      <w:divsChild>
        <w:div w:id="644505003">
          <w:marLeft w:val="0"/>
          <w:marRight w:val="0"/>
          <w:marTop w:val="0"/>
          <w:marBottom w:val="0"/>
          <w:divBdr>
            <w:top w:val="none" w:sz="0" w:space="0" w:color="auto"/>
            <w:left w:val="none" w:sz="0" w:space="0" w:color="auto"/>
            <w:bottom w:val="none" w:sz="0" w:space="0" w:color="auto"/>
            <w:right w:val="none" w:sz="0" w:space="0" w:color="auto"/>
          </w:divBdr>
          <w:divsChild>
            <w:div w:id="878784680">
              <w:marLeft w:val="0"/>
              <w:marRight w:val="0"/>
              <w:marTop w:val="0"/>
              <w:marBottom w:val="0"/>
              <w:divBdr>
                <w:top w:val="none" w:sz="0" w:space="0" w:color="auto"/>
                <w:left w:val="none" w:sz="0" w:space="0" w:color="auto"/>
                <w:bottom w:val="none" w:sz="0" w:space="0" w:color="auto"/>
                <w:right w:val="none" w:sz="0" w:space="0" w:color="auto"/>
              </w:divBdr>
              <w:divsChild>
                <w:div w:id="640695305">
                  <w:marLeft w:val="0"/>
                  <w:marRight w:val="0"/>
                  <w:marTop w:val="0"/>
                  <w:marBottom w:val="0"/>
                  <w:divBdr>
                    <w:top w:val="none" w:sz="0" w:space="0" w:color="auto"/>
                    <w:left w:val="none" w:sz="0" w:space="0" w:color="auto"/>
                    <w:bottom w:val="none" w:sz="0" w:space="0" w:color="auto"/>
                    <w:right w:val="none" w:sz="0" w:space="0" w:color="auto"/>
                  </w:divBdr>
                  <w:divsChild>
                    <w:div w:id="1627546445">
                      <w:marLeft w:val="0"/>
                      <w:marRight w:val="0"/>
                      <w:marTop w:val="0"/>
                      <w:marBottom w:val="0"/>
                      <w:divBdr>
                        <w:top w:val="none" w:sz="0" w:space="0" w:color="auto"/>
                        <w:left w:val="none" w:sz="0" w:space="0" w:color="auto"/>
                        <w:bottom w:val="none" w:sz="0" w:space="0" w:color="auto"/>
                        <w:right w:val="none" w:sz="0" w:space="0" w:color="auto"/>
                      </w:divBdr>
                      <w:divsChild>
                        <w:div w:id="847721021">
                          <w:marLeft w:val="0"/>
                          <w:marRight w:val="0"/>
                          <w:marTop w:val="0"/>
                          <w:marBottom w:val="0"/>
                          <w:divBdr>
                            <w:top w:val="none" w:sz="0" w:space="0" w:color="auto"/>
                            <w:left w:val="none" w:sz="0" w:space="0" w:color="auto"/>
                            <w:bottom w:val="none" w:sz="0" w:space="0" w:color="auto"/>
                            <w:right w:val="none" w:sz="0" w:space="0" w:color="auto"/>
                          </w:divBdr>
                          <w:divsChild>
                            <w:div w:id="13359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181">
      <w:bodyDiv w:val="1"/>
      <w:marLeft w:val="0"/>
      <w:marRight w:val="0"/>
      <w:marTop w:val="0"/>
      <w:marBottom w:val="0"/>
      <w:divBdr>
        <w:top w:val="none" w:sz="0" w:space="0" w:color="auto"/>
        <w:left w:val="none" w:sz="0" w:space="0" w:color="auto"/>
        <w:bottom w:val="none" w:sz="0" w:space="0" w:color="auto"/>
        <w:right w:val="none" w:sz="0" w:space="0" w:color="auto"/>
      </w:divBdr>
    </w:div>
    <w:div w:id="929049390">
      <w:bodyDiv w:val="1"/>
      <w:marLeft w:val="0"/>
      <w:marRight w:val="0"/>
      <w:marTop w:val="0"/>
      <w:marBottom w:val="0"/>
      <w:divBdr>
        <w:top w:val="none" w:sz="0" w:space="0" w:color="auto"/>
        <w:left w:val="none" w:sz="0" w:space="0" w:color="auto"/>
        <w:bottom w:val="none" w:sz="0" w:space="0" w:color="auto"/>
        <w:right w:val="none" w:sz="0" w:space="0" w:color="auto"/>
      </w:divBdr>
      <w:divsChild>
        <w:div w:id="571308532">
          <w:marLeft w:val="0"/>
          <w:marRight w:val="0"/>
          <w:marTop w:val="0"/>
          <w:marBottom w:val="0"/>
          <w:divBdr>
            <w:top w:val="none" w:sz="0" w:space="0" w:color="auto"/>
            <w:left w:val="none" w:sz="0" w:space="0" w:color="auto"/>
            <w:bottom w:val="none" w:sz="0" w:space="0" w:color="auto"/>
            <w:right w:val="none" w:sz="0" w:space="0" w:color="auto"/>
          </w:divBdr>
          <w:divsChild>
            <w:div w:id="414591857">
              <w:marLeft w:val="0"/>
              <w:marRight w:val="0"/>
              <w:marTop w:val="0"/>
              <w:marBottom w:val="0"/>
              <w:divBdr>
                <w:top w:val="none" w:sz="0" w:space="0" w:color="auto"/>
                <w:left w:val="none" w:sz="0" w:space="0" w:color="auto"/>
                <w:bottom w:val="none" w:sz="0" w:space="0" w:color="auto"/>
                <w:right w:val="none" w:sz="0" w:space="0" w:color="auto"/>
              </w:divBdr>
              <w:divsChild>
                <w:div w:id="335546956">
                  <w:marLeft w:val="0"/>
                  <w:marRight w:val="0"/>
                  <w:marTop w:val="0"/>
                  <w:marBottom w:val="0"/>
                  <w:divBdr>
                    <w:top w:val="none" w:sz="0" w:space="0" w:color="auto"/>
                    <w:left w:val="none" w:sz="0" w:space="0" w:color="auto"/>
                    <w:bottom w:val="none" w:sz="0" w:space="0" w:color="auto"/>
                    <w:right w:val="none" w:sz="0" w:space="0" w:color="auto"/>
                  </w:divBdr>
                  <w:divsChild>
                    <w:div w:id="592864293">
                      <w:marLeft w:val="0"/>
                      <w:marRight w:val="0"/>
                      <w:marTop w:val="0"/>
                      <w:marBottom w:val="0"/>
                      <w:divBdr>
                        <w:top w:val="none" w:sz="0" w:space="0" w:color="auto"/>
                        <w:left w:val="none" w:sz="0" w:space="0" w:color="auto"/>
                        <w:bottom w:val="none" w:sz="0" w:space="0" w:color="auto"/>
                        <w:right w:val="none" w:sz="0" w:space="0" w:color="auto"/>
                      </w:divBdr>
                      <w:divsChild>
                        <w:div w:id="518742884">
                          <w:marLeft w:val="0"/>
                          <w:marRight w:val="0"/>
                          <w:marTop w:val="0"/>
                          <w:marBottom w:val="0"/>
                          <w:divBdr>
                            <w:top w:val="none" w:sz="0" w:space="0" w:color="auto"/>
                            <w:left w:val="none" w:sz="0" w:space="0" w:color="auto"/>
                            <w:bottom w:val="none" w:sz="0" w:space="0" w:color="auto"/>
                            <w:right w:val="none" w:sz="0" w:space="0" w:color="auto"/>
                          </w:divBdr>
                          <w:divsChild>
                            <w:div w:id="16763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74452">
      <w:bodyDiv w:val="1"/>
      <w:marLeft w:val="0"/>
      <w:marRight w:val="0"/>
      <w:marTop w:val="0"/>
      <w:marBottom w:val="0"/>
      <w:divBdr>
        <w:top w:val="none" w:sz="0" w:space="0" w:color="auto"/>
        <w:left w:val="none" w:sz="0" w:space="0" w:color="auto"/>
        <w:bottom w:val="none" w:sz="0" w:space="0" w:color="auto"/>
        <w:right w:val="none" w:sz="0" w:space="0" w:color="auto"/>
      </w:divBdr>
    </w:div>
    <w:div w:id="1226911656">
      <w:bodyDiv w:val="1"/>
      <w:marLeft w:val="0"/>
      <w:marRight w:val="0"/>
      <w:marTop w:val="0"/>
      <w:marBottom w:val="0"/>
      <w:divBdr>
        <w:top w:val="none" w:sz="0" w:space="0" w:color="auto"/>
        <w:left w:val="none" w:sz="0" w:space="0" w:color="auto"/>
        <w:bottom w:val="none" w:sz="0" w:space="0" w:color="auto"/>
        <w:right w:val="none" w:sz="0" w:space="0" w:color="auto"/>
      </w:divBdr>
    </w:div>
    <w:div w:id="1556114892">
      <w:bodyDiv w:val="1"/>
      <w:marLeft w:val="0"/>
      <w:marRight w:val="0"/>
      <w:marTop w:val="0"/>
      <w:marBottom w:val="0"/>
      <w:divBdr>
        <w:top w:val="none" w:sz="0" w:space="0" w:color="auto"/>
        <w:left w:val="none" w:sz="0" w:space="0" w:color="auto"/>
        <w:bottom w:val="none" w:sz="0" w:space="0" w:color="auto"/>
        <w:right w:val="none" w:sz="0" w:space="0" w:color="auto"/>
      </w:divBdr>
      <w:divsChild>
        <w:div w:id="272522679">
          <w:marLeft w:val="0"/>
          <w:marRight w:val="0"/>
          <w:marTop w:val="0"/>
          <w:marBottom w:val="0"/>
          <w:divBdr>
            <w:top w:val="none" w:sz="0" w:space="0" w:color="auto"/>
            <w:left w:val="none" w:sz="0" w:space="0" w:color="auto"/>
            <w:bottom w:val="none" w:sz="0" w:space="0" w:color="auto"/>
            <w:right w:val="none" w:sz="0" w:space="0" w:color="auto"/>
          </w:divBdr>
          <w:divsChild>
            <w:div w:id="2022976282">
              <w:marLeft w:val="0"/>
              <w:marRight w:val="0"/>
              <w:marTop w:val="0"/>
              <w:marBottom w:val="0"/>
              <w:divBdr>
                <w:top w:val="none" w:sz="0" w:space="0" w:color="auto"/>
                <w:left w:val="none" w:sz="0" w:space="0" w:color="auto"/>
                <w:bottom w:val="none" w:sz="0" w:space="0" w:color="auto"/>
                <w:right w:val="none" w:sz="0" w:space="0" w:color="auto"/>
              </w:divBdr>
              <w:divsChild>
                <w:div w:id="1530950303">
                  <w:marLeft w:val="0"/>
                  <w:marRight w:val="0"/>
                  <w:marTop w:val="0"/>
                  <w:marBottom w:val="0"/>
                  <w:divBdr>
                    <w:top w:val="none" w:sz="0" w:space="0" w:color="auto"/>
                    <w:left w:val="none" w:sz="0" w:space="0" w:color="auto"/>
                    <w:bottom w:val="none" w:sz="0" w:space="0" w:color="auto"/>
                    <w:right w:val="none" w:sz="0" w:space="0" w:color="auto"/>
                  </w:divBdr>
                  <w:divsChild>
                    <w:div w:id="146669830">
                      <w:marLeft w:val="0"/>
                      <w:marRight w:val="0"/>
                      <w:marTop w:val="0"/>
                      <w:marBottom w:val="0"/>
                      <w:divBdr>
                        <w:top w:val="none" w:sz="0" w:space="0" w:color="auto"/>
                        <w:left w:val="none" w:sz="0" w:space="0" w:color="auto"/>
                        <w:bottom w:val="none" w:sz="0" w:space="0" w:color="auto"/>
                        <w:right w:val="none" w:sz="0" w:space="0" w:color="auto"/>
                      </w:divBdr>
                      <w:divsChild>
                        <w:div w:id="1887373907">
                          <w:marLeft w:val="0"/>
                          <w:marRight w:val="0"/>
                          <w:marTop w:val="0"/>
                          <w:marBottom w:val="0"/>
                          <w:divBdr>
                            <w:top w:val="none" w:sz="0" w:space="0" w:color="auto"/>
                            <w:left w:val="none" w:sz="0" w:space="0" w:color="auto"/>
                            <w:bottom w:val="none" w:sz="0" w:space="0" w:color="auto"/>
                            <w:right w:val="none" w:sz="0" w:space="0" w:color="auto"/>
                          </w:divBdr>
                          <w:divsChild>
                            <w:div w:id="1762484631">
                              <w:marLeft w:val="0"/>
                              <w:marRight w:val="0"/>
                              <w:marTop w:val="0"/>
                              <w:marBottom w:val="0"/>
                              <w:divBdr>
                                <w:top w:val="none" w:sz="0" w:space="0" w:color="auto"/>
                                <w:left w:val="none" w:sz="0" w:space="0" w:color="auto"/>
                                <w:bottom w:val="none" w:sz="0" w:space="0" w:color="auto"/>
                                <w:right w:val="none" w:sz="0" w:space="0" w:color="auto"/>
                              </w:divBdr>
                            </w:div>
                          </w:divsChild>
                        </w:div>
                        <w:div w:id="226234104">
                          <w:marLeft w:val="0"/>
                          <w:marRight w:val="0"/>
                          <w:marTop w:val="0"/>
                          <w:marBottom w:val="0"/>
                          <w:divBdr>
                            <w:top w:val="none" w:sz="0" w:space="0" w:color="auto"/>
                            <w:left w:val="none" w:sz="0" w:space="0" w:color="auto"/>
                            <w:bottom w:val="none" w:sz="0" w:space="0" w:color="auto"/>
                            <w:right w:val="none" w:sz="0" w:space="0" w:color="auto"/>
                          </w:divBdr>
                          <w:divsChild>
                            <w:div w:id="324091045">
                              <w:marLeft w:val="0"/>
                              <w:marRight w:val="0"/>
                              <w:marTop w:val="0"/>
                              <w:marBottom w:val="0"/>
                              <w:divBdr>
                                <w:top w:val="none" w:sz="0" w:space="0" w:color="auto"/>
                                <w:left w:val="none" w:sz="0" w:space="0" w:color="auto"/>
                                <w:bottom w:val="none" w:sz="0" w:space="0" w:color="auto"/>
                                <w:right w:val="none" w:sz="0" w:space="0" w:color="auto"/>
                              </w:divBdr>
                            </w:div>
                          </w:divsChild>
                        </w:div>
                        <w:div w:id="1370761184">
                          <w:marLeft w:val="0"/>
                          <w:marRight w:val="0"/>
                          <w:marTop w:val="0"/>
                          <w:marBottom w:val="0"/>
                          <w:divBdr>
                            <w:top w:val="none" w:sz="0" w:space="0" w:color="auto"/>
                            <w:left w:val="none" w:sz="0" w:space="0" w:color="auto"/>
                            <w:bottom w:val="none" w:sz="0" w:space="0" w:color="auto"/>
                            <w:right w:val="none" w:sz="0" w:space="0" w:color="auto"/>
                          </w:divBdr>
                          <w:divsChild>
                            <w:div w:id="285044772">
                              <w:marLeft w:val="0"/>
                              <w:marRight w:val="0"/>
                              <w:marTop w:val="0"/>
                              <w:marBottom w:val="0"/>
                              <w:divBdr>
                                <w:top w:val="none" w:sz="0" w:space="0" w:color="auto"/>
                                <w:left w:val="none" w:sz="0" w:space="0" w:color="auto"/>
                                <w:bottom w:val="none" w:sz="0" w:space="0" w:color="auto"/>
                                <w:right w:val="none" w:sz="0" w:space="0" w:color="auto"/>
                              </w:divBdr>
                            </w:div>
                          </w:divsChild>
                        </w:div>
                        <w:div w:id="1752267790">
                          <w:marLeft w:val="0"/>
                          <w:marRight w:val="0"/>
                          <w:marTop w:val="0"/>
                          <w:marBottom w:val="0"/>
                          <w:divBdr>
                            <w:top w:val="none" w:sz="0" w:space="0" w:color="auto"/>
                            <w:left w:val="none" w:sz="0" w:space="0" w:color="auto"/>
                            <w:bottom w:val="none" w:sz="0" w:space="0" w:color="auto"/>
                            <w:right w:val="none" w:sz="0" w:space="0" w:color="auto"/>
                          </w:divBdr>
                          <w:divsChild>
                            <w:div w:id="11154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316387">
      <w:bodyDiv w:val="1"/>
      <w:marLeft w:val="0"/>
      <w:marRight w:val="0"/>
      <w:marTop w:val="0"/>
      <w:marBottom w:val="0"/>
      <w:divBdr>
        <w:top w:val="none" w:sz="0" w:space="0" w:color="auto"/>
        <w:left w:val="none" w:sz="0" w:space="0" w:color="auto"/>
        <w:bottom w:val="none" w:sz="0" w:space="0" w:color="auto"/>
        <w:right w:val="none" w:sz="0" w:space="0" w:color="auto"/>
      </w:divBdr>
    </w:div>
    <w:div w:id="1998680651">
      <w:bodyDiv w:val="1"/>
      <w:marLeft w:val="0"/>
      <w:marRight w:val="0"/>
      <w:marTop w:val="0"/>
      <w:marBottom w:val="0"/>
      <w:divBdr>
        <w:top w:val="none" w:sz="0" w:space="0" w:color="auto"/>
        <w:left w:val="none" w:sz="0" w:space="0" w:color="auto"/>
        <w:bottom w:val="none" w:sz="0" w:space="0" w:color="auto"/>
        <w:right w:val="none" w:sz="0" w:space="0" w:color="auto"/>
      </w:divBdr>
      <w:divsChild>
        <w:div w:id="1528368232">
          <w:marLeft w:val="0"/>
          <w:marRight w:val="0"/>
          <w:marTop w:val="0"/>
          <w:marBottom w:val="0"/>
          <w:divBdr>
            <w:top w:val="none" w:sz="0" w:space="0" w:color="auto"/>
            <w:left w:val="none" w:sz="0" w:space="0" w:color="auto"/>
            <w:bottom w:val="none" w:sz="0" w:space="0" w:color="auto"/>
            <w:right w:val="none" w:sz="0" w:space="0" w:color="auto"/>
          </w:divBdr>
          <w:divsChild>
            <w:div w:id="925846169">
              <w:marLeft w:val="0"/>
              <w:marRight w:val="0"/>
              <w:marTop w:val="0"/>
              <w:marBottom w:val="0"/>
              <w:divBdr>
                <w:top w:val="none" w:sz="0" w:space="0" w:color="auto"/>
                <w:left w:val="none" w:sz="0" w:space="0" w:color="auto"/>
                <w:bottom w:val="none" w:sz="0" w:space="0" w:color="auto"/>
                <w:right w:val="none" w:sz="0" w:space="0" w:color="auto"/>
              </w:divBdr>
              <w:divsChild>
                <w:div w:id="1062564710">
                  <w:marLeft w:val="0"/>
                  <w:marRight w:val="0"/>
                  <w:marTop w:val="0"/>
                  <w:marBottom w:val="0"/>
                  <w:divBdr>
                    <w:top w:val="none" w:sz="0" w:space="0" w:color="auto"/>
                    <w:left w:val="none" w:sz="0" w:space="0" w:color="auto"/>
                    <w:bottom w:val="none" w:sz="0" w:space="0" w:color="auto"/>
                    <w:right w:val="none" w:sz="0" w:space="0" w:color="auto"/>
                  </w:divBdr>
                  <w:divsChild>
                    <w:div w:id="536510198">
                      <w:marLeft w:val="0"/>
                      <w:marRight w:val="0"/>
                      <w:marTop w:val="0"/>
                      <w:marBottom w:val="0"/>
                      <w:divBdr>
                        <w:top w:val="none" w:sz="0" w:space="0" w:color="auto"/>
                        <w:left w:val="none" w:sz="0" w:space="0" w:color="auto"/>
                        <w:bottom w:val="none" w:sz="0" w:space="0" w:color="auto"/>
                        <w:right w:val="none" w:sz="0" w:space="0" w:color="auto"/>
                      </w:divBdr>
                      <w:divsChild>
                        <w:div w:id="447505312">
                          <w:marLeft w:val="0"/>
                          <w:marRight w:val="0"/>
                          <w:marTop w:val="0"/>
                          <w:marBottom w:val="0"/>
                          <w:divBdr>
                            <w:top w:val="none" w:sz="0" w:space="0" w:color="auto"/>
                            <w:left w:val="none" w:sz="0" w:space="0" w:color="auto"/>
                            <w:bottom w:val="none" w:sz="0" w:space="0" w:color="auto"/>
                            <w:right w:val="none" w:sz="0" w:space="0" w:color="auto"/>
                          </w:divBdr>
                          <w:divsChild>
                            <w:div w:id="9146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yperlink" Target="mailto:Kerry.anderson@cumbria.gov.uk"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85138/10_May_Schools_Guidance.pdf" TargetMode="External"/><Relationship Id="rId12" Type="http://schemas.openxmlformats.org/officeDocument/2006/relationships/hyperlink" Target="https://gov.wales/shielding-extremely-vulnerable-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working-safely-during-coronavirus-covid-19" TargetMode="External"/><Relationship Id="rId11" Type="http://schemas.openxmlformats.org/officeDocument/2006/relationships/hyperlink" Target="https://www.gov.uk/government/publications/coronavirus-covid-19-advice-for-pregnant-employees/coronavirus-covid-19-advice-for-pregnant-employee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Reay, Ruth</dc:creator>
  <cp:keywords/>
  <dc:description/>
  <cp:lastModifiedBy>Anderson, Kerry</cp:lastModifiedBy>
  <cp:revision>6</cp:revision>
  <dcterms:created xsi:type="dcterms:W3CDTF">2021-05-07T15:40:00Z</dcterms:created>
  <dcterms:modified xsi:type="dcterms:W3CDTF">2021-05-25T08:33:00Z</dcterms:modified>
</cp:coreProperties>
</file>