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C02" w:rsidRPr="004970D1" w:rsidRDefault="006F27BF" w:rsidP="004970D1">
      <w:pPr>
        <w:pStyle w:val="Title"/>
        <w:rPr>
          <w:sz w:val="44"/>
        </w:rPr>
      </w:pPr>
      <w:bookmarkStart w:id="0" w:name="_GoBack"/>
      <w:bookmarkEnd w:id="0"/>
      <w:r>
        <w:rPr>
          <w:sz w:val="44"/>
        </w:rPr>
        <w:t xml:space="preserve">Latest Government </w:t>
      </w:r>
      <w:r w:rsidR="00F54C02" w:rsidRPr="004970D1">
        <w:rPr>
          <w:sz w:val="44"/>
        </w:rPr>
        <w:t>Guidance for full opening of schools</w:t>
      </w:r>
      <w:r w:rsidR="004970D1" w:rsidRPr="004970D1">
        <w:rPr>
          <w:sz w:val="44"/>
        </w:rPr>
        <w:t xml:space="preserve"> in September</w:t>
      </w:r>
      <w:r>
        <w:rPr>
          <w:sz w:val="44"/>
        </w:rPr>
        <w:t xml:space="preserve"> 2020</w:t>
      </w:r>
    </w:p>
    <w:p w:rsidR="00F54C02" w:rsidRPr="00DF4EA3" w:rsidRDefault="00F54C02" w:rsidP="00F54C02">
      <w:pPr>
        <w:rPr>
          <w:sz w:val="22"/>
        </w:rPr>
      </w:pPr>
      <w:r w:rsidRPr="00DF4EA3">
        <w:rPr>
          <w:sz w:val="22"/>
        </w:rPr>
        <w:t>The Government has stated that they expect all pupils in all year groups to return to school full-time from the beginning of the autumn term</w:t>
      </w:r>
      <w:r w:rsidR="007E5013">
        <w:rPr>
          <w:sz w:val="22"/>
        </w:rPr>
        <w:t>.</w:t>
      </w:r>
    </w:p>
    <w:p w:rsidR="00607868" w:rsidRDefault="00596284" w:rsidP="00F54C02">
      <w:pPr>
        <w:rPr>
          <w:sz w:val="22"/>
        </w:rPr>
      </w:pPr>
      <w:r w:rsidRPr="00DF4EA3">
        <w:rPr>
          <w:sz w:val="22"/>
        </w:rPr>
        <w:t>The risk to children themselves of becoming severely ill from COVID-19 is very low</w:t>
      </w:r>
      <w:r w:rsidR="00607868">
        <w:rPr>
          <w:sz w:val="22"/>
        </w:rPr>
        <w:t>.</w:t>
      </w:r>
    </w:p>
    <w:p w:rsidR="00596284" w:rsidRPr="00A21EBA" w:rsidRDefault="00596284" w:rsidP="00F54C02">
      <w:pPr>
        <w:rPr>
          <w:sz w:val="22"/>
        </w:rPr>
      </w:pPr>
      <w:r w:rsidRPr="0091600F">
        <w:rPr>
          <w:b/>
          <w:bCs/>
          <w:sz w:val="22"/>
        </w:rPr>
        <w:t>However the schools are required to implement a system of controls to ensure they minimise the number of contacts that pupil</w:t>
      </w:r>
      <w:r w:rsidR="00A21EBA">
        <w:rPr>
          <w:b/>
          <w:bCs/>
          <w:sz w:val="22"/>
        </w:rPr>
        <w:t>s</w:t>
      </w:r>
      <w:r w:rsidRPr="0091600F">
        <w:rPr>
          <w:b/>
          <w:bCs/>
          <w:sz w:val="22"/>
        </w:rPr>
        <w:t xml:space="preserve"> ha</w:t>
      </w:r>
      <w:r w:rsidR="00A21EBA">
        <w:rPr>
          <w:b/>
          <w:bCs/>
          <w:sz w:val="22"/>
        </w:rPr>
        <w:t>ve</w:t>
      </w:r>
      <w:r w:rsidRPr="0091600F">
        <w:rPr>
          <w:b/>
          <w:bCs/>
          <w:sz w:val="22"/>
        </w:rPr>
        <w:t xml:space="preserve"> during the school day.</w:t>
      </w:r>
      <w:r w:rsidR="00A21EBA">
        <w:rPr>
          <w:b/>
          <w:bCs/>
          <w:sz w:val="22"/>
        </w:rPr>
        <w:t xml:space="preserve"> </w:t>
      </w:r>
      <w:r w:rsidR="00A21EBA">
        <w:rPr>
          <w:sz w:val="22"/>
        </w:rPr>
        <w:t>They must also take account of transport to and from school.</w:t>
      </w:r>
    </w:p>
    <w:p w:rsidR="00985351" w:rsidRPr="00DF4EA3" w:rsidRDefault="00985351" w:rsidP="00F54C02">
      <w:pPr>
        <w:rPr>
          <w:sz w:val="22"/>
        </w:rPr>
      </w:pPr>
      <w:r w:rsidRPr="00DF4EA3">
        <w:rPr>
          <w:sz w:val="22"/>
        </w:rPr>
        <w:t xml:space="preserve">The guidance recognises that there cannot be a ‘one size fits all’ approach and </w:t>
      </w:r>
      <w:r w:rsidR="007E5013">
        <w:rPr>
          <w:sz w:val="22"/>
        </w:rPr>
        <w:t>that s</w:t>
      </w:r>
      <w:r w:rsidRPr="00DF4EA3">
        <w:rPr>
          <w:sz w:val="22"/>
        </w:rPr>
        <w:t xml:space="preserve">chool leaders </w:t>
      </w:r>
      <w:r w:rsidR="007E5013">
        <w:rPr>
          <w:sz w:val="22"/>
        </w:rPr>
        <w:t>are</w:t>
      </w:r>
      <w:r w:rsidRPr="00DF4EA3">
        <w:rPr>
          <w:sz w:val="22"/>
        </w:rPr>
        <w:t xml:space="preserve"> best placed to understand the needs of their schools and their communities, and to make informed judgements about how to deliver </w:t>
      </w:r>
      <w:r w:rsidR="00A21EBA">
        <w:rPr>
          <w:sz w:val="22"/>
        </w:rPr>
        <w:t>the</w:t>
      </w:r>
      <w:r w:rsidRPr="00DF4EA3">
        <w:rPr>
          <w:sz w:val="22"/>
        </w:rPr>
        <w:t xml:space="preserve"> curriculum with the measures needed to manage risk. </w:t>
      </w:r>
    </w:p>
    <w:p w:rsidR="00F41D19" w:rsidRDefault="00F41D19" w:rsidP="00F54C02">
      <w:r w:rsidRPr="00DF4EA3">
        <w:rPr>
          <w:b/>
          <w:sz w:val="22"/>
        </w:rPr>
        <w:t>Your health and safety and that of your students</w:t>
      </w:r>
      <w:r w:rsidR="00A21EBA">
        <w:rPr>
          <w:b/>
          <w:sz w:val="22"/>
        </w:rPr>
        <w:t>, staff and community</w:t>
      </w:r>
      <w:r w:rsidRPr="00DF4EA3">
        <w:rPr>
          <w:b/>
          <w:sz w:val="22"/>
        </w:rPr>
        <w:t xml:space="preserve"> </w:t>
      </w:r>
      <w:r w:rsidR="00A21EBA">
        <w:rPr>
          <w:b/>
          <w:sz w:val="22"/>
        </w:rPr>
        <w:t>are</w:t>
      </w:r>
      <w:r w:rsidRPr="00DF4EA3">
        <w:rPr>
          <w:b/>
          <w:sz w:val="22"/>
        </w:rPr>
        <w:t xml:space="preserve"> the most important factor in this process</w:t>
      </w:r>
    </w:p>
    <w:p w:rsidR="00985351" w:rsidRDefault="000F4917" w:rsidP="00985351">
      <w:pPr>
        <w:pStyle w:val="Heading1"/>
      </w:pPr>
      <w:r>
        <w:t>Re</w:t>
      </w:r>
      <w:r w:rsidR="00A21EBA">
        <w:t>vising</w:t>
      </w:r>
      <w:r>
        <w:t xml:space="preserve"> your </w:t>
      </w:r>
      <w:r w:rsidR="00985351">
        <w:t>COVID-19 Risk Assessment</w:t>
      </w:r>
    </w:p>
    <w:p w:rsidR="00A21EBA" w:rsidRDefault="00F41D19" w:rsidP="00985351">
      <w:pPr>
        <w:rPr>
          <w:sz w:val="22"/>
        </w:rPr>
      </w:pPr>
      <w:r w:rsidRPr="00DF4EA3">
        <w:rPr>
          <w:sz w:val="22"/>
        </w:rPr>
        <w:t>Schools are required to revise their risk assessments to ensure that the additional control measures that are required are included and implemented</w:t>
      </w:r>
      <w:r w:rsidR="00607868">
        <w:rPr>
          <w:sz w:val="22"/>
        </w:rPr>
        <w:t xml:space="preserve"> in line with the</w:t>
      </w:r>
      <w:r w:rsidR="00607868" w:rsidRPr="00DF4EA3">
        <w:rPr>
          <w:sz w:val="22"/>
        </w:rPr>
        <w:t xml:space="preserve"> latest guidance</w:t>
      </w:r>
      <w:r w:rsidRPr="00DF4EA3">
        <w:rPr>
          <w:sz w:val="22"/>
        </w:rPr>
        <w:t>.</w:t>
      </w:r>
    </w:p>
    <w:p w:rsidR="00607868" w:rsidRDefault="00F41D19" w:rsidP="00985351">
      <w:pPr>
        <w:rPr>
          <w:sz w:val="22"/>
        </w:rPr>
      </w:pPr>
      <w:r w:rsidRPr="00DF4EA3">
        <w:rPr>
          <w:sz w:val="22"/>
        </w:rPr>
        <w:t>This is a legal requirement under health and safety law.</w:t>
      </w:r>
      <w:r w:rsidR="00607868">
        <w:rPr>
          <w:sz w:val="22"/>
        </w:rPr>
        <w:t xml:space="preserve"> </w:t>
      </w:r>
    </w:p>
    <w:p w:rsidR="00607868" w:rsidRPr="00DF4EA3" w:rsidRDefault="00607868" w:rsidP="00985351">
      <w:pPr>
        <w:rPr>
          <w:sz w:val="22"/>
        </w:rPr>
      </w:pPr>
      <w:r>
        <w:rPr>
          <w:sz w:val="22"/>
        </w:rPr>
        <w:t>T</w:t>
      </w:r>
      <w:r w:rsidR="007C4846" w:rsidRPr="00DF4EA3">
        <w:rPr>
          <w:sz w:val="22"/>
        </w:rPr>
        <w:t xml:space="preserve">here </w:t>
      </w:r>
      <w:r w:rsidR="00985351" w:rsidRPr="00DF4EA3">
        <w:rPr>
          <w:sz w:val="22"/>
        </w:rPr>
        <w:t xml:space="preserve">is no need to produce a new risk assessment for managing the return to school as many of the existing control measures </w:t>
      </w:r>
      <w:r w:rsidR="00F41D19" w:rsidRPr="00DF4EA3">
        <w:rPr>
          <w:sz w:val="22"/>
        </w:rPr>
        <w:t>you already have in place will still apply</w:t>
      </w:r>
      <w:r w:rsidR="00776E1D" w:rsidRPr="00DF4EA3">
        <w:rPr>
          <w:sz w:val="22"/>
        </w:rPr>
        <w:t xml:space="preserve">.  </w:t>
      </w:r>
    </w:p>
    <w:p w:rsidR="00A21EBA" w:rsidRDefault="00A21EBA" w:rsidP="00A21EBA">
      <w:pPr>
        <w:pStyle w:val="Heading1"/>
      </w:pPr>
      <w:r w:rsidRPr="00590C08">
        <w:lastRenderedPageBreak/>
        <w:t>Review</w:t>
      </w:r>
      <w:r w:rsidR="00722618" w:rsidRPr="00590C08">
        <w:t xml:space="preserve"> process – Covid 19 September Openings</w:t>
      </w:r>
    </w:p>
    <w:p w:rsidR="00F41D19" w:rsidRPr="00DF4EA3" w:rsidRDefault="00776E1D" w:rsidP="00985351">
      <w:pPr>
        <w:rPr>
          <w:sz w:val="22"/>
        </w:rPr>
      </w:pPr>
      <w:r w:rsidRPr="00DF4EA3">
        <w:rPr>
          <w:sz w:val="22"/>
        </w:rPr>
        <w:t xml:space="preserve">We have produced a list of additional control measures </w:t>
      </w:r>
      <w:r w:rsidR="00CB41B2" w:rsidRPr="00DF4EA3">
        <w:rPr>
          <w:sz w:val="22"/>
        </w:rPr>
        <w:t xml:space="preserve">(see page </w:t>
      </w:r>
      <w:r w:rsidR="00590C08">
        <w:rPr>
          <w:sz w:val="22"/>
        </w:rPr>
        <w:t>2</w:t>
      </w:r>
      <w:r w:rsidR="00CB41B2" w:rsidRPr="00DF4EA3">
        <w:rPr>
          <w:sz w:val="22"/>
        </w:rPr>
        <w:t xml:space="preserve">) </w:t>
      </w:r>
      <w:r w:rsidRPr="00DF4EA3">
        <w:rPr>
          <w:sz w:val="22"/>
        </w:rPr>
        <w:t>that you</w:t>
      </w:r>
      <w:r w:rsidR="00CB41B2" w:rsidRPr="00DF4EA3">
        <w:rPr>
          <w:sz w:val="22"/>
        </w:rPr>
        <w:t xml:space="preserve"> </w:t>
      </w:r>
      <w:r w:rsidRPr="00DF4EA3">
        <w:rPr>
          <w:sz w:val="22"/>
        </w:rPr>
        <w:t xml:space="preserve">need to consider </w:t>
      </w:r>
      <w:r w:rsidR="00607868">
        <w:rPr>
          <w:sz w:val="22"/>
        </w:rPr>
        <w:t>for</w:t>
      </w:r>
      <w:r w:rsidRPr="00DF4EA3">
        <w:rPr>
          <w:sz w:val="22"/>
        </w:rPr>
        <w:t xml:space="preserve"> your setting</w:t>
      </w:r>
      <w:r w:rsidR="00607868">
        <w:rPr>
          <w:sz w:val="22"/>
        </w:rPr>
        <w:t xml:space="preserve">. </w:t>
      </w:r>
      <w:r w:rsidR="00F41D19" w:rsidRPr="00DF4EA3">
        <w:rPr>
          <w:sz w:val="22"/>
        </w:rPr>
        <w:t>These control measures have been listed in the order they appear</w:t>
      </w:r>
      <w:r w:rsidR="00E82B58" w:rsidRPr="00DF4EA3">
        <w:rPr>
          <w:sz w:val="22"/>
        </w:rPr>
        <w:t>ed</w:t>
      </w:r>
      <w:r w:rsidR="00F41D19" w:rsidRPr="00DF4EA3">
        <w:rPr>
          <w:sz w:val="22"/>
        </w:rPr>
        <w:t xml:space="preserve"> on </w:t>
      </w:r>
      <w:r w:rsidR="00E82B58" w:rsidRPr="00DF4EA3">
        <w:rPr>
          <w:sz w:val="22"/>
        </w:rPr>
        <w:t xml:space="preserve">our model CV19 </w:t>
      </w:r>
      <w:r w:rsidR="00F41D19" w:rsidRPr="00DF4EA3">
        <w:rPr>
          <w:sz w:val="22"/>
        </w:rPr>
        <w:t>risk assessments</w:t>
      </w:r>
      <w:r w:rsidR="00607868">
        <w:rPr>
          <w:sz w:val="22"/>
        </w:rPr>
        <w:t xml:space="preserve"> so that these items can be copied in to your current risk assessment.</w:t>
      </w:r>
    </w:p>
    <w:p w:rsidR="00E82B58" w:rsidRDefault="005310B6" w:rsidP="00985351">
      <w:pPr>
        <w:rPr>
          <w:rStyle w:val="Hyperlink"/>
          <w:sz w:val="22"/>
        </w:rPr>
      </w:pPr>
      <w:r w:rsidRPr="00DF4EA3">
        <w:rPr>
          <w:sz w:val="22"/>
        </w:rPr>
        <w:t xml:space="preserve">The tables below summarise reviewed control measures in line with the updated </w:t>
      </w:r>
      <w:hyperlink r:id="rId8" w:history="1">
        <w:r w:rsidR="007C4846" w:rsidRPr="00DF4EA3">
          <w:rPr>
            <w:rStyle w:val="Hyperlink"/>
            <w:sz w:val="22"/>
          </w:rPr>
          <w:t>DfE Guidance for full opening of schools</w:t>
        </w:r>
      </w:hyperlink>
    </w:p>
    <w:p w:rsidR="00590C08" w:rsidRDefault="004F26E7" w:rsidP="00985351">
      <w:pPr>
        <w:rPr>
          <w:sz w:val="22"/>
        </w:rPr>
      </w:pPr>
      <w:hyperlink r:id="rId9" w:history="1">
        <w:r w:rsidR="00590C08" w:rsidRPr="00C563A1">
          <w:rPr>
            <w:rStyle w:val="Hyperlink"/>
            <w:sz w:val="22"/>
          </w:rPr>
          <w:t>http://www.cleapss.org.uk/</w:t>
        </w:r>
      </w:hyperlink>
      <w:r w:rsidR="00590C08">
        <w:rPr>
          <w:sz w:val="22"/>
        </w:rPr>
        <w:t xml:space="preserve">  gives specific guidance for practical teaching in Science, Design Tech</w:t>
      </w:r>
      <w:r w:rsidR="00036E15">
        <w:rPr>
          <w:sz w:val="22"/>
        </w:rPr>
        <w:t xml:space="preserve">nology and Art.  See </w:t>
      </w:r>
      <w:hyperlink r:id="rId10" w:history="1">
        <w:r w:rsidR="00036E15" w:rsidRPr="00036E15">
          <w:rPr>
            <w:rStyle w:val="Hyperlink"/>
            <w:sz w:val="22"/>
          </w:rPr>
          <w:t>GL343 Guide to doing practical work during the COVID-19 Pandemic</w:t>
        </w:r>
      </w:hyperlink>
    </w:p>
    <w:p w:rsidR="00F41D19" w:rsidRDefault="00F41D19" w:rsidP="00985351">
      <w:r w:rsidRPr="00DF4EA3">
        <w:rPr>
          <w:sz w:val="22"/>
        </w:rPr>
        <w:t xml:space="preserve">On the Operations risk assessment the row highlighted in red is a new section for you to consider the </w:t>
      </w:r>
      <w:r w:rsidR="007C4846" w:rsidRPr="00DF4EA3">
        <w:rPr>
          <w:sz w:val="22"/>
        </w:rPr>
        <w:t xml:space="preserve">potential </w:t>
      </w:r>
      <w:r w:rsidRPr="00DF4EA3">
        <w:rPr>
          <w:sz w:val="22"/>
        </w:rPr>
        <w:t>issues around implementing and maintaining social distancing measures</w:t>
      </w:r>
      <w:r>
        <w:t>.</w:t>
      </w:r>
    </w:p>
    <w:p w:rsidR="00776E1D" w:rsidRDefault="00776E1D" w:rsidP="00F41D19">
      <w:pPr>
        <w:pStyle w:val="Heading1"/>
      </w:pPr>
      <w:r>
        <w:t xml:space="preserve">Groups </w:t>
      </w:r>
    </w:p>
    <w:p w:rsidR="00EE4D5A" w:rsidRPr="00DF4EA3" w:rsidRDefault="00607868" w:rsidP="00776E1D">
      <w:pPr>
        <w:rPr>
          <w:sz w:val="22"/>
        </w:rPr>
      </w:pPr>
      <w:r>
        <w:rPr>
          <w:sz w:val="22"/>
        </w:rPr>
        <w:t>E</w:t>
      </w:r>
      <w:r w:rsidR="00776E1D" w:rsidRPr="00DF4EA3">
        <w:rPr>
          <w:sz w:val="22"/>
        </w:rPr>
        <w:t xml:space="preserve">ducational settings must do everything possible to minimise contact and mixing whilst delivering a broad and balanced curriculum. </w:t>
      </w:r>
      <w:r>
        <w:rPr>
          <w:sz w:val="22"/>
        </w:rPr>
        <w:t>I</w:t>
      </w:r>
      <w:r w:rsidR="00776E1D" w:rsidRPr="00DF4EA3">
        <w:rPr>
          <w:sz w:val="22"/>
        </w:rPr>
        <w:t>t is recommended that you avoid contact between individual groups</w:t>
      </w:r>
      <w:r w:rsidR="00036E15">
        <w:rPr>
          <w:sz w:val="22"/>
        </w:rPr>
        <w:t>/bubbles;</w:t>
      </w:r>
      <w:r w:rsidR="00776E1D" w:rsidRPr="00DF4EA3">
        <w:rPr>
          <w:sz w:val="22"/>
        </w:rPr>
        <w:t xml:space="preserve"> staff </w:t>
      </w:r>
      <w:r w:rsidR="00DF4EA3" w:rsidRPr="00DF4EA3">
        <w:rPr>
          <w:sz w:val="22"/>
        </w:rPr>
        <w:t>must</w:t>
      </w:r>
      <w:r w:rsidR="00776E1D" w:rsidRPr="00DF4EA3">
        <w:rPr>
          <w:sz w:val="22"/>
        </w:rPr>
        <w:t xml:space="preserve"> maintain distance from pupils and other staff as much as possible and arrange the classrooms with forward facing desks.</w:t>
      </w:r>
      <w:r>
        <w:rPr>
          <w:sz w:val="22"/>
        </w:rPr>
        <w:t xml:space="preserve"> </w:t>
      </w:r>
      <w:r w:rsidR="00880042">
        <w:rPr>
          <w:sz w:val="22"/>
        </w:rPr>
        <w:t xml:space="preserve">  Smaller groups are recommended but if class-sized groups are not compatible with offering a full range of subjects you can look to implement year group size groups/bubbles  for further details see </w:t>
      </w:r>
      <w:hyperlink r:id="rId11" w:history="1">
        <w:r w:rsidR="008563A3" w:rsidRPr="00880042">
          <w:rPr>
            <w:rStyle w:val="Hyperlink"/>
            <w:sz w:val="22"/>
          </w:rPr>
          <w:t>DfE Guidance for full opening of schools</w:t>
        </w:r>
      </w:hyperlink>
      <w:r w:rsidR="00EE4D5A" w:rsidRPr="00880042">
        <w:rPr>
          <w:sz w:val="22"/>
        </w:rPr>
        <w:t>.</w:t>
      </w:r>
    </w:p>
    <w:p w:rsidR="007E5013" w:rsidRDefault="007E5013" w:rsidP="00EE4D5A">
      <w:pPr>
        <w:pStyle w:val="Heading1"/>
      </w:pPr>
      <w:r>
        <w:t>Vulnerable pupils and staff</w:t>
      </w:r>
    </w:p>
    <w:p w:rsidR="007E5013" w:rsidRPr="007E5013" w:rsidRDefault="007E5013" w:rsidP="007E5013">
      <w:r>
        <w:rPr>
          <w:sz w:val="22"/>
        </w:rPr>
        <w:t xml:space="preserve">Schools </w:t>
      </w:r>
      <w:r w:rsidR="00B50C15">
        <w:rPr>
          <w:sz w:val="22"/>
        </w:rPr>
        <w:t>must</w:t>
      </w:r>
      <w:r>
        <w:rPr>
          <w:sz w:val="22"/>
        </w:rPr>
        <w:t xml:space="preserve"> complete individual risk assessments with additional support measures for each pupil or staff member that believes or is thought to be vulnerable.</w:t>
      </w:r>
    </w:p>
    <w:p w:rsidR="00EE4D5A" w:rsidRDefault="00EE4D5A" w:rsidP="00EE4D5A">
      <w:pPr>
        <w:pStyle w:val="Heading1"/>
      </w:pPr>
      <w:r>
        <w:lastRenderedPageBreak/>
        <w:t xml:space="preserve">Supply </w:t>
      </w:r>
      <w:r w:rsidR="008563A3">
        <w:t>teachers, other</w:t>
      </w:r>
      <w:r>
        <w:t xml:space="preserve"> temporary or peripatetic teachers, visiting council officers and healthcare </w:t>
      </w:r>
      <w:r w:rsidR="008563A3">
        <w:t>practitioners</w:t>
      </w:r>
    </w:p>
    <w:p w:rsidR="007E5013" w:rsidRDefault="00EE4D5A" w:rsidP="00EE4D5A">
      <w:pPr>
        <w:rPr>
          <w:sz w:val="22"/>
        </w:rPr>
      </w:pPr>
      <w:r w:rsidRPr="00DF4EA3">
        <w:rPr>
          <w:sz w:val="22"/>
        </w:rPr>
        <w:t>Educational settings can continue to engage supply teachers and other supply staff during this period.</w:t>
      </w:r>
      <w:r w:rsidR="008563A3" w:rsidRPr="00DF4EA3">
        <w:rPr>
          <w:sz w:val="22"/>
        </w:rPr>
        <w:t xml:space="preserve"> Specialists, therapists, clinicians and other support staff for pupils with SEND </w:t>
      </w:r>
      <w:r w:rsidR="00B50C15">
        <w:rPr>
          <w:sz w:val="22"/>
        </w:rPr>
        <w:t>must</w:t>
      </w:r>
      <w:r w:rsidR="008563A3" w:rsidRPr="00DF4EA3">
        <w:rPr>
          <w:sz w:val="22"/>
        </w:rPr>
        <w:t xml:space="preserve"> </w:t>
      </w:r>
      <w:r w:rsidR="000212FD">
        <w:rPr>
          <w:sz w:val="22"/>
        </w:rPr>
        <w:t xml:space="preserve">continue to </w:t>
      </w:r>
      <w:r w:rsidR="008563A3" w:rsidRPr="00DF4EA3">
        <w:rPr>
          <w:sz w:val="22"/>
        </w:rPr>
        <w:t xml:space="preserve">provide interventions.  </w:t>
      </w:r>
      <w:r w:rsidRPr="00DF4EA3">
        <w:rPr>
          <w:sz w:val="22"/>
        </w:rPr>
        <w:t>A separate risk assessment has been developed for</w:t>
      </w:r>
      <w:r w:rsidR="008563A3" w:rsidRPr="00DF4EA3">
        <w:rPr>
          <w:sz w:val="22"/>
        </w:rPr>
        <w:t xml:space="preserve"> visiting officers and healthcare practitioners</w:t>
      </w:r>
      <w:r w:rsidRPr="00DF4EA3">
        <w:rPr>
          <w:sz w:val="22"/>
        </w:rPr>
        <w:t>.</w:t>
      </w:r>
      <w:r w:rsidR="007E5013">
        <w:rPr>
          <w:sz w:val="22"/>
        </w:rPr>
        <w:t xml:space="preserve"> The school and visitor risk assessments </w:t>
      </w:r>
      <w:r w:rsidR="00B50C15">
        <w:rPr>
          <w:sz w:val="22"/>
        </w:rPr>
        <w:t>must</w:t>
      </w:r>
      <w:r w:rsidR="007E5013">
        <w:rPr>
          <w:sz w:val="22"/>
        </w:rPr>
        <w:t xml:space="preserve"> be shared.</w:t>
      </w:r>
      <w:r w:rsidRPr="00DF4EA3">
        <w:rPr>
          <w:sz w:val="22"/>
        </w:rPr>
        <w:t xml:space="preserve"> </w:t>
      </w:r>
    </w:p>
    <w:p w:rsidR="00EE4D5A" w:rsidRPr="00DF4EA3" w:rsidRDefault="00EE4D5A" w:rsidP="00EE4D5A">
      <w:pPr>
        <w:rPr>
          <w:sz w:val="22"/>
        </w:rPr>
      </w:pPr>
      <w:r w:rsidRPr="00DF4EA3">
        <w:rPr>
          <w:sz w:val="22"/>
        </w:rPr>
        <w:t>The He</w:t>
      </w:r>
      <w:r w:rsidR="008563A3" w:rsidRPr="00DF4EA3">
        <w:rPr>
          <w:sz w:val="22"/>
        </w:rPr>
        <w:t xml:space="preserve">ad teacher has the final say on </w:t>
      </w:r>
      <w:r w:rsidRPr="00DF4EA3">
        <w:rPr>
          <w:sz w:val="22"/>
        </w:rPr>
        <w:t>who is permitted to visit the school.</w:t>
      </w:r>
    </w:p>
    <w:p w:rsidR="00C4387A" w:rsidRDefault="00C4387A" w:rsidP="00C4387A">
      <w:pPr>
        <w:pStyle w:val="Heading1"/>
      </w:pPr>
      <w:r>
        <w:t>School Uniforms</w:t>
      </w:r>
    </w:p>
    <w:p w:rsidR="00C4387A" w:rsidRPr="00DF4EA3" w:rsidRDefault="00B50C15" w:rsidP="00C4387A">
      <w:pPr>
        <w:rPr>
          <w:sz w:val="22"/>
        </w:rPr>
      </w:pPr>
      <w:r>
        <w:rPr>
          <w:sz w:val="22"/>
        </w:rPr>
        <w:t>It is up to t</w:t>
      </w:r>
      <w:r w:rsidR="00C4387A" w:rsidRPr="00DF4EA3">
        <w:rPr>
          <w:sz w:val="22"/>
        </w:rPr>
        <w:t xml:space="preserve">he governing body </w:t>
      </w:r>
      <w:r>
        <w:rPr>
          <w:sz w:val="22"/>
        </w:rPr>
        <w:t>to</w:t>
      </w:r>
      <w:r w:rsidR="00130E68">
        <w:rPr>
          <w:sz w:val="22"/>
        </w:rPr>
        <w:t xml:space="preserve"> </w:t>
      </w:r>
      <w:r w:rsidR="00C4387A" w:rsidRPr="00DF4EA3">
        <w:rPr>
          <w:sz w:val="22"/>
        </w:rPr>
        <w:t>decide whether the relaxed policy for school uniform is to continue</w:t>
      </w:r>
      <w:r w:rsidR="00130E68">
        <w:rPr>
          <w:sz w:val="22"/>
        </w:rPr>
        <w:t>,</w:t>
      </w:r>
      <w:r w:rsidR="00C4387A" w:rsidRPr="00DF4EA3">
        <w:rPr>
          <w:sz w:val="22"/>
        </w:rPr>
        <w:t xml:space="preserve"> </w:t>
      </w:r>
      <w:r w:rsidR="00130E68">
        <w:rPr>
          <w:sz w:val="22"/>
        </w:rPr>
        <w:t>but</w:t>
      </w:r>
      <w:r w:rsidR="00C4387A" w:rsidRPr="00DF4EA3">
        <w:rPr>
          <w:sz w:val="22"/>
        </w:rPr>
        <w:t xml:space="preserve"> </w:t>
      </w:r>
      <w:r w:rsidR="00130E68">
        <w:rPr>
          <w:sz w:val="22"/>
        </w:rPr>
        <w:t>are encouraged</w:t>
      </w:r>
      <w:r w:rsidR="00C4387A" w:rsidRPr="00DF4EA3">
        <w:rPr>
          <w:sz w:val="22"/>
        </w:rPr>
        <w:t xml:space="preserve"> to return to their usual uniform policy in the autumn term.  </w:t>
      </w:r>
    </w:p>
    <w:p w:rsidR="00B816E0" w:rsidRPr="00DF4EA3" w:rsidRDefault="007C4846" w:rsidP="00C4387A">
      <w:pPr>
        <w:rPr>
          <w:sz w:val="22"/>
        </w:rPr>
      </w:pPr>
      <w:r w:rsidRPr="00DF4EA3">
        <w:rPr>
          <w:sz w:val="22"/>
        </w:rPr>
        <w:t>It goes on to say ‘</w:t>
      </w:r>
      <w:r w:rsidR="00C4387A" w:rsidRPr="00DF4EA3">
        <w:rPr>
          <w:sz w:val="22"/>
        </w:rPr>
        <w:t xml:space="preserve">Uniforms do not need to </w:t>
      </w:r>
      <w:r w:rsidR="00DF4EA3">
        <w:rPr>
          <w:sz w:val="22"/>
        </w:rPr>
        <w:t xml:space="preserve">be </w:t>
      </w:r>
      <w:r w:rsidR="00C4387A" w:rsidRPr="00DF4EA3">
        <w:rPr>
          <w:sz w:val="22"/>
        </w:rPr>
        <w:t>cleaned any more often than usual, nor do they need to be cleaned using methods which are different from normal</w:t>
      </w:r>
      <w:r w:rsidRPr="00DF4EA3">
        <w:rPr>
          <w:sz w:val="22"/>
        </w:rPr>
        <w:t>.’</w:t>
      </w:r>
    </w:p>
    <w:p w:rsidR="00B816E0" w:rsidRDefault="00991F9F" w:rsidP="00B816E0">
      <w:pPr>
        <w:pStyle w:val="Heading1"/>
      </w:pPr>
      <w:r>
        <w:t xml:space="preserve">Local </w:t>
      </w:r>
      <w:r w:rsidR="00B816E0">
        <w:t>Lockdown Procedures</w:t>
      </w:r>
    </w:p>
    <w:p w:rsidR="004A786A" w:rsidRPr="00DF4EA3" w:rsidRDefault="004A786A" w:rsidP="00B816E0">
      <w:pPr>
        <w:rPr>
          <w:sz w:val="22"/>
        </w:rPr>
      </w:pPr>
      <w:r w:rsidRPr="00DF4EA3">
        <w:rPr>
          <w:sz w:val="22"/>
        </w:rPr>
        <w:t>The DfE has stated that every school will also need a plan for the possibility of a local lockdown.</w:t>
      </w:r>
    </w:p>
    <w:p w:rsidR="009F5095" w:rsidRDefault="004A786A" w:rsidP="00B816E0">
      <w:r w:rsidRPr="00DF4EA3">
        <w:rPr>
          <w:sz w:val="22"/>
        </w:rPr>
        <w:t xml:space="preserve">A draft </w:t>
      </w:r>
      <w:hyperlink r:id="rId12" w:history="1">
        <w:r w:rsidRPr="00DF4EA3">
          <w:rPr>
            <w:rStyle w:val="Hyperlink"/>
            <w:sz w:val="22"/>
          </w:rPr>
          <w:t>Outbreak Management plan</w:t>
        </w:r>
      </w:hyperlink>
      <w:r w:rsidRPr="00DF4EA3">
        <w:rPr>
          <w:sz w:val="22"/>
        </w:rPr>
        <w:t xml:space="preserve"> has been produced and following consultation will be adopted by Cumbria’s Local Resilience Forum and will form part of the overall Cumbria Emergency Plan framework.  This </w:t>
      </w:r>
      <w:r w:rsidR="007C4846" w:rsidRPr="00DF4EA3">
        <w:rPr>
          <w:sz w:val="22"/>
        </w:rPr>
        <w:t xml:space="preserve">includes </w:t>
      </w:r>
      <w:r w:rsidR="008B4754" w:rsidRPr="00DF4EA3">
        <w:rPr>
          <w:sz w:val="22"/>
        </w:rPr>
        <w:t>lockdown</w:t>
      </w:r>
      <w:r w:rsidR="00342F44" w:rsidRPr="00DF4EA3">
        <w:rPr>
          <w:sz w:val="22"/>
        </w:rPr>
        <w:t xml:space="preserve"> </w:t>
      </w:r>
      <w:r w:rsidRPr="00DF4EA3">
        <w:rPr>
          <w:sz w:val="22"/>
        </w:rPr>
        <w:t xml:space="preserve">actions </w:t>
      </w:r>
      <w:r w:rsidR="007E5013">
        <w:rPr>
          <w:sz w:val="22"/>
        </w:rPr>
        <w:t xml:space="preserve">for </w:t>
      </w:r>
      <w:r w:rsidRPr="00DF4EA3">
        <w:rPr>
          <w:sz w:val="22"/>
        </w:rPr>
        <w:t xml:space="preserve">educational settings in the event of </w:t>
      </w:r>
      <w:r w:rsidR="000F4917" w:rsidRPr="00DF4EA3">
        <w:rPr>
          <w:sz w:val="22"/>
        </w:rPr>
        <w:t>a</w:t>
      </w:r>
      <w:r w:rsidRPr="00DF4EA3">
        <w:rPr>
          <w:sz w:val="22"/>
        </w:rPr>
        <w:t xml:space="preserve"> </w:t>
      </w:r>
      <w:r w:rsidR="007C4846" w:rsidRPr="00DF4EA3">
        <w:rPr>
          <w:sz w:val="22"/>
        </w:rPr>
        <w:t xml:space="preserve">localised </w:t>
      </w:r>
      <w:r w:rsidR="007E5013">
        <w:rPr>
          <w:sz w:val="22"/>
        </w:rPr>
        <w:t xml:space="preserve">incident or </w:t>
      </w:r>
      <w:r w:rsidRPr="00DF4EA3">
        <w:rPr>
          <w:sz w:val="22"/>
        </w:rPr>
        <w:t>outbreak</w:t>
      </w:r>
      <w:r>
        <w:t>.</w:t>
      </w:r>
    </w:p>
    <w:p w:rsidR="009F5095" w:rsidRDefault="000F4917" w:rsidP="00991F9F">
      <w:pPr>
        <w:pStyle w:val="Heading1"/>
      </w:pPr>
      <w:r>
        <w:lastRenderedPageBreak/>
        <w:t xml:space="preserve">Additional Control Measures to consider for your existing </w:t>
      </w:r>
      <w:r w:rsidR="00991F9F">
        <w:t>COVID-19 risk assessments</w:t>
      </w:r>
    </w:p>
    <w:p w:rsidR="000F4917" w:rsidRPr="000F4917" w:rsidRDefault="000F4917" w:rsidP="000F4917"/>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20" w:firstRow="1" w:lastRow="0" w:firstColumn="0" w:lastColumn="0" w:noHBand="1" w:noVBand="1"/>
      </w:tblPr>
      <w:tblGrid>
        <w:gridCol w:w="2486"/>
        <w:gridCol w:w="8287"/>
      </w:tblGrid>
      <w:tr w:rsidR="001E1073" w:rsidRPr="002151A3" w:rsidTr="000F4917">
        <w:trPr>
          <w:trHeight w:val="262"/>
          <w:tblHeader/>
          <w:jc w:val="center"/>
        </w:trPr>
        <w:tc>
          <w:tcPr>
            <w:tcW w:w="2486" w:type="dxa"/>
            <w:shd w:val="clear" w:color="auto" w:fill="C0C0C0"/>
            <w:tcMar>
              <w:top w:w="39" w:type="dxa"/>
              <w:left w:w="39" w:type="dxa"/>
              <w:bottom w:w="39" w:type="dxa"/>
              <w:right w:w="39" w:type="dxa"/>
            </w:tcMar>
          </w:tcPr>
          <w:p w:rsidR="001E1073" w:rsidRPr="002151A3" w:rsidRDefault="001E1073" w:rsidP="00F83D5D">
            <w:pPr>
              <w:spacing w:line="240" w:lineRule="auto"/>
              <w:rPr>
                <w:sz w:val="22"/>
              </w:rPr>
            </w:pPr>
            <w:r w:rsidRPr="002151A3">
              <w:rPr>
                <w:rFonts w:eastAsia="Arial"/>
                <w:b/>
                <w:color w:val="000000"/>
                <w:sz w:val="22"/>
              </w:rPr>
              <w:t>Hazard Description and How are people at risk</w:t>
            </w:r>
          </w:p>
        </w:tc>
        <w:tc>
          <w:tcPr>
            <w:tcW w:w="8287" w:type="dxa"/>
            <w:shd w:val="clear" w:color="auto" w:fill="C0C0C0"/>
            <w:tcMar>
              <w:top w:w="39" w:type="dxa"/>
              <w:left w:w="39" w:type="dxa"/>
              <w:bottom w:w="39" w:type="dxa"/>
              <w:right w:w="39" w:type="dxa"/>
            </w:tcMar>
          </w:tcPr>
          <w:p w:rsidR="001E1073" w:rsidRPr="002151A3" w:rsidRDefault="001E1073" w:rsidP="005C7CA9">
            <w:pPr>
              <w:spacing w:line="240" w:lineRule="auto"/>
              <w:rPr>
                <w:sz w:val="22"/>
              </w:rPr>
            </w:pPr>
            <w:r>
              <w:rPr>
                <w:rFonts w:eastAsia="Arial"/>
                <w:b/>
                <w:color w:val="000000"/>
                <w:sz w:val="22"/>
              </w:rPr>
              <w:t xml:space="preserve">Additional </w:t>
            </w:r>
            <w:r w:rsidRPr="002151A3">
              <w:rPr>
                <w:rFonts w:eastAsia="Arial"/>
                <w:b/>
                <w:color w:val="000000"/>
                <w:sz w:val="22"/>
              </w:rPr>
              <w:t xml:space="preserve">Control Measures </w:t>
            </w:r>
            <w:r>
              <w:rPr>
                <w:rFonts w:eastAsia="Arial"/>
                <w:b/>
                <w:color w:val="000000"/>
                <w:sz w:val="22"/>
              </w:rPr>
              <w:t>to consider</w:t>
            </w:r>
            <w:r w:rsidR="00776E1D">
              <w:rPr>
                <w:rFonts w:eastAsia="Arial"/>
                <w:b/>
                <w:color w:val="000000"/>
                <w:sz w:val="22"/>
              </w:rPr>
              <w:t xml:space="preserve"> for September opening</w:t>
            </w:r>
            <w:r w:rsidR="00DF4EA3">
              <w:rPr>
                <w:rFonts w:eastAsia="Arial"/>
                <w:b/>
                <w:color w:val="000000"/>
                <w:sz w:val="22"/>
              </w:rPr>
              <w:t xml:space="preserve"> - PREMISES</w:t>
            </w:r>
          </w:p>
        </w:tc>
      </w:tr>
      <w:tr w:rsidR="001E1073" w:rsidRPr="002151A3" w:rsidTr="000F4917">
        <w:trPr>
          <w:trHeight w:val="262"/>
          <w:jc w:val="center"/>
        </w:trPr>
        <w:tc>
          <w:tcPr>
            <w:tcW w:w="2486" w:type="dxa"/>
            <w:tcMar>
              <w:top w:w="39" w:type="dxa"/>
              <w:left w:w="39" w:type="dxa"/>
              <w:bottom w:w="39" w:type="dxa"/>
              <w:right w:w="39" w:type="dxa"/>
            </w:tcMar>
          </w:tcPr>
          <w:p w:rsidR="001E1073" w:rsidRPr="002151A3" w:rsidRDefault="001E1073" w:rsidP="00F83D5D">
            <w:pPr>
              <w:spacing w:line="240" w:lineRule="auto"/>
              <w:rPr>
                <w:rFonts w:eastAsia="Arial"/>
                <w:b/>
                <w:color w:val="000000"/>
                <w:sz w:val="22"/>
              </w:rPr>
            </w:pPr>
            <w:r>
              <w:rPr>
                <w:rFonts w:eastAsia="Arial"/>
                <w:b/>
                <w:color w:val="000000"/>
                <w:sz w:val="22"/>
              </w:rPr>
              <w:t>Spread of COVID-19 School Operations/ Management</w:t>
            </w:r>
          </w:p>
        </w:tc>
        <w:tc>
          <w:tcPr>
            <w:tcW w:w="8287" w:type="dxa"/>
            <w:tcMar>
              <w:top w:w="39" w:type="dxa"/>
              <w:left w:w="39" w:type="dxa"/>
              <w:bottom w:w="39" w:type="dxa"/>
              <w:right w:w="39" w:type="dxa"/>
            </w:tcMar>
          </w:tcPr>
          <w:p w:rsidR="001E1073" w:rsidRPr="00A17BA5" w:rsidRDefault="001E1073" w:rsidP="005C7CA9">
            <w:pPr>
              <w:pStyle w:val="ListParagraph"/>
              <w:numPr>
                <w:ilvl w:val="0"/>
                <w:numId w:val="11"/>
              </w:numPr>
              <w:ind w:left="458"/>
              <w:rPr>
                <w:rStyle w:val="Hyperlink"/>
                <w:color w:val="auto"/>
                <w:sz w:val="22"/>
                <w:u w:val="none"/>
              </w:rPr>
            </w:pPr>
            <w:r w:rsidRPr="00A17BA5">
              <w:rPr>
                <w:rStyle w:val="Hyperlink"/>
                <w:color w:val="auto"/>
                <w:sz w:val="22"/>
                <w:u w:val="none"/>
              </w:rPr>
              <w:t>Desks will be arranged to face forward with pupils sitting side by side</w:t>
            </w:r>
          </w:p>
          <w:p w:rsidR="001E1073" w:rsidRPr="00A17BA5" w:rsidRDefault="001E1073" w:rsidP="0093400E">
            <w:pPr>
              <w:pStyle w:val="ListParagraph"/>
              <w:numPr>
                <w:ilvl w:val="0"/>
                <w:numId w:val="11"/>
              </w:numPr>
              <w:ind w:left="458"/>
              <w:rPr>
                <w:rStyle w:val="Hyperlink"/>
                <w:color w:val="auto"/>
                <w:sz w:val="22"/>
                <w:u w:val="none"/>
              </w:rPr>
            </w:pPr>
            <w:r w:rsidRPr="00A17BA5">
              <w:rPr>
                <w:rStyle w:val="Hyperlink"/>
                <w:color w:val="auto"/>
                <w:sz w:val="22"/>
                <w:u w:val="none"/>
              </w:rPr>
              <w:t>All usual pre-term building checks will be carried out before school opens in Autumn term</w:t>
            </w:r>
          </w:p>
          <w:p w:rsidR="00726BB8" w:rsidRPr="00A17BA5" w:rsidRDefault="00726BB8" w:rsidP="00726BB8">
            <w:pPr>
              <w:ind w:left="98"/>
              <w:rPr>
                <w:rStyle w:val="Hyperlink"/>
                <w:b/>
                <w:color w:val="auto"/>
                <w:sz w:val="22"/>
                <w:u w:val="none"/>
              </w:rPr>
            </w:pPr>
            <w:r w:rsidRPr="00A17BA5">
              <w:rPr>
                <w:rStyle w:val="Hyperlink"/>
                <w:b/>
                <w:color w:val="auto"/>
                <w:sz w:val="22"/>
                <w:u w:val="none"/>
              </w:rPr>
              <w:t>The following documents are available to download from the Schools Portal</w:t>
            </w:r>
          </w:p>
          <w:p w:rsidR="001E1073" w:rsidRPr="00A17BA5" w:rsidRDefault="004F26E7" w:rsidP="00F7784C">
            <w:pPr>
              <w:pStyle w:val="ListParagraph"/>
              <w:numPr>
                <w:ilvl w:val="0"/>
                <w:numId w:val="11"/>
              </w:numPr>
              <w:spacing w:line="240" w:lineRule="auto"/>
              <w:ind w:left="458"/>
              <w:rPr>
                <w:rFonts w:eastAsia="Arial"/>
                <w:sz w:val="22"/>
              </w:rPr>
            </w:pPr>
            <w:hyperlink r:id="rId13" w:history="1">
              <w:r w:rsidR="001E1073" w:rsidRPr="00A17BA5">
                <w:rPr>
                  <w:rStyle w:val="Hyperlink"/>
                  <w:rFonts w:eastAsia="Arial"/>
                  <w:sz w:val="22"/>
                </w:rPr>
                <w:t>Catch it, kill it, bin it poster displayed</w:t>
              </w:r>
            </w:hyperlink>
            <w:r w:rsidR="00285EEB" w:rsidRPr="00A17BA5">
              <w:rPr>
                <w:rStyle w:val="Hyperlink"/>
                <w:rFonts w:eastAsia="Arial"/>
                <w:sz w:val="22"/>
              </w:rPr>
              <w:t xml:space="preserve"> </w:t>
            </w:r>
          </w:p>
          <w:p w:rsidR="001E1073" w:rsidRPr="00A17BA5" w:rsidRDefault="004F26E7" w:rsidP="002108EA">
            <w:pPr>
              <w:pStyle w:val="ListParagraph"/>
              <w:numPr>
                <w:ilvl w:val="0"/>
                <w:numId w:val="11"/>
              </w:numPr>
              <w:spacing w:line="240" w:lineRule="auto"/>
              <w:ind w:left="458"/>
              <w:rPr>
                <w:sz w:val="22"/>
              </w:rPr>
            </w:pPr>
            <w:hyperlink r:id="rId14" w:history="1">
              <w:r w:rsidR="001E1073" w:rsidRPr="00A17BA5">
                <w:rPr>
                  <w:rStyle w:val="Hyperlink"/>
                  <w:rFonts w:eastAsia="Arial"/>
                  <w:sz w:val="22"/>
                </w:rPr>
                <w:t>Annual School Premises H&amp;S inspection checklist</w:t>
              </w:r>
            </w:hyperlink>
          </w:p>
        </w:tc>
      </w:tr>
    </w:tbl>
    <w:p w:rsidR="00DF4EA3" w:rsidRPr="001E1073" w:rsidRDefault="00DF4EA3">
      <w:pPr>
        <w:rPr>
          <w:b/>
        </w:rPr>
      </w:pPr>
    </w:p>
    <w:tbl>
      <w:tblPr>
        <w:tblW w:w="10773" w:type="dxa"/>
        <w:jc w:val="center"/>
        <w:tblBorders>
          <w:top w:val="nil"/>
          <w:left w:val="nil"/>
          <w:bottom w:val="nil"/>
          <w:right w:val="nil"/>
        </w:tblBorders>
        <w:tblCellMar>
          <w:left w:w="0" w:type="dxa"/>
          <w:right w:w="0" w:type="dxa"/>
        </w:tblCellMar>
        <w:tblLook w:val="0620" w:firstRow="1" w:lastRow="0" w:firstColumn="0" w:lastColumn="0" w:noHBand="1" w:noVBand="1"/>
      </w:tblPr>
      <w:tblGrid>
        <w:gridCol w:w="2437"/>
        <w:gridCol w:w="8336"/>
      </w:tblGrid>
      <w:tr w:rsidR="002108EA" w:rsidRPr="002151A3" w:rsidTr="00EF619F">
        <w:trPr>
          <w:trHeight w:val="262"/>
          <w:jc w:val="center"/>
        </w:trPr>
        <w:tc>
          <w:tcPr>
            <w:tcW w:w="2437" w:type="dxa"/>
            <w:tcBorders>
              <w:top w:val="single" w:sz="4" w:space="0" w:color="auto"/>
              <w:left w:val="single" w:sz="4" w:space="0" w:color="auto"/>
              <w:bottom w:val="single" w:sz="4" w:space="0" w:color="auto"/>
              <w:right w:val="single" w:sz="4" w:space="0" w:color="auto"/>
            </w:tcBorders>
            <w:shd w:val="clear" w:color="auto" w:fill="C0C0C0"/>
            <w:tcMar>
              <w:top w:w="39" w:type="dxa"/>
              <w:left w:w="39" w:type="dxa"/>
              <w:bottom w:w="39" w:type="dxa"/>
              <w:right w:w="39" w:type="dxa"/>
            </w:tcMar>
          </w:tcPr>
          <w:p w:rsidR="002108EA" w:rsidRPr="00D51AD0" w:rsidRDefault="002108EA" w:rsidP="00F83D5D">
            <w:pPr>
              <w:spacing w:line="240" w:lineRule="auto"/>
              <w:rPr>
                <w:rFonts w:eastAsia="Arial"/>
                <w:b/>
                <w:color w:val="000000"/>
                <w:sz w:val="22"/>
              </w:rPr>
            </w:pPr>
            <w:r w:rsidRPr="002151A3">
              <w:rPr>
                <w:rFonts w:eastAsia="Arial"/>
                <w:b/>
                <w:color w:val="000000"/>
                <w:sz w:val="22"/>
              </w:rPr>
              <w:t>Hazard Description and How are people at risk</w:t>
            </w:r>
          </w:p>
        </w:tc>
        <w:tc>
          <w:tcPr>
            <w:tcW w:w="8336" w:type="dxa"/>
            <w:tcBorders>
              <w:top w:val="single" w:sz="4" w:space="0" w:color="auto"/>
              <w:left w:val="single" w:sz="4" w:space="0" w:color="auto"/>
              <w:bottom w:val="single" w:sz="4" w:space="0" w:color="auto"/>
              <w:right w:val="single" w:sz="4" w:space="0" w:color="auto"/>
            </w:tcBorders>
            <w:shd w:val="clear" w:color="auto" w:fill="C0C0C0"/>
            <w:tcMar>
              <w:top w:w="39" w:type="dxa"/>
              <w:left w:w="39" w:type="dxa"/>
              <w:bottom w:w="39" w:type="dxa"/>
              <w:right w:w="39" w:type="dxa"/>
            </w:tcMar>
          </w:tcPr>
          <w:p w:rsidR="002108EA" w:rsidRPr="00DF4EA3" w:rsidRDefault="005C7CA9" w:rsidP="00DF4EA3">
            <w:pPr>
              <w:rPr>
                <w:b/>
                <w:sz w:val="22"/>
              </w:rPr>
            </w:pPr>
            <w:r w:rsidRPr="00DF4EA3">
              <w:rPr>
                <w:b/>
                <w:sz w:val="22"/>
              </w:rPr>
              <w:t>Additional Control Measures to consider for September opening</w:t>
            </w:r>
            <w:r w:rsidR="00DF4EA3">
              <w:rPr>
                <w:b/>
                <w:sz w:val="22"/>
              </w:rPr>
              <w:t xml:space="preserve"> O</w:t>
            </w:r>
            <w:r w:rsidR="00DF4EA3" w:rsidRPr="00DF4EA3">
              <w:rPr>
                <w:b/>
                <w:sz w:val="22"/>
              </w:rPr>
              <w:t>PERATIONS</w:t>
            </w:r>
          </w:p>
        </w:tc>
      </w:tr>
      <w:tr w:rsidR="002108EA" w:rsidRPr="002151A3" w:rsidTr="00880042">
        <w:trPr>
          <w:trHeight w:val="262"/>
          <w:jc w:val="center"/>
        </w:trPr>
        <w:tc>
          <w:tcPr>
            <w:tcW w:w="2437"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2108EA" w:rsidRPr="002151A3" w:rsidRDefault="002108EA" w:rsidP="00F83D5D">
            <w:pPr>
              <w:spacing w:line="240" w:lineRule="auto"/>
              <w:rPr>
                <w:rFonts w:eastAsia="Arial"/>
                <w:b/>
                <w:color w:val="000000"/>
                <w:sz w:val="22"/>
              </w:rPr>
            </w:pPr>
            <w:r w:rsidRPr="002151A3">
              <w:rPr>
                <w:rFonts w:eastAsia="Arial"/>
                <w:b/>
                <w:color w:val="000000"/>
                <w:sz w:val="22"/>
              </w:rPr>
              <w:t xml:space="preserve">Hazards in relation to staffing and daily operation </w:t>
            </w:r>
          </w:p>
          <w:p w:rsidR="002108EA" w:rsidRPr="002151A3" w:rsidRDefault="002108EA" w:rsidP="00F83D5D">
            <w:pPr>
              <w:spacing w:line="240" w:lineRule="auto"/>
              <w:rPr>
                <w:rFonts w:eastAsia="Arial"/>
                <w:b/>
                <w:color w:val="000000"/>
                <w:sz w:val="22"/>
              </w:rPr>
            </w:pPr>
          </w:p>
          <w:p w:rsidR="002108EA" w:rsidRDefault="002108EA" w:rsidP="00F83D5D">
            <w:pPr>
              <w:spacing w:line="240" w:lineRule="auto"/>
              <w:rPr>
                <w:rFonts w:eastAsia="Arial"/>
                <w:b/>
                <w:color w:val="000000"/>
                <w:sz w:val="22"/>
              </w:rPr>
            </w:pPr>
          </w:p>
          <w:p w:rsidR="002108EA" w:rsidRPr="00D51AD0" w:rsidRDefault="002108EA" w:rsidP="00F83D5D">
            <w:pPr>
              <w:spacing w:line="240" w:lineRule="auto"/>
              <w:rPr>
                <w:rFonts w:eastAsia="Arial"/>
                <w:b/>
                <w:color w:val="000000"/>
                <w:sz w:val="22"/>
              </w:rPr>
            </w:pPr>
          </w:p>
          <w:p w:rsidR="002108EA" w:rsidRPr="00D51AD0" w:rsidRDefault="002108EA" w:rsidP="00F83D5D">
            <w:pPr>
              <w:spacing w:line="240" w:lineRule="auto"/>
              <w:rPr>
                <w:rFonts w:eastAsia="Arial"/>
                <w:b/>
                <w:color w:val="000000"/>
                <w:sz w:val="22"/>
              </w:rPr>
            </w:pPr>
          </w:p>
          <w:p w:rsidR="002108EA" w:rsidRPr="00D51AD0" w:rsidRDefault="002108EA" w:rsidP="00F83D5D">
            <w:pPr>
              <w:spacing w:line="240" w:lineRule="auto"/>
              <w:rPr>
                <w:rFonts w:eastAsia="Arial"/>
                <w:b/>
                <w:color w:val="000000"/>
                <w:sz w:val="22"/>
              </w:rPr>
            </w:pPr>
          </w:p>
          <w:p w:rsidR="002108EA" w:rsidRPr="002151A3" w:rsidRDefault="002108EA" w:rsidP="00F83D5D">
            <w:pPr>
              <w:spacing w:line="240" w:lineRule="auto"/>
              <w:rPr>
                <w:rFonts w:eastAsia="Arial"/>
                <w:b/>
                <w:color w:val="000000"/>
                <w:sz w:val="22"/>
              </w:rPr>
            </w:pPr>
          </w:p>
        </w:tc>
        <w:tc>
          <w:tcPr>
            <w:tcW w:w="8336"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rsidR="00E87728" w:rsidRPr="00880042" w:rsidRDefault="00E87728" w:rsidP="00E87728">
            <w:pPr>
              <w:pStyle w:val="ListParagraph"/>
              <w:numPr>
                <w:ilvl w:val="0"/>
                <w:numId w:val="1"/>
              </w:numPr>
              <w:shd w:val="clear" w:color="auto" w:fill="FFFFFF" w:themeFill="background1"/>
              <w:spacing w:line="240" w:lineRule="auto"/>
              <w:ind w:left="316" w:hanging="217"/>
              <w:rPr>
                <w:sz w:val="22"/>
              </w:rPr>
            </w:pPr>
            <w:r w:rsidRPr="00880042">
              <w:rPr>
                <w:sz w:val="22"/>
              </w:rPr>
              <w:t xml:space="preserve">Staff </w:t>
            </w:r>
            <w:r w:rsidR="00B50C15">
              <w:rPr>
                <w:sz w:val="22"/>
              </w:rPr>
              <w:t>must</w:t>
            </w:r>
            <w:r w:rsidRPr="00880042">
              <w:rPr>
                <w:sz w:val="22"/>
              </w:rPr>
              <w:t xml:space="preserve"> work from home where they are able to.</w:t>
            </w:r>
          </w:p>
          <w:p w:rsidR="002108EA" w:rsidRDefault="002108EA" w:rsidP="003B4C7B">
            <w:pPr>
              <w:pStyle w:val="ListParagraph"/>
              <w:numPr>
                <w:ilvl w:val="0"/>
                <w:numId w:val="1"/>
              </w:numPr>
              <w:shd w:val="clear" w:color="auto" w:fill="FFFFFF" w:themeFill="background1"/>
              <w:spacing w:line="240" w:lineRule="auto"/>
              <w:ind w:left="316" w:hanging="217"/>
              <w:rPr>
                <w:sz w:val="22"/>
              </w:rPr>
            </w:pPr>
            <w:r w:rsidRPr="00B51DDB">
              <w:rPr>
                <w:sz w:val="22"/>
              </w:rPr>
              <w:t xml:space="preserve">Pupils and staff will be permitted to take home resources that are relevant to pupil education and development </w:t>
            </w:r>
            <w:r>
              <w:rPr>
                <w:sz w:val="22"/>
              </w:rPr>
              <w:t>– rules around hand hygiene and cleaning of resources and rotation will apply.</w:t>
            </w:r>
          </w:p>
          <w:p w:rsidR="002108EA" w:rsidRPr="00F6479A" w:rsidRDefault="002108EA" w:rsidP="003B4C7B">
            <w:pPr>
              <w:pStyle w:val="ListParagraph"/>
              <w:numPr>
                <w:ilvl w:val="0"/>
                <w:numId w:val="1"/>
              </w:numPr>
              <w:shd w:val="clear" w:color="auto" w:fill="FFFFFF" w:themeFill="background1"/>
              <w:spacing w:line="240" w:lineRule="auto"/>
              <w:ind w:left="316" w:hanging="217"/>
              <w:rPr>
                <w:sz w:val="22"/>
              </w:rPr>
            </w:pPr>
            <w:r w:rsidRPr="00F6479A">
              <w:rPr>
                <w:rFonts w:eastAsia="Arial"/>
                <w:sz w:val="22"/>
              </w:rPr>
              <w:t>Resources such as books and games will be shared within the bubble and will be cleaned regularly</w:t>
            </w:r>
            <w:r w:rsidR="00E87728" w:rsidRPr="00F6479A">
              <w:rPr>
                <w:rFonts w:eastAsia="Arial"/>
                <w:sz w:val="22"/>
              </w:rPr>
              <w:t xml:space="preserve">, between use </w:t>
            </w:r>
            <w:r w:rsidR="00880042" w:rsidRPr="00F6479A">
              <w:rPr>
                <w:rFonts w:eastAsia="Arial"/>
                <w:sz w:val="22"/>
              </w:rPr>
              <w:t xml:space="preserve">and </w:t>
            </w:r>
            <w:r w:rsidR="00E87728" w:rsidRPr="00F6479A">
              <w:rPr>
                <w:rFonts w:eastAsia="Arial"/>
                <w:sz w:val="22"/>
              </w:rPr>
              <w:t>by different groups.</w:t>
            </w:r>
          </w:p>
          <w:p w:rsidR="002108EA" w:rsidRPr="00745475" w:rsidRDefault="002108EA" w:rsidP="000C18E3">
            <w:pPr>
              <w:pStyle w:val="ListParagraph"/>
              <w:numPr>
                <w:ilvl w:val="0"/>
                <w:numId w:val="1"/>
              </w:numPr>
              <w:shd w:val="clear" w:color="auto" w:fill="FFFFFF" w:themeFill="background1"/>
              <w:spacing w:line="240" w:lineRule="auto"/>
              <w:ind w:left="316" w:hanging="217"/>
              <w:rPr>
                <w:sz w:val="22"/>
              </w:rPr>
            </w:pPr>
            <w:r w:rsidRPr="00745475">
              <w:rPr>
                <w:rFonts w:eastAsia="Arial"/>
                <w:sz w:val="22"/>
              </w:rPr>
              <w:t xml:space="preserve">Resources such as sports, art and science equipment </w:t>
            </w:r>
            <w:r w:rsidR="00DF4EA3">
              <w:rPr>
                <w:rFonts w:eastAsia="Arial"/>
                <w:sz w:val="22"/>
              </w:rPr>
              <w:t>must</w:t>
            </w:r>
            <w:r w:rsidRPr="00745475">
              <w:rPr>
                <w:rFonts w:eastAsia="Arial"/>
                <w:sz w:val="22"/>
              </w:rPr>
              <w:t xml:space="preserve"> be cleaned frequently between bubbles or rotated to allow them to be left unused and out of reach for a period of 48 hours (72 for plastic) by different bubbles.</w:t>
            </w:r>
          </w:p>
          <w:p w:rsidR="002108EA" w:rsidRPr="00745475" w:rsidRDefault="002108EA" w:rsidP="00450C87">
            <w:pPr>
              <w:pStyle w:val="ListParagraph"/>
              <w:numPr>
                <w:ilvl w:val="0"/>
                <w:numId w:val="1"/>
              </w:numPr>
              <w:shd w:val="clear" w:color="auto" w:fill="FFFFFF" w:themeFill="background1"/>
              <w:spacing w:line="240" w:lineRule="auto"/>
              <w:ind w:left="316" w:hanging="217"/>
              <w:rPr>
                <w:rStyle w:val="Hyperlink"/>
                <w:color w:val="auto"/>
                <w:sz w:val="22"/>
                <w:u w:val="none"/>
              </w:rPr>
            </w:pPr>
            <w:r w:rsidRPr="00745475">
              <w:rPr>
                <w:sz w:val="22"/>
              </w:rPr>
              <w:t>Parents/carers only allowed in the school at the discretion of the Headteacher and where possible outside of school hours</w:t>
            </w:r>
          </w:p>
          <w:p w:rsidR="002108EA" w:rsidRPr="002108EA" w:rsidRDefault="00E87728" w:rsidP="00502642">
            <w:pPr>
              <w:pStyle w:val="ListParagraph"/>
              <w:numPr>
                <w:ilvl w:val="0"/>
                <w:numId w:val="1"/>
              </w:numPr>
              <w:spacing w:line="240" w:lineRule="auto"/>
              <w:ind w:left="316" w:hanging="217"/>
              <w:rPr>
                <w:rStyle w:val="Hyperlink"/>
                <w:color w:val="auto"/>
                <w:sz w:val="22"/>
                <w:u w:val="none"/>
              </w:rPr>
            </w:pPr>
            <w:r w:rsidRPr="00880042">
              <w:rPr>
                <w:rStyle w:val="Hyperlink"/>
                <w:color w:val="auto"/>
                <w:sz w:val="22"/>
                <w:u w:val="none"/>
              </w:rPr>
              <w:t>If in use,</w:t>
            </w:r>
            <w:r>
              <w:rPr>
                <w:rStyle w:val="Hyperlink"/>
                <w:color w:val="auto"/>
                <w:sz w:val="22"/>
                <w:u w:val="none"/>
              </w:rPr>
              <w:t xml:space="preserve"> o</w:t>
            </w:r>
            <w:r w:rsidR="002108EA" w:rsidRPr="002108EA">
              <w:rPr>
                <w:rStyle w:val="Hyperlink"/>
                <w:color w:val="auto"/>
                <w:sz w:val="22"/>
                <w:u w:val="none"/>
              </w:rPr>
              <w:t xml:space="preserve">utdoor </w:t>
            </w:r>
            <w:r w:rsidR="00DF4EA3">
              <w:rPr>
                <w:rStyle w:val="Hyperlink"/>
                <w:color w:val="auto"/>
                <w:sz w:val="22"/>
                <w:u w:val="none"/>
              </w:rPr>
              <w:t xml:space="preserve">play </w:t>
            </w:r>
            <w:r w:rsidR="002108EA" w:rsidRPr="002108EA">
              <w:rPr>
                <w:rStyle w:val="Hyperlink"/>
                <w:color w:val="auto"/>
                <w:sz w:val="22"/>
                <w:u w:val="none"/>
              </w:rPr>
              <w:t xml:space="preserve">equipment </w:t>
            </w:r>
            <w:r w:rsidR="00170974">
              <w:rPr>
                <w:rStyle w:val="Hyperlink"/>
                <w:color w:val="FF0000"/>
                <w:sz w:val="22"/>
                <w:u w:val="none"/>
              </w:rPr>
              <w:t xml:space="preserve">must </w:t>
            </w:r>
            <w:r w:rsidR="002108EA" w:rsidRPr="002108EA">
              <w:rPr>
                <w:rStyle w:val="Hyperlink"/>
                <w:color w:val="FF0000"/>
                <w:sz w:val="22"/>
                <w:u w:val="none"/>
              </w:rPr>
              <w:t>be cleaned frequently</w:t>
            </w:r>
            <w:r w:rsidR="002108EA" w:rsidRPr="002108EA">
              <w:rPr>
                <w:rStyle w:val="Hyperlink"/>
                <w:color w:val="auto"/>
                <w:sz w:val="22"/>
                <w:u w:val="none"/>
              </w:rPr>
              <w:t xml:space="preserve">, before and after use and between groups. </w:t>
            </w:r>
          </w:p>
          <w:p w:rsidR="002108EA" w:rsidRPr="00880042" w:rsidRDefault="002108EA" w:rsidP="001E1073">
            <w:pPr>
              <w:pStyle w:val="ListParagraph"/>
              <w:numPr>
                <w:ilvl w:val="0"/>
                <w:numId w:val="1"/>
              </w:numPr>
              <w:spacing w:line="240" w:lineRule="auto"/>
              <w:ind w:left="316" w:hanging="217"/>
              <w:rPr>
                <w:rStyle w:val="Hyperlink"/>
                <w:color w:val="auto"/>
                <w:sz w:val="22"/>
                <w:szCs w:val="22"/>
                <w:u w:val="none"/>
              </w:rPr>
            </w:pPr>
            <w:r w:rsidRPr="001E1073">
              <w:rPr>
                <w:rStyle w:val="Hyperlink"/>
                <w:color w:val="auto"/>
                <w:sz w:val="22"/>
                <w:u w:val="none"/>
              </w:rPr>
              <w:t>The amount of equipment that pupils can bring into school will be limited to essential items such as lunch boxes, hats, coats and books, stationery frequently used items such as pens and pencils and mobile phones, where permitted.  School Bags are also allowed</w:t>
            </w:r>
            <w:r w:rsidR="00E87728">
              <w:rPr>
                <w:rStyle w:val="Hyperlink"/>
                <w:color w:val="auto"/>
                <w:sz w:val="22"/>
                <w:u w:val="none"/>
              </w:rPr>
              <w:t xml:space="preserve"> </w:t>
            </w:r>
            <w:r w:rsidR="00E87728" w:rsidRPr="00880042">
              <w:rPr>
                <w:rStyle w:val="Hyperlink"/>
                <w:color w:val="auto"/>
                <w:sz w:val="22"/>
                <w:u w:val="none"/>
              </w:rPr>
              <w:t xml:space="preserve">– </w:t>
            </w:r>
            <w:r w:rsidR="00E87728" w:rsidRPr="00880042">
              <w:rPr>
                <w:rStyle w:val="Hyperlink"/>
                <w:color w:val="auto"/>
                <w:sz w:val="22"/>
                <w:szCs w:val="22"/>
                <w:u w:val="none"/>
              </w:rPr>
              <w:t>storage for these items needs to be planned.</w:t>
            </w:r>
          </w:p>
          <w:p w:rsidR="00E87728" w:rsidRPr="00880042" w:rsidRDefault="00E87728" w:rsidP="001E1073">
            <w:pPr>
              <w:pStyle w:val="ListParagraph"/>
              <w:numPr>
                <w:ilvl w:val="0"/>
                <w:numId w:val="1"/>
              </w:numPr>
              <w:spacing w:line="240" w:lineRule="auto"/>
              <w:ind w:left="316" w:hanging="217"/>
              <w:rPr>
                <w:sz w:val="22"/>
              </w:rPr>
            </w:pPr>
            <w:r w:rsidRPr="00880042">
              <w:rPr>
                <w:sz w:val="22"/>
                <w:szCs w:val="22"/>
              </w:rPr>
              <w:t xml:space="preserve">Sharing individual / personal equipment </w:t>
            </w:r>
            <w:r w:rsidR="00880042">
              <w:rPr>
                <w:sz w:val="22"/>
                <w:szCs w:val="22"/>
              </w:rPr>
              <w:t>will</w:t>
            </w:r>
            <w:r w:rsidRPr="00880042">
              <w:rPr>
                <w:sz w:val="22"/>
                <w:szCs w:val="22"/>
              </w:rPr>
              <w:t xml:space="preserve"> be discouraged</w:t>
            </w:r>
            <w:r w:rsidRPr="00880042">
              <w:t>.</w:t>
            </w:r>
          </w:p>
          <w:p w:rsidR="00F6479A" w:rsidRPr="00F6479A" w:rsidRDefault="00F6479A" w:rsidP="001E1073">
            <w:pPr>
              <w:pStyle w:val="ListParagraph"/>
              <w:numPr>
                <w:ilvl w:val="0"/>
                <w:numId w:val="1"/>
              </w:numPr>
              <w:spacing w:line="240" w:lineRule="auto"/>
              <w:ind w:left="316" w:hanging="217"/>
              <w:rPr>
                <w:sz w:val="24"/>
              </w:rPr>
            </w:pPr>
            <w:r w:rsidRPr="00F6479A">
              <w:rPr>
                <w:sz w:val="22"/>
              </w:rPr>
              <w:t xml:space="preserve">All pupils must have their own water bottles </w:t>
            </w:r>
          </w:p>
          <w:p w:rsidR="0088073A" w:rsidRPr="002151A3" w:rsidRDefault="0088073A" w:rsidP="001E1073">
            <w:pPr>
              <w:pStyle w:val="ListParagraph"/>
              <w:numPr>
                <w:ilvl w:val="0"/>
                <w:numId w:val="1"/>
              </w:numPr>
              <w:spacing w:line="240" w:lineRule="auto"/>
              <w:ind w:left="316" w:hanging="217"/>
              <w:rPr>
                <w:sz w:val="22"/>
              </w:rPr>
            </w:pPr>
            <w:r w:rsidRPr="00B50C15">
              <w:t>Water fountains must not be used.</w:t>
            </w:r>
          </w:p>
        </w:tc>
      </w:tr>
      <w:tr w:rsidR="002108EA" w:rsidRPr="002151A3" w:rsidTr="00EF619F">
        <w:trPr>
          <w:trHeight w:val="262"/>
          <w:jc w:val="center"/>
        </w:trPr>
        <w:tc>
          <w:tcPr>
            <w:tcW w:w="2437"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2108EA" w:rsidRPr="00B816E0" w:rsidRDefault="00991F9F" w:rsidP="00F83D5D">
            <w:pPr>
              <w:spacing w:line="240" w:lineRule="auto"/>
              <w:rPr>
                <w:rFonts w:eastAsia="Arial"/>
                <w:b/>
                <w:color w:val="FF0000"/>
                <w:sz w:val="22"/>
              </w:rPr>
            </w:pPr>
            <w:r>
              <w:rPr>
                <w:rFonts w:eastAsia="Arial"/>
                <w:b/>
                <w:color w:val="FF0000"/>
                <w:sz w:val="22"/>
              </w:rPr>
              <w:lastRenderedPageBreak/>
              <w:t>Infection prevention through social distancing minimising contact between groups</w:t>
            </w:r>
          </w:p>
        </w:tc>
        <w:tc>
          <w:tcPr>
            <w:tcW w:w="833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2108EA" w:rsidRPr="00B816E0" w:rsidRDefault="002108EA" w:rsidP="00D51AD0">
            <w:pPr>
              <w:pStyle w:val="ListParagraph"/>
              <w:numPr>
                <w:ilvl w:val="0"/>
                <w:numId w:val="1"/>
              </w:numPr>
              <w:spacing w:line="240" w:lineRule="auto"/>
              <w:ind w:left="316" w:hanging="217"/>
              <w:rPr>
                <w:color w:val="FF0000"/>
                <w:sz w:val="22"/>
              </w:rPr>
            </w:pPr>
            <w:r w:rsidRPr="00B816E0">
              <w:rPr>
                <w:color w:val="FF0000"/>
                <w:sz w:val="22"/>
              </w:rPr>
              <w:t xml:space="preserve">Younger children </w:t>
            </w:r>
            <w:r w:rsidR="0088073A" w:rsidRPr="00F6479A">
              <w:rPr>
                <w:color w:val="FF0000"/>
                <w:sz w:val="22"/>
              </w:rPr>
              <w:t>(Early Years)</w:t>
            </w:r>
            <w:r w:rsidR="0088073A">
              <w:rPr>
                <w:color w:val="FF0000"/>
                <w:sz w:val="22"/>
              </w:rPr>
              <w:t xml:space="preserve"> </w:t>
            </w:r>
            <w:r w:rsidRPr="00B816E0">
              <w:rPr>
                <w:color w:val="FF0000"/>
                <w:sz w:val="22"/>
              </w:rPr>
              <w:t>will be kept separate from other groups within the school but will not be expected to distance within their group.</w:t>
            </w:r>
            <w:r w:rsidR="0088073A">
              <w:rPr>
                <w:color w:val="FF0000"/>
                <w:sz w:val="22"/>
              </w:rPr>
              <w:t xml:space="preserve"> </w:t>
            </w:r>
          </w:p>
          <w:p w:rsidR="002108EA" w:rsidRPr="00B816E0" w:rsidRDefault="0088073A" w:rsidP="00E91905">
            <w:pPr>
              <w:pStyle w:val="ListParagraph"/>
              <w:numPr>
                <w:ilvl w:val="0"/>
                <w:numId w:val="1"/>
              </w:numPr>
              <w:spacing w:line="240" w:lineRule="auto"/>
              <w:ind w:left="316" w:hanging="217"/>
              <w:rPr>
                <w:color w:val="FF0000"/>
                <w:sz w:val="22"/>
              </w:rPr>
            </w:pPr>
            <w:r>
              <w:rPr>
                <w:color w:val="FF0000"/>
                <w:sz w:val="22"/>
              </w:rPr>
              <w:t>C</w:t>
            </w:r>
            <w:r w:rsidR="002108EA" w:rsidRPr="00B816E0">
              <w:rPr>
                <w:color w:val="FF0000"/>
                <w:sz w:val="22"/>
              </w:rPr>
              <w:t>hildren will be supported to maintain social distancing and encouraged not to touch staff where possible.</w:t>
            </w:r>
          </w:p>
          <w:p w:rsidR="002108EA" w:rsidRPr="00B816E0" w:rsidRDefault="0088073A" w:rsidP="00CB2836">
            <w:pPr>
              <w:pStyle w:val="ListParagraph"/>
              <w:numPr>
                <w:ilvl w:val="0"/>
                <w:numId w:val="1"/>
              </w:numPr>
              <w:spacing w:line="240" w:lineRule="auto"/>
              <w:ind w:left="316" w:hanging="217"/>
              <w:rPr>
                <w:color w:val="FF0000"/>
                <w:sz w:val="22"/>
              </w:rPr>
            </w:pPr>
            <w:r>
              <w:rPr>
                <w:color w:val="FF0000"/>
                <w:sz w:val="22"/>
              </w:rPr>
              <w:t>All staff with</w:t>
            </w:r>
            <w:r w:rsidR="002108EA" w:rsidRPr="00B816E0">
              <w:rPr>
                <w:color w:val="FF0000"/>
                <w:sz w:val="22"/>
              </w:rPr>
              <w:t xml:space="preserve"> younger children and children with complex needs or who need close personal care will try to maintain their distance and minimise time spent within 1 metre of anyone.</w:t>
            </w:r>
          </w:p>
          <w:p w:rsidR="002108EA" w:rsidRPr="00B816E0" w:rsidRDefault="002108EA" w:rsidP="001E1073">
            <w:pPr>
              <w:pStyle w:val="ListParagraph"/>
              <w:numPr>
                <w:ilvl w:val="0"/>
                <w:numId w:val="1"/>
              </w:numPr>
              <w:spacing w:line="240" w:lineRule="auto"/>
              <w:ind w:left="316" w:hanging="217"/>
              <w:rPr>
                <w:color w:val="FF0000"/>
                <w:sz w:val="22"/>
              </w:rPr>
            </w:pPr>
            <w:r w:rsidRPr="00B816E0">
              <w:rPr>
                <w:color w:val="FF0000"/>
                <w:sz w:val="22"/>
              </w:rPr>
              <w:t xml:space="preserve">Secondary </w:t>
            </w:r>
            <w:r w:rsidR="0088073A">
              <w:rPr>
                <w:color w:val="FF0000"/>
                <w:sz w:val="22"/>
              </w:rPr>
              <w:t>staff</w:t>
            </w:r>
            <w:r w:rsidRPr="00B816E0">
              <w:rPr>
                <w:color w:val="FF0000"/>
                <w:sz w:val="22"/>
              </w:rPr>
              <w:t xml:space="preserve"> </w:t>
            </w:r>
            <w:r w:rsidR="00170974">
              <w:rPr>
                <w:color w:val="FF0000"/>
                <w:sz w:val="22"/>
              </w:rPr>
              <w:t xml:space="preserve">will try to </w:t>
            </w:r>
            <w:r w:rsidRPr="00B816E0">
              <w:rPr>
                <w:color w:val="FF0000"/>
                <w:sz w:val="22"/>
              </w:rPr>
              <w:t>maintain a 2 metre distance between themselves, their colleagues and the pupils where possible, limiting time spent within 1 metre of anyone.</w:t>
            </w:r>
          </w:p>
          <w:p w:rsidR="002108EA" w:rsidRPr="00F6479A" w:rsidRDefault="002108EA" w:rsidP="001E1073">
            <w:pPr>
              <w:pStyle w:val="ListParagraph"/>
              <w:numPr>
                <w:ilvl w:val="0"/>
                <w:numId w:val="1"/>
              </w:numPr>
              <w:spacing w:line="240" w:lineRule="auto"/>
              <w:ind w:left="316" w:hanging="217"/>
              <w:rPr>
                <w:color w:val="FF0000"/>
                <w:sz w:val="22"/>
              </w:rPr>
            </w:pPr>
            <w:r w:rsidRPr="00B816E0">
              <w:rPr>
                <w:color w:val="FF0000"/>
                <w:sz w:val="22"/>
              </w:rPr>
              <w:t xml:space="preserve">School assemblies and collective worship with more than one group </w:t>
            </w:r>
            <w:r w:rsidRPr="00F6479A">
              <w:rPr>
                <w:color w:val="FF0000"/>
                <w:sz w:val="22"/>
              </w:rPr>
              <w:t xml:space="preserve">will </w:t>
            </w:r>
            <w:r w:rsidR="0088073A" w:rsidRPr="00F6479A">
              <w:rPr>
                <w:color w:val="FF0000"/>
                <w:sz w:val="22"/>
              </w:rPr>
              <w:t>not be held.</w:t>
            </w:r>
          </w:p>
          <w:p w:rsidR="008563A3" w:rsidRDefault="008563A3" w:rsidP="001E1073">
            <w:pPr>
              <w:pStyle w:val="ListParagraph"/>
              <w:numPr>
                <w:ilvl w:val="0"/>
                <w:numId w:val="1"/>
              </w:numPr>
              <w:spacing w:line="240" w:lineRule="auto"/>
              <w:ind w:left="316" w:hanging="217"/>
              <w:rPr>
                <w:color w:val="FF0000"/>
                <w:sz w:val="22"/>
              </w:rPr>
            </w:pPr>
            <w:r w:rsidRPr="00B816E0">
              <w:rPr>
                <w:color w:val="FF0000"/>
                <w:sz w:val="22"/>
              </w:rPr>
              <w:t xml:space="preserve">Movement around the school will be kept to a minimum and where possible break times and lunch times will be staggered to prevent </w:t>
            </w:r>
            <w:r w:rsidR="00B816E0" w:rsidRPr="00B816E0">
              <w:rPr>
                <w:color w:val="FF0000"/>
                <w:sz w:val="22"/>
              </w:rPr>
              <w:t>busy corridors, entrances and exits.</w:t>
            </w:r>
          </w:p>
          <w:p w:rsidR="00A17BA5" w:rsidRPr="00B816E0" w:rsidRDefault="00A17BA5" w:rsidP="00F6479A">
            <w:pPr>
              <w:pStyle w:val="ListParagraph"/>
              <w:numPr>
                <w:ilvl w:val="0"/>
                <w:numId w:val="1"/>
              </w:numPr>
              <w:spacing w:line="240" w:lineRule="auto"/>
              <w:ind w:left="316" w:hanging="217"/>
              <w:rPr>
                <w:color w:val="FF0000"/>
                <w:sz w:val="22"/>
              </w:rPr>
            </w:pPr>
            <w:r w:rsidRPr="00F6479A">
              <w:rPr>
                <w:color w:val="FF0000"/>
                <w:sz w:val="22"/>
              </w:rPr>
              <w:t xml:space="preserve">Special arrangements </w:t>
            </w:r>
            <w:r w:rsidR="00F6479A">
              <w:rPr>
                <w:color w:val="FF0000"/>
                <w:sz w:val="22"/>
              </w:rPr>
              <w:t>will</w:t>
            </w:r>
            <w:r w:rsidRPr="00F6479A">
              <w:rPr>
                <w:color w:val="FF0000"/>
                <w:sz w:val="22"/>
              </w:rPr>
              <w:t xml:space="preserve"> be considered for staff who work across groups (bubbles) across the school e.g. cover supervisors and PPA staff.</w:t>
            </w:r>
          </w:p>
        </w:tc>
      </w:tr>
      <w:tr w:rsidR="002108EA" w:rsidRPr="002151A3" w:rsidTr="00EF619F">
        <w:trPr>
          <w:trHeight w:val="262"/>
          <w:jc w:val="center"/>
        </w:trPr>
        <w:tc>
          <w:tcPr>
            <w:tcW w:w="2437"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2108EA" w:rsidRPr="00D51AD0" w:rsidRDefault="0088073A" w:rsidP="00F83D5D">
            <w:pPr>
              <w:spacing w:line="240" w:lineRule="auto"/>
              <w:rPr>
                <w:rFonts w:eastAsia="Arial"/>
                <w:b/>
                <w:color w:val="000000"/>
                <w:sz w:val="22"/>
              </w:rPr>
            </w:pPr>
            <w:r w:rsidRPr="00F6479A">
              <w:rPr>
                <w:rFonts w:eastAsia="Arial"/>
                <w:b/>
                <w:color w:val="000000"/>
                <w:sz w:val="22"/>
              </w:rPr>
              <w:t>C</w:t>
            </w:r>
            <w:r w:rsidR="002108EA" w:rsidRPr="00F6479A">
              <w:rPr>
                <w:rFonts w:eastAsia="Arial"/>
                <w:b/>
                <w:color w:val="000000"/>
                <w:sz w:val="22"/>
              </w:rPr>
              <w:t>lean</w:t>
            </w:r>
            <w:r w:rsidR="002108EA" w:rsidRPr="00D51AD0">
              <w:rPr>
                <w:rFonts w:eastAsia="Arial"/>
                <w:b/>
                <w:color w:val="000000"/>
                <w:sz w:val="22"/>
              </w:rPr>
              <w:t>ing and hygiene processes</w:t>
            </w:r>
          </w:p>
          <w:p w:rsidR="002108EA" w:rsidRPr="002151A3" w:rsidRDefault="002108EA" w:rsidP="00F83D5D">
            <w:pPr>
              <w:spacing w:line="240" w:lineRule="auto"/>
              <w:rPr>
                <w:rFonts w:eastAsia="Arial"/>
                <w:b/>
                <w:color w:val="000000"/>
                <w:sz w:val="22"/>
              </w:rPr>
            </w:pPr>
          </w:p>
        </w:tc>
        <w:tc>
          <w:tcPr>
            <w:tcW w:w="833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2108EA" w:rsidRDefault="002108EA" w:rsidP="00D51AD0">
            <w:pPr>
              <w:pStyle w:val="ListParagraph"/>
              <w:numPr>
                <w:ilvl w:val="0"/>
                <w:numId w:val="1"/>
              </w:numPr>
              <w:spacing w:line="240" w:lineRule="auto"/>
              <w:ind w:left="316" w:hanging="217"/>
              <w:rPr>
                <w:sz w:val="22"/>
              </w:rPr>
            </w:pPr>
            <w:r>
              <w:rPr>
                <w:sz w:val="22"/>
              </w:rPr>
              <w:t>Staff and pupils instructed to wash their hands upon entry into school, returning from breaks, when they change rooms, before and after eating and when they have been to the toilet.</w:t>
            </w:r>
          </w:p>
          <w:p w:rsidR="002108EA" w:rsidRDefault="00170974" w:rsidP="00D51AD0">
            <w:pPr>
              <w:pStyle w:val="ListParagraph"/>
              <w:numPr>
                <w:ilvl w:val="0"/>
                <w:numId w:val="1"/>
              </w:numPr>
              <w:spacing w:line="240" w:lineRule="auto"/>
              <w:ind w:left="316" w:hanging="217"/>
              <w:rPr>
                <w:sz w:val="22"/>
              </w:rPr>
            </w:pPr>
            <w:r>
              <w:rPr>
                <w:sz w:val="22"/>
              </w:rPr>
              <w:t>S</w:t>
            </w:r>
            <w:r w:rsidR="002108EA">
              <w:rPr>
                <w:sz w:val="22"/>
              </w:rPr>
              <w:t>ufficient hand washing or hand sanitising stations available around the school</w:t>
            </w:r>
            <w:r w:rsidR="0088073A">
              <w:rPr>
                <w:sz w:val="22"/>
              </w:rPr>
              <w:t>.</w:t>
            </w:r>
          </w:p>
          <w:p w:rsidR="002108EA" w:rsidRDefault="002108EA" w:rsidP="00D51AD0">
            <w:pPr>
              <w:pStyle w:val="ListParagraph"/>
              <w:numPr>
                <w:ilvl w:val="0"/>
                <w:numId w:val="1"/>
              </w:numPr>
              <w:spacing w:line="240" w:lineRule="auto"/>
              <w:ind w:left="316" w:hanging="217"/>
              <w:rPr>
                <w:sz w:val="22"/>
              </w:rPr>
            </w:pPr>
            <w:r>
              <w:rPr>
                <w:sz w:val="22"/>
              </w:rPr>
              <w:t>Obtain copies of the safety data sheet for any sanitising products in case of ingestion</w:t>
            </w:r>
            <w:r w:rsidR="0088073A">
              <w:rPr>
                <w:sz w:val="22"/>
              </w:rPr>
              <w:t xml:space="preserve"> </w:t>
            </w:r>
          </w:p>
          <w:p w:rsidR="002108EA" w:rsidRDefault="00F6479A" w:rsidP="00D51AD0">
            <w:pPr>
              <w:pStyle w:val="ListParagraph"/>
              <w:numPr>
                <w:ilvl w:val="0"/>
                <w:numId w:val="1"/>
              </w:numPr>
              <w:spacing w:line="240" w:lineRule="auto"/>
              <w:ind w:left="316" w:hanging="217"/>
              <w:rPr>
                <w:sz w:val="22"/>
              </w:rPr>
            </w:pPr>
            <w:r>
              <w:rPr>
                <w:sz w:val="22"/>
              </w:rPr>
              <w:t>Sufficient</w:t>
            </w:r>
            <w:r w:rsidR="002108EA">
              <w:rPr>
                <w:sz w:val="22"/>
              </w:rPr>
              <w:t xml:space="preserve"> waste bins close to the wash stations</w:t>
            </w:r>
            <w:r w:rsidR="00170974">
              <w:rPr>
                <w:sz w:val="22"/>
              </w:rPr>
              <w:t xml:space="preserve"> will be provided and emptied regularly</w:t>
            </w:r>
            <w:r w:rsidR="0088073A">
              <w:rPr>
                <w:sz w:val="22"/>
              </w:rPr>
              <w:t xml:space="preserve"> by designated staff.</w:t>
            </w:r>
          </w:p>
          <w:p w:rsidR="002108EA" w:rsidRPr="00F6479A" w:rsidRDefault="00170974" w:rsidP="00D51AD0">
            <w:pPr>
              <w:pStyle w:val="ListParagraph"/>
              <w:numPr>
                <w:ilvl w:val="0"/>
                <w:numId w:val="1"/>
              </w:numPr>
              <w:spacing w:line="240" w:lineRule="auto"/>
              <w:ind w:left="316" w:hanging="217"/>
              <w:rPr>
                <w:sz w:val="22"/>
              </w:rPr>
            </w:pPr>
            <w:r>
              <w:rPr>
                <w:sz w:val="22"/>
              </w:rPr>
              <w:t>Where toilet facilities are shared by more than one group</w:t>
            </w:r>
            <w:r w:rsidR="0088073A">
              <w:rPr>
                <w:sz w:val="22"/>
              </w:rPr>
              <w:t>,</w:t>
            </w:r>
            <w:r w:rsidR="002108EA">
              <w:rPr>
                <w:sz w:val="22"/>
              </w:rPr>
              <w:t xml:space="preserve"> </w:t>
            </w:r>
            <w:r w:rsidR="002108EA" w:rsidRPr="00F6479A">
              <w:rPr>
                <w:sz w:val="22"/>
              </w:rPr>
              <w:t xml:space="preserve">cleaning will be </w:t>
            </w:r>
            <w:r w:rsidR="0088073A" w:rsidRPr="00F6479A">
              <w:rPr>
                <w:sz w:val="22"/>
              </w:rPr>
              <w:t xml:space="preserve">completed between </w:t>
            </w:r>
            <w:r w:rsidR="006C1412" w:rsidRPr="00F6479A">
              <w:rPr>
                <w:sz w:val="22"/>
              </w:rPr>
              <w:t xml:space="preserve">different </w:t>
            </w:r>
            <w:r w:rsidR="0088073A" w:rsidRPr="00F6479A">
              <w:rPr>
                <w:sz w:val="22"/>
              </w:rPr>
              <w:t xml:space="preserve">group </w:t>
            </w:r>
            <w:r w:rsidR="00F6479A" w:rsidRPr="00F6479A">
              <w:rPr>
                <w:sz w:val="22"/>
              </w:rPr>
              <w:t>usages</w:t>
            </w:r>
            <w:r w:rsidR="0088073A" w:rsidRPr="00F6479A">
              <w:rPr>
                <w:sz w:val="22"/>
              </w:rPr>
              <w:t>.</w:t>
            </w:r>
          </w:p>
          <w:p w:rsidR="002108EA" w:rsidRDefault="002108EA" w:rsidP="00D51AD0">
            <w:pPr>
              <w:pStyle w:val="ListParagraph"/>
              <w:numPr>
                <w:ilvl w:val="0"/>
                <w:numId w:val="1"/>
              </w:numPr>
              <w:spacing w:line="240" w:lineRule="auto"/>
              <w:ind w:left="316" w:hanging="217"/>
              <w:rPr>
                <w:sz w:val="22"/>
              </w:rPr>
            </w:pPr>
            <w:r>
              <w:rPr>
                <w:sz w:val="22"/>
              </w:rPr>
              <w:t xml:space="preserve">Standard cleaning products </w:t>
            </w:r>
            <w:r w:rsidR="006E2905">
              <w:rPr>
                <w:sz w:val="22"/>
              </w:rPr>
              <w:t xml:space="preserve">and disinfectant </w:t>
            </w:r>
            <w:r w:rsidR="00170974">
              <w:rPr>
                <w:sz w:val="22"/>
              </w:rPr>
              <w:t>will</w:t>
            </w:r>
            <w:r>
              <w:rPr>
                <w:sz w:val="22"/>
              </w:rPr>
              <w:t xml:space="preserve"> be used for cleaning</w:t>
            </w:r>
          </w:p>
          <w:p w:rsidR="002108EA" w:rsidRDefault="00170974" w:rsidP="00D51AD0">
            <w:pPr>
              <w:pStyle w:val="ListParagraph"/>
              <w:numPr>
                <w:ilvl w:val="0"/>
                <w:numId w:val="1"/>
              </w:numPr>
              <w:spacing w:line="240" w:lineRule="auto"/>
              <w:ind w:left="316" w:hanging="217"/>
              <w:rPr>
                <w:sz w:val="22"/>
              </w:rPr>
            </w:pPr>
            <w:r>
              <w:rPr>
                <w:sz w:val="22"/>
              </w:rPr>
              <w:t xml:space="preserve">Cleaning will be carried out in accordance with the current </w:t>
            </w:r>
            <w:r w:rsidR="002108EA">
              <w:rPr>
                <w:sz w:val="22"/>
              </w:rPr>
              <w:t>guidanc</w:t>
            </w:r>
            <w:r w:rsidR="0088073A">
              <w:rPr>
                <w:sz w:val="22"/>
              </w:rPr>
              <w:t>e</w:t>
            </w:r>
            <w:r w:rsidR="002108EA">
              <w:rPr>
                <w:sz w:val="22"/>
              </w:rPr>
              <w:t xml:space="preserve"> </w:t>
            </w:r>
            <w:hyperlink r:id="rId15" w:history="1">
              <w:r w:rsidR="00CF16D8">
                <w:rPr>
                  <w:rStyle w:val="Hyperlink"/>
                  <w:rFonts w:eastAsia="Arial"/>
                  <w:sz w:val="22"/>
                </w:rPr>
                <w:t>COVID-19 Cleaning in non-healthcare settings</w:t>
              </w:r>
            </w:hyperlink>
          </w:p>
          <w:p w:rsidR="002108EA" w:rsidRPr="002151A3" w:rsidRDefault="002108EA" w:rsidP="001E1073">
            <w:pPr>
              <w:pStyle w:val="ListParagraph"/>
              <w:numPr>
                <w:ilvl w:val="0"/>
                <w:numId w:val="1"/>
              </w:numPr>
              <w:spacing w:line="240" w:lineRule="auto"/>
              <w:ind w:left="316" w:hanging="217"/>
              <w:rPr>
                <w:sz w:val="22"/>
              </w:rPr>
            </w:pPr>
            <w:r w:rsidRPr="001E1073">
              <w:rPr>
                <w:sz w:val="22"/>
              </w:rPr>
              <w:t xml:space="preserve">Enhanced cleaning schedules will be </w:t>
            </w:r>
            <w:r w:rsidR="0088073A" w:rsidRPr="00F6479A">
              <w:rPr>
                <w:sz w:val="22"/>
              </w:rPr>
              <w:t>shared</w:t>
            </w:r>
            <w:r w:rsidR="0088073A">
              <w:rPr>
                <w:sz w:val="22"/>
              </w:rPr>
              <w:t xml:space="preserve"> and </w:t>
            </w:r>
            <w:r w:rsidRPr="001E1073">
              <w:rPr>
                <w:sz w:val="22"/>
              </w:rPr>
              <w:t xml:space="preserve">implemented including more frequent cleaning of rooms/shared areas, frequently touched surfaces. </w:t>
            </w:r>
          </w:p>
        </w:tc>
      </w:tr>
      <w:tr w:rsidR="002108EA" w:rsidRPr="002151A3" w:rsidTr="00EF619F">
        <w:trPr>
          <w:trHeight w:val="262"/>
          <w:jc w:val="center"/>
        </w:trPr>
        <w:tc>
          <w:tcPr>
            <w:tcW w:w="2437"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2108EA" w:rsidRPr="00D51AD0" w:rsidRDefault="002108EA" w:rsidP="002108EA">
            <w:pPr>
              <w:spacing w:line="240" w:lineRule="auto"/>
              <w:rPr>
                <w:rFonts w:eastAsia="Arial"/>
                <w:b/>
                <w:color w:val="000000"/>
                <w:sz w:val="22"/>
              </w:rPr>
            </w:pPr>
            <w:r w:rsidRPr="00D51AD0">
              <w:rPr>
                <w:rFonts w:eastAsia="Arial"/>
                <w:b/>
                <w:color w:val="000000"/>
                <w:sz w:val="22"/>
              </w:rPr>
              <w:t>Reducing the risk of infection</w:t>
            </w:r>
            <w:r>
              <w:rPr>
                <w:rFonts w:eastAsia="Arial"/>
                <w:b/>
                <w:color w:val="000000"/>
                <w:sz w:val="22"/>
              </w:rPr>
              <w:t xml:space="preserve"> on dedicated school transport and public transport</w:t>
            </w:r>
            <w:r w:rsidR="00285EEB">
              <w:rPr>
                <w:rFonts w:eastAsia="Arial"/>
                <w:b/>
                <w:color w:val="000000"/>
                <w:sz w:val="22"/>
              </w:rPr>
              <w:t xml:space="preserve"> and during organised educational visits</w:t>
            </w:r>
          </w:p>
        </w:tc>
        <w:tc>
          <w:tcPr>
            <w:tcW w:w="833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CF16D8" w:rsidRDefault="004A2F65" w:rsidP="007A25C4">
            <w:pPr>
              <w:spacing w:line="240" w:lineRule="auto"/>
              <w:rPr>
                <w:sz w:val="22"/>
              </w:rPr>
            </w:pPr>
            <w:r>
              <w:rPr>
                <w:sz w:val="22"/>
              </w:rPr>
              <w:t>Arrangements are underway</w:t>
            </w:r>
            <w:r w:rsidR="00CF16D8">
              <w:rPr>
                <w:sz w:val="22"/>
              </w:rPr>
              <w:t xml:space="preserve"> around how dedicated school transport will operate safety</w:t>
            </w:r>
            <w:r>
              <w:rPr>
                <w:sz w:val="22"/>
              </w:rPr>
              <w:t>.</w:t>
            </w:r>
            <w:r w:rsidR="00CF16D8">
              <w:rPr>
                <w:sz w:val="22"/>
              </w:rPr>
              <w:t xml:space="preserve"> </w:t>
            </w:r>
            <w:r>
              <w:rPr>
                <w:sz w:val="22"/>
              </w:rPr>
              <w:t xml:space="preserve">Additional Government guidance is expected to support how transport </w:t>
            </w:r>
          </w:p>
          <w:p w:rsidR="007A25C4" w:rsidRDefault="007A25C4" w:rsidP="007A25C4">
            <w:pPr>
              <w:spacing w:line="240" w:lineRule="auto"/>
              <w:rPr>
                <w:sz w:val="22"/>
              </w:rPr>
            </w:pPr>
            <w:r>
              <w:rPr>
                <w:sz w:val="22"/>
              </w:rPr>
              <w:t>The updated</w:t>
            </w:r>
            <w:r w:rsidR="00285EEB">
              <w:rPr>
                <w:sz w:val="22"/>
              </w:rPr>
              <w:t xml:space="preserve"> government </w:t>
            </w:r>
            <w:r>
              <w:rPr>
                <w:sz w:val="22"/>
              </w:rPr>
              <w:t xml:space="preserve">guidance outlines that social distancing </w:t>
            </w:r>
            <w:r w:rsidRPr="00F6479A">
              <w:rPr>
                <w:sz w:val="22"/>
              </w:rPr>
              <w:t xml:space="preserve">measures </w:t>
            </w:r>
            <w:r w:rsidR="000A5F4F" w:rsidRPr="00F6479A">
              <w:rPr>
                <w:sz w:val="22"/>
              </w:rPr>
              <w:t>WILL NOT</w:t>
            </w:r>
            <w:r w:rsidRPr="00F6479A">
              <w:rPr>
                <w:sz w:val="22"/>
              </w:rPr>
              <w:t xml:space="preserve"> apply on </w:t>
            </w:r>
            <w:r w:rsidRPr="00F6479A">
              <w:rPr>
                <w:b/>
                <w:bCs/>
                <w:sz w:val="22"/>
              </w:rPr>
              <w:t>dedicated school transport</w:t>
            </w:r>
            <w:r>
              <w:rPr>
                <w:sz w:val="22"/>
              </w:rPr>
              <w:t xml:space="preserve"> </w:t>
            </w:r>
          </w:p>
          <w:p w:rsidR="000A5F4F" w:rsidRPr="00F6479A" w:rsidRDefault="000A5F4F" w:rsidP="000A5F4F">
            <w:pPr>
              <w:pStyle w:val="ListParagraph"/>
              <w:numPr>
                <w:ilvl w:val="0"/>
                <w:numId w:val="1"/>
              </w:numPr>
              <w:spacing w:line="240" w:lineRule="auto"/>
              <w:ind w:left="316" w:hanging="217"/>
              <w:rPr>
                <w:sz w:val="22"/>
              </w:rPr>
            </w:pPr>
            <w:r w:rsidRPr="00F6479A">
              <w:rPr>
                <w:sz w:val="22"/>
              </w:rPr>
              <w:t>Schools will need to record how each person, pupils and staff, travels to and from school (to support Track and Trace)</w:t>
            </w:r>
          </w:p>
          <w:p w:rsidR="000A5F4F" w:rsidRPr="000A5F4F" w:rsidRDefault="000A5F4F" w:rsidP="000A5F4F">
            <w:pPr>
              <w:pStyle w:val="ListParagraph"/>
              <w:numPr>
                <w:ilvl w:val="0"/>
                <w:numId w:val="1"/>
              </w:numPr>
              <w:spacing w:line="240" w:lineRule="auto"/>
              <w:ind w:left="316" w:hanging="217"/>
              <w:rPr>
                <w:sz w:val="22"/>
              </w:rPr>
            </w:pPr>
            <w:r w:rsidRPr="00285EEB">
              <w:rPr>
                <w:sz w:val="22"/>
              </w:rPr>
              <w:t xml:space="preserve">Pupils who have travelled to school </w:t>
            </w:r>
            <w:r w:rsidRPr="00F6479A">
              <w:rPr>
                <w:b/>
                <w:bCs/>
                <w:sz w:val="22"/>
              </w:rPr>
              <w:t>on public transport,</w:t>
            </w:r>
            <w:r>
              <w:rPr>
                <w:sz w:val="22"/>
              </w:rPr>
              <w:t xml:space="preserve"> </w:t>
            </w:r>
            <w:r w:rsidRPr="00285EEB">
              <w:rPr>
                <w:sz w:val="22"/>
              </w:rPr>
              <w:t>wearing face coverings</w:t>
            </w:r>
            <w:r>
              <w:rPr>
                <w:sz w:val="22"/>
              </w:rPr>
              <w:t>,</w:t>
            </w:r>
            <w:r w:rsidRPr="00285EEB">
              <w:rPr>
                <w:sz w:val="22"/>
              </w:rPr>
              <w:t xml:space="preserve"> will be instructed not to touch their face covering during use or when removing them, they </w:t>
            </w:r>
            <w:r>
              <w:rPr>
                <w:sz w:val="22"/>
              </w:rPr>
              <w:t>will be asked to</w:t>
            </w:r>
            <w:r w:rsidRPr="00285EEB">
              <w:rPr>
                <w:sz w:val="22"/>
              </w:rPr>
              <w:t xml:space="preserve"> wash their hands on arrival and dispose of any temporary face coverings into a </w:t>
            </w:r>
            <w:r w:rsidRPr="00F6479A">
              <w:rPr>
                <w:sz w:val="22"/>
              </w:rPr>
              <w:t>lidded</w:t>
            </w:r>
            <w:r w:rsidR="00F6479A">
              <w:rPr>
                <w:sz w:val="22"/>
              </w:rPr>
              <w:t xml:space="preserve"> bin where available </w:t>
            </w:r>
            <w:r w:rsidRPr="000A5F4F">
              <w:rPr>
                <w:sz w:val="22"/>
              </w:rPr>
              <w:t>(</w:t>
            </w:r>
            <w:r w:rsidRPr="00285EEB">
              <w:rPr>
                <w:sz w:val="22"/>
              </w:rPr>
              <w:t xml:space="preserve">or into a bag and transferred to the bin) or place reusable face coverings into a plastic bag to take home with them. They will then </w:t>
            </w:r>
            <w:r>
              <w:rPr>
                <w:sz w:val="22"/>
              </w:rPr>
              <w:t xml:space="preserve">need to </w:t>
            </w:r>
            <w:r w:rsidRPr="00285EEB">
              <w:rPr>
                <w:sz w:val="22"/>
              </w:rPr>
              <w:t>wash their hands again.</w:t>
            </w:r>
          </w:p>
          <w:p w:rsidR="002108EA" w:rsidRPr="00F6479A" w:rsidRDefault="000A5F4F" w:rsidP="00515675">
            <w:pPr>
              <w:pStyle w:val="ListParagraph"/>
              <w:numPr>
                <w:ilvl w:val="0"/>
                <w:numId w:val="1"/>
              </w:numPr>
              <w:spacing w:line="240" w:lineRule="auto"/>
              <w:ind w:left="316" w:hanging="217"/>
              <w:rPr>
                <w:sz w:val="22"/>
              </w:rPr>
            </w:pPr>
            <w:r w:rsidRPr="00F6479A">
              <w:rPr>
                <w:sz w:val="22"/>
              </w:rPr>
              <w:t xml:space="preserve">Where relevant transport for SEND pupils will be subject to individual risk assessment </w:t>
            </w:r>
          </w:p>
          <w:p w:rsidR="000A5F4F" w:rsidRPr="000A5F4F" w:rsidRDefault="002108EA" w:rsidP="000A5F4F">
            <w:pPr>
              <w:pStyle w:val="ListParagraph"/>
              <w:numPr>
                <w:ilvl w:val="0"/>
                <w:numId w:val="1"/>
              </w:numPr>
              <w:spacing w:line="240" w:lineRule="auto"/>
              <w:ind w:left="355" w:hanging="283"/>
              <w:rPr>
                <w:sz w:val="22"/>
              </w:rPr>
            </w:pPr>
            <w:r w:rsidRPr="001D431C">
              <w:rPr>
                <w:sz w:val="22"/>
              </w:rPr>
              <w:lastRenderedPageBreak/>
              <w:t xml:space="preserve">Staff and pupils </w:t>
            </w:r>
            <w:r w:rsidR="001D431C" w:rsidRPr="001D431C">
              <w:rPr>
                <w:sz w:val="22"/>
              </w:rPr>
              <w:t xml:space="preserve">over the age of 11 </w:t>
            </w:r>
            <w:r w:rsidRPr="001D431C">
              <w:rPr>
                <w:sz w:val="22"/>
              </w:rPr>
              <w:t>will still be required to wear face coverings when using public transport</w:t>
            </w:r>
            <w:r w:rsidR="007A25C4" w:rsidRPr="001D431C">
              <w:rPr>
                <w:sz w:val="22"/>
              </w:rPr>
              <w:t xml:space="preserve"> </w:t>
            </w:r>
            <w:r w:rsidR="00285EEB">
              <w:rPr>
                <w:sz w:val="22"/>
              </w:rPr>
              <w:t xml:space="preserve">– </w:t>
            </w:r>
            <w:hyperlink r:id="rId16" w:anchor="face-coverings" w:history="1">
              <w:r w:rsidR="00285EEB">
                <w:rPr>
                  <w:rStyle w:val="Hyperlink"/>
                  <w:sz w:val="22"/>
                </w:rPr>
                <w:t>coronavirus-covid-19 safer travel guidance for passengers face-coverings</w:t>
              </w:r>
            </w:hyperlink>
          </w:p>
          <w:p w:rsidR="00EF619F" w:rsidRPr="004D72FA" w:rsidRDefault="00015EB4" w:rsidP="00D51AD0">
            <w:pPr>
              <w:pStyle w:val="ListParagraph"/>
              <w:numPr>
                <w:ilvl w:val="0"/>
                <w:numId w:val="1"/>
              </w:numPr>
              <w:spacing w:line="240" w:lineRule="auto"/>
              <w:ind w:left="316" w:hanging="217"/>
              <w:rPr>
                <w:sz w:val="22"/>
              </w:rPr>
            </w:pPr>
            <w:r>
              <w:rPr>
                <w:sz w:val="22"/>
              </w:rPr>
              <w:t xml:space="preserve"> </w:t>
            </w:r>
            <w:r w:rsidR="00EF619F">
              <w:rPr>
                <w:sz w:val="22"/>
              </w:rPr>
              <w:t xml:space="preserve"> </w:t>
            </w:r>
            <w:r w:rsidR="004D72FA">
              <w:rPr>
                <w:color w:val="FF0000"/>
                <w:sz w:val="22"/>
              </w:rPr>
              <w:t>Remove</w:t>
            </w:r>
            <w:r w:rsidR="00F41D19">
              <w:rPr>
                <w:color w:val="FF0000"/>
                <w:sz w:val="22"/>
              </w:rPr>
              <w:t xml:space="preserve"> control </w:t>
            </w:r>
            <w:r w:rsidR="004D72FA">
              <w:rPr>
                <w:color w:val="FF0000"/>
                <w:sz w:val="22"/>
              </w:rPr>
              <w:t xml:space="preserve"> ‘offsite activities have been suspended’</w:t>
            </w:r>
          </w:p>
          <w:p w:rsidR="004D72FA" w:rsidRDefault="004D72FA" w:rsidP="00D51AD0">
            <w:pPr>
              <w:pStyle w:val="ListParagraph"/>
              <w:numPr>
                <w:ilvl w:val="0"/>
                <w:numId w:val="1"/>
              </w:numPr>
              <w:spacing w:line="240" w:lineRule="auto"/>
              <w:ind w:left="316" w:hanging="217"/>
              <w:rPr>
                <w:sz w:val="22"/>
              </w:rPr>
            </w:pPr>
            <w:r>
              <w:rPr>
                <w:sz w:val="22"/>
              </w:rPr>
              <w:t>Domestic Overnight and overseas educational visits remain suspended</w:t>
            </w:r>
          </w:p>
          <w:p w:rsidR="004D72FA" w:rsidRDefault="004D72FA" w:rsidP="00D51AD0">
            <w:pPr>
              <w:pStyle w:val="ListParagraph"/>
              <w:numPr>
                <w:ilvl w:val="0"/>
                <w:numId w:val="1"/>
              </w:numPr>
              <w:spacing w:line="240" w:lineRule="auto"/>
              <w:ind w:left="316" w:hanging="217"/>
              <w:rPr>
                <w:sz w:val="22"/>
              </w:rPr>
            </w:pPr>
            <w:r>
              <w:rPr>
                <w:sz w:val="22"/>
              </w:rPr>
              <w:t xml:space="preserve">Non-overnight domestic educational visits </w:t>
            </w:r>
            <w:r w:rsidR="007A25C4">
              <w:rPr>
                <w:sz w:val="22"/>
              </w:rPr>
              <w:t>will</w:t>
            </w:r>
            <w:r>
              <w:rPr>
                <w:sz w:val="22"/>
              </w:rPr>
              <w:t xml:space="preserve"> resume in the </w:t>
            </w:r>
            <w:r w:rsidR="00F41D19">
              <w:rPr>
                <w:sz w:val="22"/>
              </w:rPr>
              <w:t>autumn</w:t>
            </w:r>
            <w:r>
              <w:rPr>
                <w:sz w:val="22"/>
              </w:rPr>
              <w:t xml:space="preserve"> term.  Individual </w:t>
            </w:r>
            <w:r w:rsidR="007A25C4">
              <w:rPr>
                <w:sz w:val="22"/>
              </w:rPr>
              <w:t>educational visit risk assessments will include a</w:t>
            </w:r>
            <w:r>
              <w:rPr>
                <w:sz w:val="22"/>
              </w:rPr>
              <w:t>ny additional protective measures that may be required</w:t>
            </w:r>
            <w:r w:rsidR="00F41D19">
              <w:rPr>
                <w:sz w:val="22"/>
              </w:rPr>
              <w:t>.</w:t>
            </w:r>
          </w:p>
          <w:p w:rsidR="00F41D19" w:rsidRPr="002151A3" w:rsidRDefault="00F41D19" w:rsidP="00285EEB">
            <w:pPr>
              <w:pStyle w:val="ListParagraph"/>
              <w:numPr>
                <w:ilvl w:val="0"/>
                <w:numId w:val="1"/>
              </w:numPr>
              <w:spacing w:line="240" w:lineRule="auto"/>
              <w:ind w:left="316" w:hanging="217"/>
              <w:rPr>
                <w:sz w:val="22"/>
              </w:rPr>
            </w:pPr>
            <w:r>
              <w:rPr>
                <w:sz w:val="22"/>
              </w:rPr>
              <w:t xml:space="preserve">Local Authority schools </w:t>
            </w:r>
            <w:r w:rsidR="007A25C4">
              <w:rPr>
                <w:sz w:val="22"/>
              </w:rPr>
              <w:t xml:space="preserve">must make </w:t>
            </w:r>
            <w:r>
              <w:rPr>
                <w:sz w:val="22"/>
              </w:rPr>
              <w:t xml:space="preserve">use </w:t>
            </w:r>
            <w:r w:rsidR="007A25C4">
              <w:rPr>
                <w:sz w:val="22"/>
              </w:rPr>
              <w:t xml:space="preserve">of the </w:t>
            </w:r>
            <w:r>
              <w:rPr>
                <w:sz w:val="22"/>
              </w:rPr>
              <w:t xml:space="preserve">EVOLVE </w:t>
            </w:r>
            <w:r w:rsidR="00285EEB">
              <w:rPr>
                <w:sz w:val="22"/>
              </w:rPr>
              <w:t>N</w:t>
            </w:r>
            <w:r w:rsidR="007A25C4">
              <w:rPr>
                <w:sz w:val="22"/>
              </w:rPr>
              <w:t xml:space="preserve">otification and </w:t>
            </w:r>
            <w:r w:rsidR="00285EEB">
              <w:rPr>
                <w:sz w:val="22"/>
              </w:rPr>
              <w:t>A</w:t>
            </w:r>
            <w:r w:rsidR="007A25C4">
              <w:rPr>
                <w:sz w:val="22"/>
              </w:rPr>
              <w:t xml:space="preserve">pproval </w:t>
            </w:r>
            <w:r w:rsidR="00285EEB">
              <w:rPr>
                <w:sz w:val="22"/>
              </w:rPr>
              <w:t>S</w:t>
            </w:r>
            <w:r w:rsidR="007A25C4">
              <w:rPr>
                <w:sz w:val="22"/>
              </w:rPr>
              <w:t>ystem.  They will be</w:t>
            </w:r>
            <w:r>
              <w:rPr>
                <w:sz w:val="22"/>
              </w:rPr>
              <w:t xml:space="preserve"> expected to follow the normal process of risk assessment and log all educational visits onto the EVOLVE database.</w:t>
            </w:r>
            <w:r w:rsidR="007A25C4">
              <w:rPr>
                <w:sz w:val="22"/>
              </w:rPr>
              <w:t xml:space="preserve"> </w:t>
            </w:r>
          </w:p>
        </w:tc>
      </w:tr>
      <w:tr w:rsidR="00EF619F" w:rsidRPr="002151A3" w:rsidTr="00EF619F">
        <w:trPr>
          <w:trHeight w:val="262"/>
          <w:jc w:val="center"/>
        </w:trPr>
        <w:tc>
          <w:tcPr>
            <w:tcW w:w="2437"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EF619F" w:rsidRPr="002151A3" w:rsidRDefault="00EF619F" w:rsidP="00EF619F">
            <w:pPr>
              <w:spacing w:line="240" w:lineRule="auto"/>
              <w:rPr>
                <w:rFonts w:eastAsia="Arial"/>
                <w:b/>
                <w:color w:val="000000"/>
                <w:sz w:val="22"/>
              </w:rPr>
            </w:pPr>
            <w:r w:rsidRPr="002151A3">
              <w:rPr>
                <w:rFonts w:eastAsia="Arial"/>
                <w:b/>
                <w:color w:val="000000"/>
                <w:sz w:val="22"/>
              </w:rPr>
              <w:lastRenderedPageBreak/>
              <w:t>Hazards in relation to managing incidents and emergencies</w:t>
            </w:r>
          </w:p>
          <w:p w:rsidR="00EF619F" w:rsidRDefault="00EF619F" w:rsidP="00EF619F">
            <w:pPr>
              <w:spacing w:line="240" w:lineRule="auto"/>
              <w:rPr>
                <w:rFonts w:eastAsia="Arial"/>
                <w:b/>
                <w:color w:val="000000"/>
                <w:sz w:val="22"/>
              </w:rPr>
            </w:pPr>
          </w:p>
          <w:p w:rsidR="00EF619F" w:rsidRPr="00B24BD3" w:rsidRDefault="00EF619F" w:rsidP="00EF619F">
            <w:pPr>
              <w:spacing w:line="240" w:lineRule="auto"/>
              <w:rPr>
                <w:rFonts w:eastAsia="Arial"/>
                <w:color w:val="000000"/>
                <w:sz w:val="22"/>
              </w:rPr>
            </w:pPr>
            <w:r w:rsidRPr="00B24BD3">
              <w:rPr>
                <w:rFonts w:eastAsia="Arial"/>
                <w:color w:val="000000"/>
                <w:sz w:val="22"/>
              </w:rPr>
              <w:t>Staff or pupil becoming unwell  with COVID-19 symptoms whilst on site</w:t>
            </w:r>
          </w:p>
          <w:p w:rsidR="00EF619F" w:rsidRPr="002151A3" w:rsidRDefault="00EF619F" w:rsidP="00EF619F">
            <w:pPr>
              <w:spacing w:line="240" w:lineRule="auto"/>
              <w:rPr>
                <w:rFonts w:eastAsia="Arial"/>
                <w:b/>
                <w:color w:val="000000"/>
                <w:sz w:val="22"/>
              </w:rPr>
            </w:pPr>
          </w:p>
        </w:tc>
        <w:tc>
          <w:tcPr>
            <w:tcW w:w="833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7C4846" w:rsidRPr="00F6479A" w:rsidRDefault="00EF619F" w:rsidP="003F04FC">
            <w:pPr>
              <w:pStyle w:val="ListParagraph"/>
              <w:numPr>
                <w:ilvl w:val="0"/>
                <w:numId w:val="1"/>
              </w:numPr>
              <w:spacing w:line="240" w:lineRule="auto"/>
              <w:ind w:left="316" w:hanging="217"/>
              <w:rPr>
                <w:sz w:val="22"/>
              </w:rPr>
            </w:pPr>
            <w:r w:rsidRPr="007C4846">
              <w:rPr>
                <w:sz w:val="22"/>
              </w:rPr>
              <w:t xml:space="preserve">Where a child develops symptoms whilst at school, they will be moved to a room where they can be isolated </w:t>
            </w:r>
            <w:r w:rsidR="00096917" w:rsidRPr="007C4846">
              <w:rPr>
                <w:sz w:val="22"/>
              </w:rPr>
              <w:t xml:space="preserve">from others </w:t>
            </w:r>
            <w:r w:rsidRPr="007C4846">
              <w:rPr>
                <w:sz w:val="22"/>
              </w:rPr>
              <w:t xml:space="preserve">until they can be collected.  </w:t>
            </w:r>
            <w:r w:rsidR="00726BB8">
              <w:rPr>
                <w:sz w:val="22"/>
              </w:rPr>
              <w:t>Adult supervision will be provided at all times</w:t>
            </w:r>
            <w:r w:rsidR="000A5F4F">
              <w:rPr>
                <w:sz w:val="22"/>
              </w:rPr>
              <w:t xml:space="preserve"> </w:t>
            </w:r>
            <w:r w:rsidR="000A5F4F" w:rsidRPr="00F6479A">
              <w:rPr>
                <w:sz w:val="22"/>
              </w:rPr>
              <w:t>by a trained member of staff</w:t>
            </w:r>
          </w:p>
          <w:p w:rsidR="007C4846" w:rsidRDefault="00EF619F" w:rsidP="003F04FC">
            <w:pPr>
              <w:pStyle w:val="ListParagraph"/>
              <w:numPr>
                <w:ilvl w:val="0"/>
                <w:numId w:val="1"/>
              </w:numPr>
              <w:spacing w:line="240" w:lineRule="auto"/>
              <w:ind w:left="316" w:hanging="217"/>
              <w:rPr>
                <w:sz w:val="22"/>
              </w:rPr>
            </w:pPr>
            <w:r w:rsidRPr="007C4846">
              <w:rPr>
                <w:sz w:val="22"/>
              </w:rPr>
              <w:t xml:space="preserve">Where there </w:t>
            </w:r>
            <w:r w:rsidR="00096917" w:rsidRPr="007C4846">
              <w:rPr>
                <w:sz w:val="22"/>
              </w:rPr>
              <w:t xml:space="preserve">is </w:t>
            </w:r>
            <w:r w:rsidRPr="007C4846">
              <w:rPr>
                <w:sz w:val="22"/>
              </w:rPr>
              <w:t>no room to isolate, the child must be moved to an area where they can maintain a 2M distance</w:t>
            </w:r>
            <w:r w:rsidR="00096917" w:rsidRPr="007C4846">
              <w:rPr>
                <w:sz w:val="22"/>
              </w:rPr>
              <w:t xml:space="preserve"> </w:t>
            </w:r>
          </w:p>
          <w:p w:rsidR="00EF619F" w:rsidRPr="007C4846" w:rsidRDefault="007C4846" w:rsidP="003F04FC">
            <w:pPr>
              <w:pStyle w:val="ListParagraph"/>
              <w:numPr>
                <w:ilvl w:val="0"/>
                <w:numId w:val="1"/>
              </w:numPr>
              <w:spacing w:line="240" w:lineRule="auto"/>
              <w:ind w:left="316" w:hanging="217"/>
              <w:rPr>
                <w:sz w:val="22"/>
              </w:rPr>
            </w:pPr>
            <w:r w:rsidRPr="00F6479A">
              <w:rPr>
                <w:sz w:val="22"/>
              </w:rPr>
              <w:t>PPE</w:t>
            </w:r>
            <w:r w:rsidR="00096917" w:rsidRPr="007C4846">
              <w:rPr>
                <w:sz w:val="22"/>
              </w:rPr>
              <w:t xml:space="preserve"> will be provided if a child or member of staff becomes ill </w:t>
            </w:r>
            <w:r>
              <w:rPr>
                <w:sz w:val="22"/>
              </w:rPr>
              <w:t xml:space="preserve">with symptoms </w:t>
            </w:r>
            <w:r w:rsidR="00726BB8">
              <w:rPr>
                <w:sz w:val="22"/>
              </w:rPr>
              <w:t xml:space="preserve">of COVID-19 </w:t>
            </w:r>
            <w:r>
              <w:rPr>
                <w:sz w:val="22"/>
              </w:rPr>
              <w:t xml:space="preserve">and the staff who are caring for </w:t>
            </w:r>
            <w:r w:rsidR="00726BB8">
              <w:rPr>
                <w:sz w:val="22"/>
              </w:rPr>
              <w:t>them</w:t>
            </w:r>
            <w:r>
              <w:rPr>
                <w:sz w:val="22"/>
              </w:rPr>
              <w:t xml:space="preserve"> are unable to maintain the 2m</w:t>
            </w:r>
            <w:r w:rsidR="00726BB8">
              <w:rPr>
                <w:sz w:val="22"/>
              </w:rPr>
              <w:t xml:space="preserve"> social </w:t>
            </w:r>
            <w:r>
              <w:rPr>
                <w:sz w:val="22"/>
              </w:rPr>
              <w:t xml:space="preserve">distance. </w:t>
            </w:r>
            <w:r w:rsidR="00726BB8">
              <w:rPr>
                <w:sz w:val="22"/>
              </w:rPr>
              <w:t xml:space="preserve">PPE measures will </w:t>
            </w:r>
            <w:r>
              <w:rPr>
                <w:sz w:val="22"/>
              </w:rPr>
              <w:t xml:space="preserve">include a </w:t>
            </w:r>
            <w:r w:rsidR="00726BB8">
              <w:rPr>
                <w:sz w:val="22"/>
              </w:rPr>
              <w:t>Type II</w:t>
            </w:r>
            <w:r>
              <w:rPr>
                <w:sz w:val="22"/>
              </w:rPr>
              <w:t xml:space="preserve"> Fluid </w:t>
            </w:r>
            <w:r w:rsidR="00726BB8">
              <w:rPr>
                <w:sz w:val="22"/>
              </w:rPr>
              <w:t>R</w:t>
            </w:r>
            <w:r>
              <w:rPr>
                <w:sz w:val="22"/>
              </w:rPr>
              <w:t xml:space="preserve">esistant </w:t>
            </w:r>
            <w:r w:rsidR="00726BB8">
              <w:rPr>
                <w:sz w:val="22"/>
              </w:rPr>
              <w:t>S</w:t>
            </w:r>
            <w:r>
              <w:rPr>
                <w:sz w:val="22"/>
              </w:rPr>
              <w:t xml:space="preserve">urgical </w:t>
            </w:r>
            <w:r w:rsidR="00726BB8">
              <w:rPr>
                <w:sz w:val="22"/>
              </w:rPr>
              <w:t>M</w:t>
            </w:r>
            <w:r>
              <w:rPr>
                <w:sz w:val="22"/>
              </w:rPr>
              <w:t>ask, apron and gloves</w:t>
            </w:r>
            <w:r w:rsidR="00726BB8">
              <w:rPr>
                <w:sz w:val="22"/>
              </w:rPr>
              <w:t>.</w:t>
            </w:r>
            <w:r>
              <w:rPr>
                <w:sz w:val="22"/>
              </w:rPr>
              <w:t xml:space="preserve">  </w:t>
            </w:r>
          </w:p>
          <w:p w:rsidR="00EF619F" w:rsidRPr="002151A3" w:rsidRDefault="00EF619F" w:rsidP="00CF16D8">
            <w:pPr>
              <w:pStyle w:val="ListParagraph"/>
              <w:numPr>
                <w:ilvl w:val="0"/>
                <w:numId w:val="1"/>
              </w:numPr>
              <w:spacing w:line="240" w:lineRule="auto"/>
              <w:rPr>
                <w:sz w:val="22"/>
              </w:rPr>
            </w:pPr>
            <w:r>
              <w:rPr>
                <w:sz w:val="22"/>
              </w:rPr>
              <w:t>A separate toilet will be used if the child</w:t>
            </w:r>
            <w:r w:rsidR="00726BB8">
              <w:rPr>
                <w:sz w:val="22"/>
              </w:rPr>
              <w:t>/adult</w:t>
            </w:r>
            <w:r>
              <w:rPr>
                <w:sz w:val="22"/>
              </w:rPr>
              <w:t xml:space="preserve"> needs to</w:t>
            </w:r>
            <w:r w:rsidR="00CF16D8">
              <w:rPr>
                <w:sz w:val="22"/>
              </w:rPr>
              <w:t xml:space="preserve"> use the bathroom which will be </w:t>
            </w:r>
            <w:r>
              <w:rPr>
                <w:sz w:val="22"/>
              </w:rPr>
              <w:t xml:space="preserve">cleaned and disinfected </w:t>
            </w:r>
            <w:r w:rsidR="00CF16D8">
              <w:rPr>
                <w:sz w:val="22"/>
              </w:rPr>
              <w:t xml:space="preserve">in line with the current guidance </w:t>
            </w:r>
            <w:hyperlink r:id="rId17" w:history="1">
              <w:r w:rsidR="00CF16D8">
                <w:rPr>
                  <w:rStyle w:val="Hyperlink"/>
                  <w:sz w:val="22"/>
                </w:rPr>
                <w:t>COVID-19 Cleaning in non-healthcare settings</w:t>
              </w:r>
            </w:hyperlink>
            <w:r w:rsidR="00CF16D8">
              <w:rPr>
                <w:sz w:val="22"/>
              </w:rPr>
              <w:t xml:space="preserve"> </w:t>
            </w:r>
            <w:r>
              <w:rPr>
                <w:sz w:val="22"/>
              </w:rPr>
              <w:t>before anyone else can use it.</w:t>
            </w:r>
          </w:p>
        </w:tc>
      </w:tr>
      <w:tr w:rsidR="002108EA" w:rsidRPr="002151A3" w:rsidTr="00EF619F">
        <w:trPr>
          <w:trHeight w:val="262"/>
          <w:jc w:val="center"/>
        </w:trPr>
        <w:tc>
          <w:tcPr>
            <w:tcW w:w="2437"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2108EA" w:rsidRPr="00D51AD0" w:rsidRDefault="002108EA" w:rsidP="00F83D5D">
            <w:pPr>
              <w:spacing w:line="240" w:lineRule="auto"/>
              <w:rPr>
                <w:rFonts w:eastAsia="Arial"/>
                <w:b/>
                <w:color w:val="000000"/>
                <w:sz w:val="22"/>
              </w:rPr>
            </w:pPr>
            <w:r>
              <w:rPr>
                <w:rFonts w:eastAsia="Arial"/>
                <w:b/>
                <w:color w:val="000000"/>
                <w:sz w:val="22"/>
              </w:rPr>
              <w:t>Hazards in relation to staff deemed high risk due to underlying or pre-existing health conditions</w:t>
            </w:r>
          </w:p>
        </w:tc>
        <w:tc>
          <w:tcPr>
            <w:tcW w:w="833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2108EA" w:rsidRDefault="002108EA" w:rsidP="002C1820">
            <w:pPr>
              <w:pStyle w:val="ListParagraph"/>
              <w:numPr>
                <w:ilvl w:val="0"/>
                <w:numId w:val="1"/>
              </w:numPr>
              <w:spacing w:line="240" w:lineRule="auto"/>
              <w:ind w:left="316" w:hanging="217"/>
              <w:rPr>
                <w:sz w:val="22"/>
              </w:rPr>
            </w:pPr>
            <w:r>
              <w:rPr>
                <w:sz w:val="22"/>
              </w:rPr>
              <w:t xml:space="preserve">Pregnant women </w:t>
            </w:r>
            <w:r w:rsidR="00096917">
              <w:rPr>
                <w:sz w:val="22"/>
              </w:rPr>
              <w:t xml:space="preserve">will be </w:t>
            </w:r>
            <w:r>
              <w:rPr>
                <w:sz w:val="22"/>
              </w:rPr>
              <w:t xml:space="preserve"> advised to follow the guidance available for </w:t>
            </w:r>
            <w:hyperlink r:id="rId18" w:anchor="clinically-vulnerable-people" w:history="1">
              <w:r w:rsidRPr="008075D4">
                <w:rPr>
                  <w:rStyle w:val="Hyperlink"/>
                  <w:sz w:val="22"/>
                </w:rPr>
                <w:t>clinically vulnerable people</w:t>
              </w:r>
            </w:hyperlink>
          </w:p>
          <w:p w:rsidR="00096917" w:rsidRPr="00890315" w:rsidRDefault="002108EA" w:rsidP="0029683D">
            <w:pPr>
              <w:pStyle w:val="ListParagraph"/>
              <w:numPr>
                <w:ilvl w:val="0"/>
                <w:numId w:val="1"/>
              </w:numPr>
              <w:spacing w:line="240" w:lineRule="auto"/>
              <w:ind w:left="316" w:hanging="217"/>
              <w:rPr>
                <w:sz w:val="22"/>
              </w:rPr>
            </w:pPr>
            <w:r w:rsidRPr="002108EA">
              <w:rPr>
                <w:rFonts w:eastAsia="Arial"/>
                <w:sz w:val="22"/>
              </w:rPr>
              <w:t xml:space="preserve">Staff who may have increased risk from CV-19 </w:t>
            </w:r>
            <w:r w:rsidR="0029683D">
              <w:rPr>
                <w:rFonts w:eastAsia="Arial"/>
                <w:sz w:val="22"/>
              </w:rPr>
              <w:t>must</w:t>
            </w:r>
            <w:r w:rsidRPr="002108EA">
              <w:rPr>
                <w:rFonts w:eastAsia="Arial"/>
                <w:sz w:val="22"/>
              </w:rPr>
              <w:t xml:space="preserve"> raise their concerns with the Head teacher who will explain the measures the school is putting in place to reduce the risk</w:t>
            </w:r>
            <w:r w:rsidR="00890315">
              <w:rPr>
                <w:rFonts w:eastAsia="Arial"/>
                <w:sz w:val="22"/>
              </w:rPr>
              <w:t xml:space="preserve"> e.g. </w:t>
            </w:r>
            <w:r w:rsidR="00890315" w:rsidRPr="00890315">
              <w:rPr>
                <w:rFonts w:eastAsia="Arial"/>
                <w:bCs/>
                <w:color w:val="000000"/>
                <w:sz w:val="22"/>
              </w:rPr>
              <w:t>Pregnancy, Asthma etc.</w:t>
            </w:r>
          </w:p>
        </w:tc>
      </w:tr>
      <w:tr w:rsidR="002108EA" w:rsidRPr="002151A3" w:rsidTr="00EF619F">
        <w:trPr>
          <w:trHeight w:val="262"/>
          <w:jc w:val="center"/>
        </w:trPr>
        <w:tc>
          <w:tcPr>
            <w:tcW w:w="2437"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2108EA" w:rsidRDefault="002108EA" w:rsidP="00F83D5D">
            <w:pPr>
              <w:spacing w:line="240" w:lineRule="auto"/>
              <w:rPr>
                <w:rFonts w:eastAsia="Arial"/>
                <w:b/>
                <w:color w:val="000000"/>
                <w:sz w:val="22"/>
              </w:rPr>
            </w:pPr>
            <w:r>
              <w:rPr>
                <w:rFonts w:eastAsia="Arial"/>
                <w:b/>
                <w:color w:val="000000"/>
                <w:sz w:val="22"/>
              </w:rPr>
              <w:t>Hazards in relation to eating and safe welfare facilities</w:t>
            </w:r>
          </w:p>
        </w:tc>
        <w:tc>
          <w:tcPr>
            <w:tcW w:w="833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2108EA" w:rsidRDefault="002108EA" w:rsidP="002C1820">
            <w:pPr>
              <w:pStyle w:val="ListParagraph"/>
              <w:numPr>
                <w:ilvl w:val="0"/>
                <w:numId w:val="1"/>
              </w:numPr>
              <w:spacing w:line="240" w:lineRule="auto"/>
              <w:ind w:left="316" w:hanging="217"/>
              <w:rPr>
                <w:sz w:val="22"/>
              </w:rPr>
            </w:pPr>
            <w:r>
              <w:rPr>
                <w:sz w:val="22"/>
              </w:rPr>
              <w:t xml:space="preserve">Staff spaces will be carefully </w:t>
            </w:r>
            <w:r w:rsidR="00890315">
              <w:rPr>
                <w:sz w:val="22"/>
              </w:rPr>
              <w:t>reviewed</w:t>
            </w:r>
            <w:r>
              <w:rPr>
                <w:sz w:val="22"/>
              </w:rPr>
              <w:t xml:space="preserve"> to </w:t>
            </w:r>
            <w:r w:rsidR="00890315">
              <w:rPr>
                <w:sz w:val="22"/>
              </w:rPr>
              <w:t>support</w:t>
            </w:r>
            <w:r>
              <w:rPr>
                <w:sz w:val="22"/>
              </w:rPr>
              <w:t xml:space="preserve"> staff to maintain social distancing measures between each other</w:t>
            </w:r>
            <w:r w:rsidR="00890315">
              <w:rPr>
                <w:sz w:val="22"/>
              </w:rPr>
              <w:t xml:space="preserve"> </w:t>
            </w:r>
            <w:r w:rsidR="00890315" w:rsidRPr="00CF16D8">
              <w:rPr>
                <w:sz w:val="22"/>
              </w:rPr>
              <w:t>and frequent cleaning completed</w:t>
            </w:r>
            <w:r w:rsidR="00890315" w:rsidRPr="0029683D">
              <w:rPr>
                <w:sz w:val="22"/>
              </w:rPr>
              <w:t>.</w:t>
            </w:r>
          </w:p>
          <w:p w:rsidR="002108EA" w:rsidRDefault="002108EA" w:rsidP="002C1820">
            <w:pPr>
              <w:pStyle w:val="ListParagraph"/>
              <w:numPr>
                <w:ilvl w:val="0"/>
                <w:numId w:val="1"/>
              </w:numPr>
              <w:spacing w:line="240" w:lineRule="auto"/>
              <w:ind w:left="316" w:hanging="217"/>
              <w:rPr>
                <w:sz w:val="22"/>
              </w:rPr>
            </w:pPr>
            <w:r>
              <w:rPr>
                <w:sz w:val="22"/>
              </w:rPr>
              <w:t xml:space="preserve">Use of staff rooms will be minimised </w:t>
            </w:r>
            <w:r w:rsidR="00890315">
              <w:rPr>
                <w:sz w:val="22"/>
              </w:rPr>
              <w:t>and</w:t>
            </w:r>
            <w:r>
              <w:rPr>
                <w:sz w:val="22"/>
              </w:rPr>
              <w:t xml:space="preserve"> social distancing measures implemented to limited staff use at any one time.</w:t>
            </w:r>
          </w:p>
        </w:tc>
      </w:tr>
      <w:tr w:rsidR="00096917" w:rsidRPr="002151A3" w:rsidTr="00EF619F">
        <w:trPr>
          <w:trHeight w:val="262"/>
          <w:jc w:val="center"/>
        </w:trPr>
        <w:tc>
          <w:tcPr>
            <w:tcW w:w="2437"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096917" w:rsidRDefault="00096917" w:rsidP="00F83D5D">
            <w:pPr>
              <w:spacing w:line="240" w:lineRule="auto"/>
              <w:rPr>
                <w:rFonts w:eastAsia="Arial"/>
                <w:b/>
                <w:color w:val="000000"/>
                <w:sz w:val="22"/>
              </w:rPr>
            </w:pPr>
            <w:r>
              <w:rPr>
                <w:rFonts w:eastAsia="Arial"/>
                <w:b/>
                <w:color w:val="000000"/>
                <w:sz w:val="22"/>
              </w:rPr>
              <w:t>Staff wellbeing issues</w:t>
            </w:r>
          </w:p>
        </w:tc>
        <w:tc>
          <w:tcPr>
            <w:tcW w:w="833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096917" w:rsidRDefault="00E82B58" w:rsidP="002C1820">
            <w:pPr>
              <w:pStyle w:val="ListParagraph"/>
              <w:numPr>
                <w:ilvl w:val="0"/>
                <w:numId w:val="1"/>
              </w:numPr>
              <w:spacing w:line="240" w:lineRule="auto"/>
              <w:ind w:left="316" w:hanging="217"/>
              <w:rPr>
                <w:sz w:val="22"/>
              </w:rPr>
            </w:pPr>
            <w:r>
              <w:rPr>
                <w:sz w:val="22"/>
              </w:rPr>
              <w:t xml:space="preserve">Staff will be asked to report any concerns in relation to health and wellbeing so that these can be discussed and support provided as relevant.  The school will continue to follow its normal process in relation </w:t>
            </w:r>
            <w:r w:rsidR="00285EEB">
              <w:rPr>
                <w:sz w:val="22"/>
              </w:rPr>
              <w:t>to managing</w:t>
            </w:r>
            <w:r w:rsidR="003E1A94">
              <w:rPr>
                <w:sz w:val="22"/>
              </w:rPr>
              <w:t xml:space="preserve"> </w:t>
            </w:r>
            <w:r>
              <w:rPr>
                <w:sz w:val="22"/>
              </w:rPr>
              <w:t xml:space="preserve">work </w:t>
            </w:r>
            <w:r w:rsidR="003E1A94">
              <w:rPr>
                <w:sz w:val="22"/>
              </w:rPr>
              <w:t>related</w:t>
            </w:r>
            <w:r>
              <w:rPr>
                <w:sz w:val="22"/>
              </w:rPr>
              <w:t xml:space="preserve"> stress and ill health procedures</w:t>
            </w:r>
            <w:r w:rsidR="003E1A94">
              <w:rPr>
                <w:sz w:val="22"/>
              </w:rPr>
              <w:t>.</w:t>
            </w:r>
          </w:p>
          <w:p w:rsidR="00890315" w:rsidRDefault="00890315" w:rsidP="002C1820">
            <w:pPr>
              <w:pStyle w:val="ListParagraph"/>
              <w:numPr>
                <w:ilvl w:val="0"/>
                <w:numId w:val="1"/>
              </w:numPr>
              <w:spacing w:line="240" w:lineRule="auto"/>
              <w:ind w:left="316" w:hanging="217"/>
              <w:rPr>
                <w:sz w:val="22"/>
              </w:rPr>
            </w:pPr>
            <w:r w:rsidRPr="00CF16D8">
              <w:rPr>
                <w:sz w:val="22"/>
              </w:rPr>
              <w:t>Staff well-being will be monitored – weekly / monthly survey.</w:t>
            </w:r>
          </w:p>
        </w:tc>
      </w:tr>
      <w:tr w:rsidR="002108EA" w:rsidRPr="002151A3" w:rsidTr="00EF619F">
        <w:trPr>
          <w:trHeight w:val="262"/>
          <w:jc w:val="center"/>
        </w:trPr>
        <w:tc>
          <w:tcPr>
            <w:tcW w:w="2437"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2108EA" w:rsidRPr="002151A3" w:rsidRDefault="002108EA" w:rsidP="00F9347F">
            <w:pPr>
              <w:spacing w:line="240" w:lineRule="auto"/>
              <w:rPr>
                <w:rFonts w:eastAsia="Arial"/>
                <w:b/>
                <w:color w:val="000000"/>
                <w:sz w:val="22"/>
              </w:rPr>
            </w:pPr>
            <w:r w:rsidRPr="002151A3">
              <w:rPr>
                <w:rFonts w:eastAsia="Arial"/>
                <w:b/>
                <w:color w:val="000000"/>
                <w:sz w:val="22"/>
              </w:rPr>
              <w:t xml:space="preserve">Hazards due to the lack of suitable PPE </w:t>
            </w:r>
          </w:p>
        </w:tc>
        <w:tc>
          <w:tcPr>
            <w:tcW w:w="833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2108EA" w:rsidRPr="00D51AD0" w:rsidRDefault="002108EA" w:rsidP="003E1A94">
            <w:pPr>
              <w:pStyle w:val="ListParagraph"/>
              <w:numPr>
                <w:ilvl w:val="0"/>
                <w:numId w:val="1"/>
              </w:numPr>
              <w:spacing w:line="240" w:lineRule="auto"/>
              <w:ind w:left="316" w:hanging="217"/>
              <w:rPr>
                <w:sz w:val="22"/>
              </w:rPr>
            </w:pPr>
            <w:r w:rsidRPr="00D51AD0">
              <w:rPr>
                <w:sz w:val="22"/>
              </w:rPr>
              <w:t xml:space="preserve"> </w:t>
            </w:r>
            <w:r>
              <w:rPr>
                <w:sz w:val="22"/>
              </w:rPr>
              <w:t>PPE that is normally needed for dealing with an individual child will be available as per health care plan</w:t>
            </w:r>
          </w:p>
        </w:tc>
      </w:tr>
      <w:tr w:rsidR="001C41D2" w:rsidRPr="002151A3" w:rsidTr="00EF619F">
        <w:trPr>
          <w:trHeight w:val="262"/>
          <w:jc w:val="center"/>
        </w:trPr>
        <w:tc>
          <w:tcPr>
            <w:tcW w:w="2437"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1C41D2" w:rsidRPr="00CF16D8" w:rsidRDefault="001C41D2" w:rsidP="00F9347F">
            <w:pPr>
              <w:spacing w:line="240" w:lineRule="auto"/>
              <w:rPr>
                <w:rFonts w:eastAsia="Arial"/>
                <w:b/>
                <w:color w:val="000000"/>
                <w:sz w:val="22"/>
              </w:rPr>
            </w:pPr>
            <w:r w:rsidRPr="00CF16D8">
              <w:rPr>
                <w:rFonts w:eastAsia="Arial"/>
                <w:b/>
                <w:color w:val="000000"/>
                <w:sz w:val="22"/>
              </w:rPr>
              <w:t>Training</w:t>
            </w:r>
          </w:p>
        </w:tc>
        <w:tc>
          <w:tcPr>
            <w:tcW w:w="833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1C41D2" w:rsidRPr="00CF16D8" w:rsidRDefault="001C41D2" w:rsidP="001C41D2">
            <w:pPr>
              <w:pStyle w:val="ListParagraph"/>
              <w:numPr>
                <w:ilvl w:val="0"/>
                <w:numId w:val="1"/>
              </w:numPr>
              <w:spacing w:line="240" w:lineRule="auto"/>
              <w:ind w:left="316" w:hanging="217"/>
              <w:rPr>
                <w:sz w:val="22"/>
              </w:rPr>
            </w:pPr>
            <w:r w:rsidRPr="00CF16D8">
              <w:rPr>
                <w:sz w:val="22"/>
              </w:rPr>
              <w:t>All staff will receive appropriate training and updates on the measures contained within this risk assessment.</w:t>
            </w:r>
          </w:p>
        </w:tc>
      </w:tr>
      <w:tr w:rsidR="00E87728" w:rsidRPr="002151A3" w:rsidTr="00EF619F">
        <w:trPr>
          <w:trHeight w:val="262"/>
          <w:jc w:val="center"/>
        </w:trPr>
        <w:tc>
          <w:tcPr>
            <w:tcW w:w="2437"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E87728" w:rsidRPr="00CF16D8" w:rsidRDefault="00E87728" w:rsidP="00F83D5D">
            <w:pPr>
              <w:spacing w:line="240" w:lineRule="auto"/>
              <w:rPr>
                <w:rFonts w:eastAsia="Arial"/>
                <w:b/>
                <w:color w:val="000000"/>
                <w:sz w:val="22"/>
              </w:rPr>
            </w:pPr>
            <w:r w:rsidRPr="00CF16D8">
              <w:rPr>
                <w:rFonts w:eastAsia="Arial"/>
                <w:b/>
                <w:color w:val="000000"/>
                <w:sz w:val="22"/>
              </w:rPr>
              <w:lastRenderedPageBreak/>
              <w:t>Monitoring</w:t>
            </w:r>
          </w:p>
        </w:tc>
        <w:tc>
          <w:tcPr>
            <w:tcW w:w="833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E87728" w:rsidRPr="00CF16D8" w:rsidRDefault="00890315" w:rsidP="003E1A94">
            <w:pPr>
              <w:pStyle w:val="ListParagraph"/>
              <w:numPr>
                <w:ilvl w:val="0"/>
                <w:numId w:val="1"/>
              </w:numPr>
              <w:spacing w:line="240" w:lineRule="auto"/>
              <w:ind w:left="316" w:hanging="217"/>
              <w:rPr>
                <w:sz w:val="22"/>
              </w:rPr>
            </w:pPr>
            <w:r w:rsidRPr="00CF16D8">
              <w:rPr>
                <w:sz w:val="22"/>
              </w:rPr>
              <w:t xml:space="preserve">Risk Assessment and its implementation will be monitored by the SLT on at least a weekly basis, and will take account of well-being survey information, weekly LA infection reports and any critical incident reviews. </w:t>
            </w:r>
          </w:p>
          <w:p w:rsidR="00890315" w:rsidRPr="00CF16D8" w:rsidRDefault="00890315" w:rsidP="003E1A94">
            <w:pPr>
              <w:pStyle w:val="ListParagraph"/>
              <w:numPr>
                <w:ilvl w:val="0"/>
                <w:numId w:val="1"/>
              </w:numPr>
              <w:spacing w:line="240" w:lineRule="auto"/>
              <w:ind w:left="316" w:hanging="217"/>
              <w:rPr>
                <w:sz w:val="22"/>
              </w:rPr>
            </w:pPr>
            <w:r w:rsidRPr="00CF16D8">
              <w:rPr>
                <w:sz w:val="22"/>
              </w:rPr>
              <w:t>Regula</w:t>
            </w:r>
            <w:r w:rsidR="001267B9" w:rsidRPr="00CF16D8">
              <w:rPr>
                <w:sz w:val="22"/>
              </w:rPr>
              <w:t>r</w:t>
            </w:r>
            <w:r w:rsidRPr="00CF16D8">
              <w:rPr>
                <w:sz w:val="22"/>
              </w:rPr>
              <w:t xml:space="preserve"> feedback will be provided to staff on the</w:t>
            </w:r>
            <w:r w:rsidR="001C41D2" w:rsidRPr="00CF16D8">
              <w:rPr>
                <w:sz w:val="22"/>
              </w:rPr>
              <w:t xml:space="preserve"> Risk Assessment</w:t>
            </w:r>
            <w:r w:rsidR="001267B9" w:rsidRPr="00CF16D8">
              <w:rPr>
                <w:sz w:val="22"/>
              </w:rPr>
              <w:t xml:space="preserve"> reviews</w:t>
            </w:r>
          </w:p>
        </w:tc>
      </w:tr>
      <w:tr w:rsidR="001C41D2" w:rsidRPr="002151A3" w:rsidTr="00EF619F">
        <w:trPr>
          <w:trHeight w:val="262"/>
          <w:jc w:val="center"/>
        </w:trPr>
        <w:tc>
          <w:tcPr>
            <w:tcW w:w="2437"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1C41D2" w:rsidRPr="00CF16D8" w:rsidRDefault="001C41D2" w:rsidP="00F83D5D">
            <w:pPr>
              <w:spacing w:line="240" w:lineRule="auto"/>
              <w:rPr>
                <w:rFonts w:eastAsia="Arial"/>
                <w:b/>
                <w:color w:val="000000"/>
                <w:sz w:val="22"/>
              </w:rPr>
            </w:pPr>
            <w:r w:rsidRPr="00CF16D8">
              <w:rPr>
                <w:rFonts w:eastAsia="Arial"/>
                <w:b/>
                <w:color w:val="000000"/>
                <w:sz w:val="22"/>
              </w:rPr>
              <w:t>Dissemination</w:t>
            </w:r>
          </w:p>
        </w:tc>
        <w:tc>
          <w:tcPr>
            <w:tcW w:w="833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1C41D2" w:rsidRPr="00CF16D8" w:rsidRDefault="001C41D2" w:rsidP="003E1A94">
            <w:pPr>
              <w:pStyle w:val="ListParagraph"/>
              <w:numPr>
                <w:ilvl w:val="0"/>
                <w:numId w:val="1"/>
              </w:numPr>
              <w:spacing w:line="240" w:lineRule="auto"/>
              <w:ind w:left="316" w:hanging="217"/>
              <w:rPr>
                <w:sz w:val="22"/>
              </w:rPr>
            </w:pPr>
            <w:r w:rsidRPr="00CF16D8">
              <w:rPr>
                <w:sz w:val="22"/>
              </w:rPr>
              <w:t>This document will be provided to all staff and available on request</w:t>
            </w:r>
            <w:r w:rsidR="00A17BA5" w:rsidRPr="00CF16D8">
              <w:rPr>
                <w:sz w:val="22"/>
              </w:rPr>
              <w:t>/website</w:t>
            </w:r>
            <w:r w:rsidRPr="00CF16D8">
              <w:rPr>
                <w:sz w:val="22"/>
              </w:rPr>
              <w:t>.</w:t>
            </w:r>
          </w:p>
        </w:tc>
      </w:tr>
    </w:tbl>
    <w:p w:rsidR="00E6136F" w:rsidRDefault="00E82B58" w:rsidP="00DF4EA3">
      <w:pPr>
        <w:rPr>
          <w:sz w:val="22"/>
        </w:rPr>
      </w:pPr>
      <w:r w:rsidRPr="00DF4EA3">
        <w:rPr>
          <w:sz w:val="22"/>
        </w:rPr>
        <w:t xml:space="preserve">Hopefully this </w:t>
      </w:r>
      <w:r w:rsidR="00DF4EA3">
        <w:rPr>
          <w:sz w:val="22"/>
        </w:rPr>
        <w:t xml:space="preserve">has </w:t>
      </w:r>
      <w:r w:rsidRPr="00DF4EA3">
        <w:rPr>
          <w:sz w:val="22"/>
        </w:rPr>
        <w:t xml:space="preserve">summarised the key considerations to help you revise </w:t>
      </w:r>
      <w:r w:rsidR="00DF4EA3">
        <w:rPr>
          <w:sz w:val="22"/>
        </w:rPr>
        <w:t>your</w:t>
      </w:r>
      <w:r w:rsidRPr="00DF4EA3">
        <w:rPr>
          <w:sz w:val="22"/>
        </w:rPr>
        <w:t xml:space="preserve"> risk assessments</w:t>
      </w:r>
      <w:r w:rsidR="00DF4EA3">
        <w:rPr>
          <w:sz w:val="22"/>
        </w:rPr>
        <w:t xml:space="preserve"> to allow you to fully open your school in a way that will be safe for you, your staff and your pupils </w:t>
      </w:r>
      <w:r w:rsidR="00DF4EA3" w:rsidRPr="00DF4EA3">
        <w:rPr>
          <w:sz w:val="22"/>
        </w:rPr>
        <w:t>however</w:t>
      </w:r>
      <w:r w:rsidRPr="00DF4EA3">
        <w:rPr>
          <w:sz w:val="22"/>
        </w:rPr>
        <w:t xml:space="preserve"> should you wish to </w:t>
      </w:r>
      <w:r w:rsidR="00DF4EA3" w:rsidRPr="00DF4EA3">
        <w:rPr>
          <w:sz w:val="22"/>
        </w:rPr>
        <w:t>discuss</w:t>
      </w:r>
      <w:r w:rsidRPr="00DF4EA3">
        <w:rPr>
          <w:sz w:val="22"/>
        </w:rPr>
        <w:t xml:space="preserve"> any </w:t>
      </w:r>
      <w:r w:rsidR="00DF4EA3" w:rsidRPr="00DF4EA3">
        <w:rPr>
          <w:sz w:val="22"/>
        </w:rPr>
        <w:t>issue</w:t>
      </w:r>
      <w:r w:rsidR="00DF4EA3">
        <w:rPr>
          <w:sz w:val="22"/>
        </w:rPr>
        <w:t>s</w:t>
      </w:r>
      <w:r w:rsidRPr="00DF4EA3">
        <w:rPr>
          <w:sz w:val="22"/>
        </w:rPr>
        <w:t xml:space="preserve"> or have any </w:t>
      </w:r>
      <w:r w:rsidR="00DF4EA3">
        <w:rPr>
          <w:sz w:val="22"/>
        </w:rPr>
        <w:t xml:space="preserve">other </w:t>
      </w:r>
      <w:r w:rsidR="00DF4EA3" w:rsidRPr="00DF4EA3">
        <w:rPr>
          <w:sz w:val="22"/>
        </w:rPr>
        <w:t>queries</w:t>
      </w:r>
      <w:r w:rsidRPr="00DF4EA3">
        <w:rPr>
          <w:sz w:val="22"/>
        </w:rPr>
        <w:t xml:space="preserve"> please do not hesitate to contact the health and safety team</w:t>
      </w:r>
      <w:r w:rsidR="00DF4EA3">
        <w:rPr>
          <w:sz w:val="22"/>
        </w:rPr>
        <w:t xml:space="preserve"> who are on hand to support.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5011"/>
        <w:gridCol w:w="1880"/>
      </w:tblGrid>
      <w:tr w:rsidR="000F4917" w:rsidTr="000F4917">
        <w:trPr>
          <w:trHeight w:val="510"/>
        </w:trPr>
        <w:tc>
          <w:tcPr>
            <w:tcW w:w="1163" w:type="pct"/>
            <w:tcBorders>
              <w:top w:val="single" w:sz="18" w:space="0" w:color="auto"/>
              <w:left w:val="single" w:sz="18" w:space="0" w:color="auto"/>
              <w:bottom w:val="single" w:sz="18" w:space="0" w:color="auto"/>
              <w:right w:val="single" w:sz="4" w:space="0" w:color="auto"/>
            </w:tcBorders>
            <w:shd w:val="clear" w:color="auto" w:fill="D9D9D9"/>
            <w:vAlign w:val="center"/>
            <w:hideMark/>
          </w:tcPr>
          <w:p w:rsidR="000F4917" w:rsidRDefault="000F4917" w:rsidP="00831A1C">
            <w:pPr>
              <w:jc w:val="center"/>
              <w:rPr>
                <w:rFonts w:cs="Arial"/>
                <w:b/>
                <w:sz w:val="22"/>
                <w:szCs w:val="22"/>
              </w:rPr>
            </w:pPr>
            <w:r>
              <w:rPr>
                <w:rFonts w:cs="Arial"/>
                <w:b/>
                <w:sz w:val="22"/>
                <w:szCs w:val="22"/>
              </w:rPr>
              <w:t>Name</w:t>
            </w:r>
          </w:p>
        </w:tc>
        <w:tc>
          <w:tcPr>
            <w:tcW w:w="2790" w:type="pct"/>
            <w:tcBorders>
              <w:top w:val="single" w:sz="18" w:space="0" w:color="auto"/>
              <w:left w:val="single" w:sz="4" w:space="0" w:color="auto"/>
              <w:bottom w:val="single" w:sz="18" w:space="0" w:color="auto"/>
              <w:right w:val="single" w:sz="4" w:space="0" w:color="auto"/>
            </w:tcBorders>
            <w:shd w:val="clear" w:color="auto" w:fill="D9D9D9"/>
            <w:vAlign w:val="center"/>
            <w:hideMark/>
          </w:tcPr>
          <w:p w:rsidR="000F4917" w:rsidRDefault="000F4917" w:rsidP="00831A1C">
            <w:pPr>
              <w:jc w:val="center"/>
              <w:rPr>
                <w:rFonts w:cs="Arial"/>
                <w:b/>
                <w:sz w:val="22"/>
                <w:szCs w:val="22"/>
              </w:rPr>
            </w:pPr>
            <w:r>
              <w:rPr>
                <w:rFonts w:cs="Arial"/>
                <w:b/>
                <w:sz w:val="22"/>
                <w:szCs w:val="22"/>
              </w:rPr>
              <w:t>Title</w:t>
            </w:r>
          </w:p>
        </w:tc>
        <w:tc>
          <w:tcPr>
            <w:tcW w:w="1047" w:type="pct"/>
            <w:tcBorders>
              <w:top w:val="single" w:sz="18" w:space="0" w:color="auto"/>
              <w:left w:val="single" w:sz="4" w:space="0" w:color="auto"/>
              <w:bottom w:val="single" w:sz="18" w:space="0" w:color="auto"/>
              <w:right w:val="single" w:sz="18" w:space="0" w:color="auto"/>
            </w:tcBorders>
            <w:shd w:val="clear" w:color="auto" w:fill="D9D9D9"/>
            <w:vAlign w:val="center"/>
            <w:hideMark/>
          </w:tcPr>
          <w:p w:rsidR="000F4917" w:rsidRDefault="000F4917" w:rsidP="00831A1C">
            <w:pPr>
              <w:rPr>
                <w:rFonts w:cs="Arial"/>
                <w:b/>
                <w:sz w:val="22"/>
                <w:szCs w:val="22"/>
              </w:rPr>
            </w:pPr>
            <w:r>
              <w:rPr>
                <w:rFonts w:cs="Arial"/>
                <w:b/>
                <w:sz w:val="22"/>
                <w:szCs w:val="22"/>
              </w:rPr>
              <w:t>Contact Number</w:t>
            </w:r>
          </w:p>
        </w:tc>
      </w:tr>
      <w:tr w:rsidR="000F4917" w:rsidTr="000F4917">
        <w:trPr>
          <w:trHeight w:hRule="exact" w:val="899"/>
        </w:trPr>
        <w:tc>
          <w:tcPr>
            <w:tcW w:w="1163" w:type="pct"/>
            <w:tcBorders>
              <w:top w:val="single" w:sz="4" w:space="0" w:color="auto"/>
              <w:left w:val="single" w:sz="18" w:space="0" w:color="auto"/>
              <w:bottom w:val="single" w:sz="4" w:space="0" w:color="auto"/>
              <w:right w:val="single" w:sz="4" w:space="0" w:color="auto"/>
            </w:tcBorders>
            <w:vAlign w:val="center"/>
          </w:tcPr>
          <w:p w:rsidR="000F4917" w:rsidRDefault="000F4917" w:rsidP="00831A1C">
            <w:pPr>
              <w:rPr>
                <w:rFonts w:cs="Arial"/>
                <w:sz w:val="22"/>
                <w:szCs w:val="22"/>
              </w:rPr>
            </w:pPr>
            <w:r>
              <w:rPr>
                <w:rFonts w:cs="Arial"/>
                <w:sz w:val="22"/>
                <w:szCs w:val="22"/>
              </w:rPr>
              <w:t>Judith Chandler</w:t>
            </w:r>
          </w:p>
        </w:tc>
        <w:tc>
          <w:tcPr>
            <w:tcW w:w="2790" w:type="pct"/>
            <w:tcBorders>
              <w:top w:val="single" w:sz="4" w:space="0" w:color="auto"/>
              <w:left w:val="single" w:sz="4" w:space="0" w:color="auto"/>
              <w:bottom w:val="single" w:sz="4" w:space="0" w:color="auto"/>
              <w:right w:val="single" w:sz="4" w:space="0" w:color="auto"/>
            </w:tcBorders>
            <w:vAlign w:val="center"/>
          </w:tcPr>
          <w:p w:rsidR="000F4917" w:rsidRDefault="000F4917" w:rsidP="00831A1C">
            <w:pPr>
              <w:rPr>
                <w:rFonts w:cs="Arial"/>
                <w:sz w:val="22"/>
                <w:szCs w:val="22"/>
              </w:rPr>
            </w:pPr>
            <w:r>
              <w:rPr>
                <w:rFonts w:cs="Arial"/>
                <w:sz w:val="22"/>
                <w:szCs w:val="22"/>
              </w:rPr>
              <w:t xml:space="preserve">Health, Safety and Wellbeing Manager , Lead </w:t>
            </w:r>
          </w:p>
          <w:p w:rsidR="000F4917" w:rsidRDefault="000F4917" w:rsidP="00831A1C">
            <w:pPr>
              <w:rPr>
                <w:rFonts w:cs="Arial"/>
                <w:sz w:val="22"/>
                <w:szCs w:val="22"/>
              </w:rPr>
            </w:pPr>
            <w:r>
              <w:rPr>
                <w:rFonts w:cs="Arial"/>
                <w:sz w:val="22"/>
                <w:szCs w:val="22"/>
              </w:rPr>
              <w:t>Advisor for Children’s Services and Schools</w:t>
            </w:r>
          </w:p>
          <w:p w:rsidR="000F4917" w:rsidRDefault="000F4917" w:rsidP="00831A1C">
            <w:pPr>
              <w:rPr>
                <w:rFonts w:cs="Arial"/>
                <w:sz w:val="22"/>
                <w:szCs w:val="22"/>
              </w:rPr>
            </w:pPr>
          </w:p>
        </w:tc>
        <w:tc>
          <w:tcPr>
            <w:tcW w:w="1047" w:type="pct"/>
            <w:tcBorders>
              <w:top w:val="single" w:sz="4" w:space="0" w:color="auto"/>
              <w:left w:val="single" w:sz="4" w:space="0" w:color="auto"/>
              <w:bottom w:val="single" w:sz="4" w:space="0" w:color="auto"/>
              <w:right w:val="single" w:sz="18" w:space="0" w:color="auto"/>
            </w:tcBorders>
            <w:vAlign w:val="center"/>
          </w:tcPr>
          <w:p w:rsidR="000F4917" w:rsidRDefault="000F4917" w:rsidP="00831A1C">
            <w:pPr>
              <w:rPr>
                <w:rFonts w:cs="Arial"/>
                <w:sz w:val="22"/>
                <w:szCs w:val="22"/>
              </w:rPr>
            </w:pPr>
            <w:r>
              <w:rPr>
                <w:rFonts w:cs="Arial"/>
                <w:sz w:val="22"/>
                <w:szCs w:val="22"/>
              </w:rPr>
              <w:t>07584 534670</w:t>
            </w:r>
          </w:p>
        </w:tc>
      </w:tr>
      <w:tr w:rsidR="000F4917" w:rsidTr="000F4917">
        <w:trPr>
          <w:trHeight w:hRule="exact" w:val="820"/>
        </w:trPr>
        <w:tc>
          <w:tcPr>
            <w:tcW w:w="1163" w:type="pct"/>
            <w:tcBorders>
              <w:top w:val="single" w:sz="4" w:space="0" w:color="auto"/>
              <w:left w:val="single" w:sz="18" w:space="0" w:color="auto"/>
              <w:bottom w:val="single" w:sz="4" w:space="0" w:color="auto"/>
              <w:right w:val="single" w:sz="4" w:space="0" w:color="auto"/>
            </w:tcBorders>
            <w:vAlign w:val="center"/>
            <w:hideMark/>
          </w:tcPr>
          <w:p w:rsidR="000F4917" w:rsidRDefault="000F4917" w:rsidP="00831A1C">
            <w:pPr>
              <w:rPr>
                <w:rFonts w:cs="Arial"/>
                <w:sz w:val="22"/>
                <w:szCs w:val="22"/>
              </w:rPr>
            </w:pPr>
            <w:r>
              <w:rPr>
                <w:rFonts w:cs="Arial"/>
                <w:sz w:val="22"/>
                <w:szCs w:val="22"/>
              </w:rPr>
              <w:t>Judy Hutchinson</w:t>
            </w:r>
          </w:p>
        </w:tc>
        <w:tc>
          <w:tcPr>
            <w:tcW w:w="2790" w:type="pct"/>
            <w:tcBorders>
              <w:top w:val="single" w:sz="4" w:space="0" w:color="auto"/>
              <w:left w:val="single" w:sz="4" w:space="0" w:color="auto"/>
              <w:bottom w:val="single" w:sz="4" w:space="0" w:color="auto"/>
              <w:right w:val="single" w:sz="4" w:space="0" w:color="auto"/>
            </w:tcBorders>
            <w:vAlign w:val="center"/>
            <w:hideMark/>
          </w:tcPr>
          <w:p w:rsidR="000F4917" w:rsidRDefault="000F4917" w:rsidP="00831A1C">
            <w:pPr>
              <w:rPr>
                <w:rFonts w:cs="Arial"/>
                <w:sz w:val="22"/>
                <w:szCs w:val="22"/>
              </w:rPr>
            </w:pPr>
            <w:r>
              <w:rPr>
                <w:rFonts w:cs="Arial"/>
                <w:sz w:val="22"/>
                <w:szCs w:val="22"/>
              </w:rPr>
              <w:t>Assistant Health, Safety and Wellbeing Advisor</w:t>
            </w:r>
          </w:p>
          <w:p w:rsidR="000F4917" w:rsidRDefault="000F4917" w:rsidP="00831A1C">
            <w:pPr>
              <w:rPr>
                <w:rFonts w:cs="Arial"/>
                <w:sz w:val="22"/>
                <w:szCs w:val="22"/>
              </w:rPr>
            </w:pPr>
            <w:r>
              <w:rPr>
                <w:rFonts w:cs="Arial"/>
                <w:sz w:val="22"/>
                <w:szCs w:val="22"/>
              </w:rPr>
              <w:t>LA Radiation Protection Officer</w:t>
            </w:r>
          </w:p>
          <w:p w:rsidR="000F4917" w:rsidRDefault="000F4917" w:rsidP="00831A1C">
            <w:pPr>
              <w:rPr>
                <w:rFonts w:cs="Arial"/>
                <w:sz w:val="22"/>
                <w:szCs w:val="22"/>
              </w:rPr>
            </w:pPr>
          </w:p>
        </w:tc>
        <w:tc>
          <w:tcPr>
            <w:tcW w:w="1047" w:type="pct"/>
            <w:tcBorders>
              <w:top w:val="single" w:sz="4" w:space="0" w:color="auto"/>
              <w:left w:val="single" w:sz="4" w:space="0" w:color="auto"/>
              <w:bottom w:val="single" w:sz="4" w:space="0" w:color="auto"/>
              <w:right w:val="single" w:sz="18" w:space="0" w:color="auto"/>
            </w:tcBorders>
            <w:vAlign w:val="center"/>
            <w:hideMark/>
          </w:tcPr>
          <w:p w:rsidR="000F4917" w:rsidRDefault="000F4917" w:rsidP="00831A1C">
            <w:pPr>
              <w:rPr>
                <w:rFonts w:cs="Arial"/>
                <w:sz w:val="22"/>
                <w:szCs w:val="22"/>
              </w:rPr>
            </w:pPr>
            <w:r>
              <w:rPr>
                <w:rFonts w:cs="Arial"/>
                <w:sz w:val="22"/>
                <w:szCs w:val="22"/>
              </w:rPr>
              <w:t>07825 340473</w:t>
            </w:r>
          </w:p>
        </w:tc>
      </w:tr>
      <w:tr w:rsidR="000F4917" w:rsidTr="000F4917">
        <w:trPr>
          <w:trHeight w:val="510"/>
        </w:trPr>
        <w:tc>
          <w:tcPr>
            <w:tcW w:w="1163" w:type="pct"/>
            <w:tcBorders>
              <w:top w:val="single" w:sz="4" w:space="0" w:color="auto"/>
              <w:left w:val="single" w:sz="18" w:space="0" w:color="auto"/>
              <w:bottom w:val="single" w:sz="4" w:space="0" w:color="auto"/>
              <w:right w:val="single" w:sz="4" w:space="0" w:color="auto"/>
            </w:tcBorders>
            <w:vAlign w:val="center"/>
          </w:tcPr>
          <w:p w:rsidR="000F4917" w:rsidRDefault="000F4917" w:rsidP="00831A1C">
            <w:pPr>
              <w:rPr>
                <w:rFonts w:cs="Arial"/>
                <w:sz w:val="22"/>
                <w:szCs w:val="22"/>
              </w:rPr>
            </w:pPr>
            <w:r>
              <w:rPr>
                <w:rFonts w:cs="Arial"/>
                <w:sz w:val="22"/>
                <w:szCs w:val="22"/>
              </w:rPr>
              <w:t>Kevin Hewitson</w:t>
            </w:r>
          </w:p>
        </w:tc>
        <w:tc>
          <w:tcPr>
            <w:tcW w:w="2790" w:type="pct"/>
            <w:tcBorders>
              <w:top w:val="single" w:sz="4" w:space="0" w:color="auto"/>
              <w:left w:val="single" w:sz="4" w:space="0" w:color="auto"/>
              <w:bottom w:val="single" w:sz="4" w:space="0" w:color="auto"/>
              <w:right w:val="single" w:sz="4" w:space="0" w:color="auto"/>
            </w:tcBorders>
            <w:vAlign w:val="center"/>
          </w:tcPr>
          <w:p w:rsidR="000F4917" w:rsidRDefault="000F4917" w:rsidP="00831A1C">
            <w:pPr>
              <w:rPr>
                <w:rFonts w:cs="Arial"/>
                <w:sz w:val="22"/>
                <w:szCs w:val="22"/>
              </w:rPr>
            </w:pPr>
            <w:r>
              <w:rPr>
                <w:rFonts w:cs="Arial"/>
                <w:sz w:val="22"/>
                <w:szCs w:val="22"/>
              </w:rPr>
              <w:t>Health Safety and Wellbeing Advisor</w:t>
            </w:r>
          </w:p>
        </w:tc>
        <w:tc>
          <w:tcPr>
            <w:tcW w:w="1047" w:type="pct"/>
            <w:tcBorders>
              <w:top w:val="single" w:sz="4" w:space="0" w:color="auto"/>
              <w:left w:val="single" w:sz="4" w:space="0" w:color="auto"/>
              <w:bottom w:val="single" w:sz="4" w:space="0" w:color="auto"/>
              <w:right w:val="single" w:sz="18" w:space="0" w:color="auto"/>
            </w:tcBorders>
            <w:vAlign w:val="center"/>
          </w:tcPr>
          <w:p w:rsidR="000F4917" w:rsidRDefault="000F4917" w:rsidP="00831A1C">
            <w:pPr>
              <w:rPr>
                <w:rFonts w:cs="Arial"/>
                <w:sz w:val="22"/>
                <w:szCs w:val="22"/>
              </w:rPr>
            </w:pPr>
            <w:r w:rsidRPr="00B24329">
              <w:rPr>
                <w:rFonts w:cs="Arial"/>
                <w:sz w:val="22"/>
                <w:szCs w:val="22"/>
              </w:rPr>
              <w:t>07788 396193</w:t>
            </w:r>
          </w:p>
        </w:tc>
      </w:tr>
      <w:tr w:rsidR="000F4917" w:rsidTr="000F4917">
        <w:trPr>
          <w:trHeight w:val="510"/>
        </w:trPr>
        <w:tc>
          <w:tcPr>
            <w:tcW w:w="1163" w:type="pct"/>
            <w:tcBorders>
              <w:top w:val="single" w:sz="4" w:space="0" w:color="auto"/>
              <w:left w:val="single" w:sz="18" w:space="0" w:color="auto"/>
              <w:bottom w:val="single" w:sz="4" w:space="0" w:color="auto"/>
              <w:right w:val="single" w:sz="4" w:space="0" w:color="auto"/>
            </w:tcBorders>
            <w:vAlign w:val="center"/>
            <w:hideMark/>
          </w:tcPr>
          <w:p w:rsidR="000F4917" w:rsidRDefault="000F4917" w:rsidP="00831A1C">
            <w:pPr>
              <w:rPr>
                <w:rFonts w:cs="Arial"/>
                <w:sz w:val="22"/>
                <w:szCs w:val="22"/>
              </w:rPr>
            </w:pPr>
            <w:r>
              <w:rPr>
                <w:rFonts w:cs="Arial"/>
                <w:sz w:val="22"/>
                <w:szCs w:val="22"/>
              </w:rPr>
              <w:t>General Office</w:t>
            </w:r>
          </w:p>
        </w:tc>
        <w:tc>
          <w:tcPr>
            <w:tcW w:w="2790" w:type="pct"/>
            <w:tcBorders>
              <w:top w:val="single" w:sz="4" w:space="0" w:color="auto"/>
              <w:left w:val="single" w:sz="4" w:space="0" w:color="auto"/>
              <w:bottom w:val="single" w:sz="4" w:space="0" w:color="auto"/>
              <w:right w:val="single" w:sz="4" w:space="0" w:color="auto"/>
            </w:tcBorders>
            <w:vAlign w:val="center"/>
            <w:hideMark/>
          </w:tcPr>
          <w:p w:rsidR="000F4917" w:rsidRDefault="000F4917" w:rsidP="00831A1C">
            <w:pPr>
              <w:rPr>
                <w:rFonts w:cs="Arial"/>
                <w:sz w:val="22"/>
                <w:szCs w:val="22"/>
              </w:rPr>
            </w:pPr>
            <w:r>
              <w:rPr>
                <w:rFonts w:cs="Arial"/>
                <w:sz w:val="22"/>
                <w:szCs w:val="22"/>
              </w:rPr>
              <w:t>Health and Safety Administrators</w:t>
            </w:r>
          </w:p>
        </w:tc>
        <w:tc>
          <w:tcPr>
            <w:tcW w:w="1047" w:type="pct"/>
            <w:tcBorders>
              <w:top w:val="single" w:sz="4" w:space="0" w:color="auto"/>
              <w:left w:val="single" w:sz="4" w:space="0" w:color="auto"/>
              <w:bottom w:val="single" w:sz="4" w:space="0" w:color="auto"/>
              <w:right w:val="single" w:sz="18" w:space="0" w:color="auto"/>
            </w:tcBorders>
            <w:vAlign w:val="center"/>
            <w:hideMark/>
          </w:tcPr>
          <w:p w:rsidR="000F4917" w:rsidRDefault="000F4917" w:rsidP="00831A1C">
            <w:pPr>
              <w:rPr>
                <w:rFonts w:cs="Arial"/>
                <w:sz w:val="22"/>
                <w:szCs w:val="22"/>
              </w:rPr>
            </w:pPr>
            <w:r>
              <w:rPr>
                <w:rFonts w:cs="Arial"/>
                <w:sz w:val="22"/>
                <w:szCs w:val="22"/>
              </w:rPr>
              <w:t>01228 221616</w:t>
            </w:r>
          </w:p>
        </w:tc>
      </w:tr>
    </w:tbl>
    <w:p w:rsidR="00E82B58" w:rsidRDefault="00E82B58" w:rsidP="00CF16D8">
      <w:pPr>
        <w:ind w:left="-709"/>
      </w:pPr>
    </w:p>
    <w:sectPr w:rsidR="00E82B58" w:rsidSect="00DF4EA3">
      <w:headerReference w:type="default" r:id="rId19"/>
      <w:footerReference w:type="default" r:id="rId20"/>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C9B" w:rsidRDefault="00E84C9B" w:rsidP="001E1073">
      <w:pPr>
        <w:spacing w:line="240" w:lineRule="auto"/>
      </w:pPr>
      <w:r>
        <w:separator/>
      </w:r>
    </w:p>
  </w:endnote>
  <w:endnote w:type="continuationSeparator" w:id="0">
    <w:p w:rsidR="00E84C9B" w:rsidRDefault="00E84C9B" w:rsidP="001E10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057889"/>
      <w:docPartObj>
        <w:docPartGallery w:val="Page Numbers (Bottom of Page)"/>
        <w:docPartUnique/>
      </w:docPartObj>
    </w:sdtPr>
    <w:sdtEndPr>
      <w:rPr>
        <w:noProof/>
      </w:rPr>
    </w:sdtEndPr>
    <w:sdtContent>
      <w:p w:rsidR="004A786A" w:rsidRDefault="004A786A">
        <w:pPr>
          <w:pStyle w:val="Footer"/>
        </w:pPr>
        <w:r>
          <w:fldChar w:fldCharType="begin"/>
        </w:r>
        <w:r>
          <w:instrText xml:space="preserve"> PAGE   \* MERGEFORMAT </w:instrText>
        </w:r>
        <w:r>
          <w:fldChar w:fldCharType="separate"/>
        </w:r>
        <w:r w:rsidR="004F26E7">
          <w:rPr>
            <w:noProof/>
          </w:rPr>
          <w:t>1</w:t>
        </w:r>
        <w:r>
          <w:rPr>
            <w:noProof/>
          </w:rPr>
          <w:fldChar w:fldCharType="end"/>
        </w:r>
      </w:p>
    </w:sdtContent>
  </w:sdt>
  <w:p w:rsidR="004A786A" w:rsidRDefault="004A7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C9B" w:rsidRDefault="00E84C9B" w:rsidP="001E1073">
      <w:pPr>
        <w:spacing w:line="240" w:lineRule="auto"/>
      </w:pPr>
      <w:r>
        <w:separator/>
      </w:r>
    </w:p>
  </w:footnote>
  <w:footnote w:type="continuationSeparator" w:id="0">
    <w:p w:rsidR="00E84C9B" w:rsidRDefault="00E84C9B" w:rsidP="001E10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86A" w:rsidRDefault="005310B6">
    <w:pPr>
      <w:pStyle w:val="Header"/>
    </w:pPr>
    <w:r>
      <w:rPr>
        <w:noProof/>
      </w:rPr>
      <w:drawing>
        <wp:anchor distT="0" distB="0" distL="114300" distR="114300" simplePos="0" relativeHeight="251657728" behindDoc="0" locked="0" layoutInCell="1" allowOverlap="1">
          <wp:simplePos x="0" y="0"/>
          <wp:positionH relativeFrom="column">
            <wp:posOffset>-358482</wp:posOffset>
          </wp:positionH>
          <wp:positionV relativeFrom="paragraph">
            <wp:posOffset>-365174</wp:posOffset>
          </wp:positionV>
          <wp:extent cx="1280160" cy="756097"/>
          <wp:effectExtent l="0" t="0" r="0"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nci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0160" cy="756097"/>
                  </a:xfrm>
                  <a:prstGeom prst="rect">
                    <a:avLst/>
                  </a:prstGeom>
                </pic:spPr>
              </pic:pic>
            </a:graphicData>
          </a:graphic>
        </wp:anchor>
      </w:drawing>
    </w:r>
    <w:r w:rsidR="00CB41B2">
      <w:rPr>
        <w:noProof/>
      </w:rPr>
      <w:drawing>
        <wp:anchor distT="0" distB="0" distL="114300" distR="114300" simplePos="0" relativeHeight="251656704" behindDoc="0" locked="0" layoutInCell="1" allowOverlap="1" wp14:anchorId="32DE7C92" wp14:editId="1C5DCADA">
          <wp:simplePos x="0" y="0"/>
          <wp:positionH relativeFrom="margin">
            <wp:align>right</wp:align>
          </wp:positionH>
          <wp:positionV relativeFrom="paragraph">
            <wp:posOffset>-341630</wp:posOffset>
          </wp:positionV>
          <wp:extent cx="876300" cy="80327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nk Safe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6300" cy="803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0F1A"/>
    <w:multiLevelType w:val="hybridMultilevel"/>
    <w:tmpl w:val="8BC20608"/>
    <w:lvl w:ilvl="0" w:tplc="AB8E13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05227"/>
    <w:multiLevelType w:val="hybridMultilevel"/>
    <w:tmpl w:val="E4D0A712"/>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766BA"/>
    <w:multiLevelType w:val="hybridMultilevel"/>
    <w:tmpl w:val="7F123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ED5282"/>
    <w:multiLevelType w:val="hybridMultilevel"/>
    <w:tmpl w:val="1F0C98CC"/>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D16B2C"/>
    <w:multiLevelType w:val="hybridMultilevel"/>
    <w:tmpl w:val="7A28CAD6"/>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C1493C"/>
    <w:multiLevelType w:val="hybridMultilevel"/>
    <w:tmpl w:val="400ED6FE"/>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493054"/>
    <w:multiLevelType w:val="hybridMultilevel"/>
    <w:tmpl w:val="9FA64E58"/>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45052A"/>
    <w:multiLevelType w:val="hybridMultilevel"/>
    <w:tmpl w:val="BE600CC2"/>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0E27BB"/>
    <w:multiLevelType w:val="hybridMultilevel"/>
    <w:tmpl w:val="59C66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CA7EF3"/>
    <w:multiLevelType w:val="hybridMultilevel"/>
    <w:tmpl w:val="9F62FAA0"/>
    <w:lvl w:ilvl="0" w:tplc="97E80BC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CE0ADD"/>
    <w:multiLevelType w:val="hybridMultilevel"/>
    <w:tmpl w:val="E74ABD74"/>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F34F00"/>
    <w:multiLevelType w:val="hybridMultilevel"/>
    <w:tmpl w:val="D3FE668A"/>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7"/>
  </w:num>
  <w:num w:numId="5">
    <w:abstractNumId w:val="6"/>
  </w:num>
  <w:num w:numId="6">
    <w:abstractNumId w:val="11"/>
  </w:num>
  <w:num w:numId="7">
    <w:abstractNumId w:val="2"/>
  </w:num>
  <w:num w:numId="8">
    <w:abstractNumId w:val="4"/>
  </w:num>
  <w:num w:numId="9">
    <w:abstractNumId w:val="9"/>
  </w:num>
  <w:num w:numId="10">
    <w:abstractNumId w:val="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06C"/>
    <w:rsid w:val="00015EB4"/>
    <w:rsid w:val="000212FD"/>
    <w:rsid w:val="00036E15"/>
    <w:rsid w:val="00077973"/>
    <w:rsid w:val="00096917"/>
    <w:rsid w:val="000A5F4F"/>
    <w:rsid w:val="000A75A3"/>
    <w:rsid w:val="000E6B9D"/>
    <w:rsid w:val="000F4917"/>
    <w:rsid w:val="00121648"/>
    <w:rsid w:val="001267B9"/>
    <w:rsid w:val="00130E68"/>
    <w:rsid w:val="00133CAF"/>
    <w:rsid w:val="00170974"/>
    <w:rsid w:val="001A17F2"/>
    <w:rsid w:val="001C41D2"/>
    <w:rsid w:val="001D431C"/>
    <w:rsid w:val="001E1073"/>
    <w:rsid w:val="002108EA"/>
    <w:rsid w:val="00285EEB"/>
    <w:rsid w:val="0029683D"/>
    <w:rsid w:val="002C1820"/>
    <w:rsid w:val="00342F44"/>
    <w:rsid w:val="00367529"/>
    <w:rsid w:val="00373210"/>
    <w:rsid w:val="003E1A94"/>
    <w:rsid w:val="004970D1"/>
    <w:rsid w:val="004A2F65"/>
    <w:rsid w:val="004A786A"/>
    <w:rsid w:val="004D722E"/>
    <w:rsid w:val="004D72FA"/>
    <w:rsid w:val="004F26E7"/>
    <w:rsid w:val="005310B6"/>
    <w:rsid w:val="0057107B"/>
    <w:rsid w:val="00582B86"/>
    <w:rsid w:val="00590C08"/>
    <w:rsid w:val="00596284"/>
    <w:rsid w:val="005968A4"/>
    <w:rsid w:val="005C7CA9"/>
    <w:rsid w:val="00607868"/>
    <w:rsid w:val="00624BD5"/>
    <w:rsid w:val="006C1412"/>
    <w:rsid w:val="006D5DB2"/>
    <w:rsid w:val="006E2905"/>
    <w:rsid w:val="006F27BF"/>
    <w:rsid w:val="00722618"/>
    <w:rsid w:val="00726BB8"/>
    <w:rsid w:val="00745475"/>
    <w:rsid w:val="00776E1D"/>
    <w:rsid w:val="007A25C4"/>
    <w:rsid w:val="007C4846"/>
    <w:rsid w:val="007E5013"/>
    <w:rsid w:val="007F42A1"/>
    <w:rsid w:val="008075D4"/>
    <w:rsid w:val="00840C1A"/>
    <w:rsid w:val="00850771"/>
    <w:rsid w:val="008563A3"/>
    <w:rsid w:val="00880042"/>
    <w:rsid w:val="0088073A"/>
    <w:rsid w:val="00890315"/>
    <w:rsid w:val="008B4754"/>
    <w:rsid w:val="0091600F"/>
    <w:rsid w:val="0098106C"/>
    <w:rsid w:val="00985351"/>
    <w:rsid w:val="00991F9F"/>
    <w:rsid w:val="009C5DCE"/>
    <w:rsid w:val="009F5095"/>
    <w:rsid w:val="00A17BA5"/>
    <w:rsid w:val="00A21235"/>
    <w:rsid w:val="00A21EBA"/>
    <w:rsid w:val="00AF3DE3"/>
    <w:rsid w:val="00B50C15"/>
    <w:rsid w:val="00B51DDB"/>
    <w:rsid w:val="00B61400"/>
    <w:rsid w:val="00B7174B"/>
    <w:rsid w:val="00B816E0"/>
    <w:rsid w:val="00C4387A"/>
    <w:rsid w:val="00CB1614"/>
    <w:rsid w:val="00CB41B2"/>
    <w:rsid w:val="00CF16D8"/>
    <w:rsid w:val="00CF2DD2"/>
    <w:rsid w:val="00D51AD0"/>
    <w:rsid w:val="00DF4EA3"/>
    <w:rsid w:val="00E6136F"/>
    <w:rsid w:val="00E82B58"/>
    <w:rsid w:val="00E84C9B"/>
    <w:rsid w:val="00E87728"/>
    <w:rsid w:val="00EE4D5A"/>
    <w:rsid w:val="00EF619F"/>
    <w:rsid w:val="00F41D19"/>
    <w:rsid w:val="00F54C02"/>
    <w:rsid w:val="00F6479A"/>
    <w:rsid w:val="00F9347F"/>
    <w:rsid w:val="00F97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5F966B5-5DFE-4AD6-B84F-462298DB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D19"/>
    <w:pPr>
      <w:spacing w:before="120" w:after="0"/>
    </w:pPr>
    <w:rPr>
      <w:rFonts w:ascii="Arial" w:eastAsia="Times New Roman" w:hAnsi="Arial" w:cs="Times New Roman"/>
      <w:sz w:val="20"/>
      <w:szCs w:val="20"/>
      <w:lang w:eastAsia="en-GB"/>
    </w:rPr>
  </w:style>
  <w:style w:type="paragraph" w:styleId="Heading1">
    <w:name w:val="heading 1"/>
    <w:basedOn w:val="Normal"/>
    <w:next w:val="Normal"/>
    <w:link w:val="Heading1Char"/>
    <w:uiPriority w:val="9"/>
    <w:qFormat/>
    <w:rsid w:val="00F54C0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8A4"/>
    <w:pPr>
      <w:ind w:left="720"/>
      <w:contextualSpacing/>
    </w:pPr>
  </w:style>
  <w:style w:type="character" w:styleId="Hyperlink">
    <w:name w:val="Hyperlink"/>
    <w:basedOn w:val="DefaultParagraphFont"/>
    <w:uiPriority w:val="99"/>
    <w:unhideWhenUsed/>
    <w:rsid w:val="005968A4"/>
    <w:rPr>
      <w:color w:val="0563C1" w:themeColor="hyperlink"/>
      <w:u w:val="single"/>
    </w:rPr>
  </w:style>
  <w:style w:type="character" w:styleId="FollowedHyperlink">
    <w:name w:val="FollowedHyperlink"/>
    <w:basedOn w:val="DefaultParagraphFont"/>
    <w:uiPriority w:val="99"/>
    <w:semiHidden/>
    <w:unhideWhenUsed/>
    <w:rsid w:val="005968A4"/>
    <w:rPr>
      <w:color w:val="954F72" w:themeColor="followedHyperlink"/>
      <w:u w:val="single"/>
    </w:rPr>
  </w:style>
  <w:style w:type="paragraph" w:styleId="Header">
    <w:name w:val="header"/>
    <w:basedOn w:val="Normal"/>
    <w:link w:val="HeaderChar"/>
    <w:uiPriority w:val="99"/>
    <w:unhideWhenUsed/>
    <w:rsid w:val="001E1073"/>
    <w:pPr>
      <w:tabs>
        <w:tab w:val="center" w:pos="4513"/>
        <w:tab w:val="right" w:pos="9026"/>
      </w:tabs>
      <w:spacing w:line="240" w:lineRule="auto"/>
    </w:pPr>
  </w:style>
  <w:style w:type="character" w:customStyle="1" w:styleId="HeaderChar">
    <w:name w:val="Header Char"/>
    <w:basedOn w:val="DefaultParagraphFont"/>
    <w:link w:val="Header"/>
    <w:uiPriority w:val="99"/>
    <w:rsid w:val="001E1073"/>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1E1073"/>
    <w:pPr>
      <w:tabs>
        <w:tab w:val="center" w:pos="4513"/>
        <w:tab w:val="right" w:pos="9026"/>
      </w:tabs>
      <w:spacing w:line="240" w:lineRule="auto"/>
    </w:pPr>
  </w:style>
  <w:style w:type="character" w:customStyle="1" w:styleId="FooterChar">
    <w:name w:val="Footer Char"/>
    <w:basedOn w:val="DefaultParagraphFont"/>
    <w:link w:val="Footer"/>
    <w:uiPriority w:val="99"/>
    <w:rsid w:val="001E1073"/>
    <w:rPr>
      <w:rFonts w:ascii="Arial" w:eastAsia="Times New Roman" w:hAnsi="Arial" w:cs="Times New Roman"/>
      <w:sz w:val="20"/>
      <w:szCs w:val="20"/>
      <w:lang w:eastAsia="en-GB"/>
    </w:rPr>
  </w:style>
  <w:style w:type="character" w:customStyle="1" w:styleId="Heading1Char">
    <w:name w:val="Heading 1 Char"/>
    <w:basedOn w:val="DefaultParagraphFont"/>
    <w:link w:val="Heading1"/>
    <w:uiPriority w:val="9"/>
    <w:rsid w:val="00F54C02"/>
    <w:rPr>
      <w:rFonts w:asciiTheme="majorHAnsi" w:eastAsiaTheme="majorEastAsia" w:hAnsiTheme="majorHAnsi" w:cstheme="majorBidi"/>
      <w:color w:val="2E74B5" w:themeColor="accent1" w:themeShade="BF"/>
      <w:sz w:val="32"/>
      <w:szCs w:val="32"/>
      <w:lang w:eastAsia="en-GB"/>
    </w:rPr>
  </w:style>
  <w:style w:type="paragraph" w:styleId="Title">
    <w:name w:val="Title"/>
    <w:basedOn w:val="Normal"/>
    <w:next w:val="Normal"/>
    <w:link w:val="TitleChar"/>
    <w:uiPriority w:val="10"/>
    <w:qFormat/>
    <w:rsid w:val="004970D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70D1"/>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13" Type="http://schemas.openxmlformats.org/officeDocument/2006/relationships/hyperlink" Target="https://schools.cumbria.gov.uk/Reference%20Library/Forms/AllItems.aspx?RootFolder=%2FReference%20Library%2FHealth%20and%20Safety%2FInfection%20Control%20and%20Public%20Health%20in%20Schools&amp;FolderCTID=0x01200048726C2A165D504480BCAF32B116BC9E&amp;View=%7B9FFF4988%2D18AD%2D4845%2D9E0A%2DC419CCBA536A%7D&amp;InitialTabId=Ribbon%2ERead&amp;VisibilityContext=WSSTabPersistence" TargetMode="External"/><Relationship Id="rId18" Type="http://schemas.openxmlformats.org/officeDocument/2006/relationships/hyperlink" Target="https://www.gov.uk/government/publications/staying-alert-and-safe-social-distancing/staying-alert-and-safe-social-distanc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umbria.gov.uk/coronavirus/employees.asp" TargetMode="External"/><Relationship Id="rId17" Type="http://schemas.openxmlformats.org/officeDocument/2006/relationships/hyperlink" Target="https://www.gov.uk/government/publications/covid-19-decontamination-in-non-healthcare-settings" TargetMode="External"/><Relationship Id="rId2" Type="http://schemas.openxmlformats.org/officeDocument/2006/relationships/numbering" Target="numbering.xml"/><Relationship Id="rId16" Type="http://schemas.openxmlformats.org/officeDocument/2006/relationships/hyperlink" Target="https://www.gov.uk/guidance/coronavirus-covid-19-safer-travel-guidance-for-passenge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actions-for-schools-during-the-coronavirus-outbreak/guidance-for-full-opening-schools" TargetMode="External"/><Relationship Id="rId5" Type="http://schemas.openxmlformats.org/officeDocument/2006/relationships/webSettings" Target="webSettings.xml"/><Relationship Id="rId15" Type="http://schemas.openxmlformats.org/officeDocument/2006/relationships/hyperlink" Target="https://www.gov.uk/government/publications/covid-19-decontamination-in-non-healthcare-settings" TargetMode="External"/><Relationship Id="rId10" Type="http://schemas.openxmlformats.org/officeDocument/2006/relationships/hyperlink" Target="http://science.cleapss.org.uk/Resource-Info/GL343-Guide-to-doing-practical-work-during-the-COVID-19-Pandemic-Science.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leapss.org.uk/" TargetMode="External"/><Relationship Id="rId14" Type="http://schemas.openxmlformats.org/officeDocument/2006/relationships/hyperlink" Target="https://schools.cumbria.gov.uk/Reference%20Library/Forms/AllItems.aspx?RootFolder=%2FReference%20Library%2FHealth%20and%20Safety%2FInspection%20and%20Monitoring%20%28Health%20and%20Safety%29&amp;FolderCTID=0x01200048726C2A165D504480BCAF32B116BC9E&amp;View=%7B9FFF4988%2D18AD%2D4845%2D9E0A%2DC419CCBA536A%7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E612C-F385-41E6-82A1-162A7C191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2355</Words>
  <Characters>12982</Characters>
  <Application>Microsoft Office Word</Application>
  <DocSecurity>4</DocSecurity>
  <Lines>381</Lines>
  <Paragraphs>164</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Judith</dc:creator>
  <cp:keywords/>
  <dc:description/>
  <cp:lastModifiedBy>Barr, Kieran H</cp:lastModifiedBy>
  <cp:revision>2</cp:revision>
  <dcterms:created xsi:type="dcterms:W3CDTF">2020-07-09T15:58:00Z</dcterms:created>
  <dcterms:modified xsi:type="dcterms:W3CDTF">2020-07-09T15:58:00Z</dcterms:modified>
</cp:coreProperties>
</file>