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25BC" w14:textId="6CD867F8" w:rsidR="000173CC" w:rsidRPr="000173CC" w:rsidRDefault="000173CC" w:rsidP="00EB14FD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360828" w:rsidRPr="000173CC"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1E18D3D" wp14:editId="1AACC4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695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050" y="21139"/>
                <wp:lineTo x="2105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28" w:rsidRPr="000173CC">
        <w:rPr>
          <w:rFonts w:ascii="Arial" w:hAnsi="Arial" w:cs="Arial"/>
          <w:b/>
          <w:bCs/>
          <w:sz w:val="26"/>
          <w:szCs w:val="26"/>
        </w:rPr>
        <w:t xml:space="preserve">Fact sheet – </w:t>
      </w:r>
      <w:r w:rsidR="00030E8E" w:rsidRPr="000173CC">
        <w:rPr>
          <w:rFonts w:ascii="Arial" w:hAnsi="Arial" w:cs="Arial"/>
          <w:b/>
          <w:bCs/>
          <w:sz w:val="26"/>
          <w:szCs w:val="26"/>
        </w:rPr>
        <w:t>Michigan Natural Resources Trust Fund</w:t>
      </w:r>
      <w:r w:rsidRPr="000173CC">
        <w:rPr>
          <w:rFonts w:ascii="Arial" w:hAnsi="Arial" w:cs="Arial"/>
          <w:b/>
          <w:bCs/>
          <w:sz w:val="26"/>
          <w:szCs w:val="26"/>
        </w:rPr>
        <w:br/>
      </w:r>
      <w:r w:rsidR="00030E8E" w:rsidRPr="000173CC">
        <w:rPr>
          <w:rFonts w:ascii="Arial" w:hAnsi="Arial" w:cs="Arial"/>
          <w:b/>
          <w:bCs/>
          <w:sz w:val="26"/>
          <w:szCs w:val="26"/>
        </w:rPr>
        <w:t>grant toward</w:t>
      </w:r>
      <w:r w:rsidR="00360828" w:rsidRPr="000173CC">
        <w:rPr>
          <w:rFonts w:ascii="Arial" w:hAnsi="Arial" w:cs="Arial"/>
          <w:b/>
          <w:bCs/>
          <w:sz w:val="26"/>
          <w:szCs w:val="26"/>
        </w:rPr>
        <w:t xml:space="preserve"> </w:t>
      </w:r>
      <w:r w:rsidR="00030E8E" w:rsidRPr="000173CC">
        <w:rPr>
          <w:rFonts w:ascii="Arial" w:hAnsi="Arial" w:cs="Arial"/>
          <w:b/>
          <w:bCs/>
          <w:sz w:val="26"/>
          <w:szCs w:val="26"/>
        </w:rPr>
        <w:t>DNR purchase of Black River Ranch property</w:t>
      </w:r>
      <w:r>
        <w:rPr>
          <w:rFonts w:ascii="Arial" w:hAnsi="Arial" w:cs="Arial"/>
          <w:b/>
          <w:bCs/>
          <w:sz w:val="26"/>
          <w:szCs w:val="26"/>
        </w:rPr>
        <w:br/>
        <w:t>(May 2021)</w:t>
      </w:r>
    </w:p>
    <w:p w14:paraId="6FD58192" w14:textId="45199898" w:rsidR="00EB14FD" w:rsidRPr="00360828" w:rsidRDefault="000173CC" w:rsidP="00EB14F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B14FD" w:rsidRPr="00360828">
        <w:rPr>
          <w:rFonts w:ascii="Arial" w:hAnsi="Arial" w:cs="Arial"/>
        </w:rPr>
        <w:t xml:space="preserve">On May 6, </w:t>
      </w:r>
      <w:r w:rsidR="00030E8E" w:rsidRPr="00360828">
        <w:rPr>
          <w:rFonts w:ascii="Arial" w:hAnsi="Arial" w:cs="Arial"/>
        </w:rPr>
        <w:t xml:space="preserve">2021, </w:t>
      </w:r>
      <w:r w:rsidR="00EB14FD" w:rsidRPr="00360828">
        <w:rPr>
          <w:rFonts w:ascii="Arial" w:hAnsi="Arial" w:cs="Arial"/>
          <w:color w:val="000000"/>
          <w:shd w:val="clear" w:color="auto" w:fill="FFFFFF"/>
        </w:rPr>
        <w:t>Gov. Gretchen Whitmer signed HB 4469, which appropriates</w:t>
      </w:r>
      <w:r w:rsidR="003608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B14FD" w:rsidRPr="00360828">
        <w:rPr>
          <w:rFonts w:ascii="Arial" w:hAnsi="Arial" w:cs="Arial"/>
          <w:color w:val="000000"/>
          <w:shd w:val="clear" w:color="auto" w:fill="FFFFFF"/>
        </w:rPr>
        <w:t xml:space="preserve">$37.8 million in Michigan Natural Resources Trust Fund grants that will support 76 recreation </w:t>
      </w:r>
      <w:r w:rsidR="00030E8E" w:rsidRPr="00360828">
        <w:rPr>
          <w:rFonts w:ascii="Arial" w:hAnsi="Arial" w:cs="Arial"/>
          <w:color w:val="000000"/>
          <w:shd w:val="clear" w:color="auto" w:fill="FFFFFF"/>
        </w:rPr>
        <w:t xml:space="preserve">development </w:t>
      </w:r>
      <w:r w:rsidR="00EB14FD" w:rsidRPr="00360828">
        <w:rPr>
          <w:rFonts w:ascii="Arial" w:hAnsi="Arial" w:cs="Arial"/>
          <w:color w:val="000000"/>
          <w:shd w:val="clear" w:color="auto" w:fill="FFFFFF"/>
        </w:rPr>
        <w:t xml:space="preserve">projects and land </w:t>
      </w:r>
      <w:r w:rsidR="00030E8E" w:rsidRPr="00360828">
        <w:rPr>
          <w:rFonts w:ascii="Arial" w:hAnsi="Arial" w:cs="Arial"/>
          <w:color w:val="000000"/>
          <w:shd w:val="clear" w:color="auto" w:fill="FFFFFF"/>
        </w:rPr>
        <w:t xml:space="preserve">acquisitions </w:t>
      </w:r>
      <w:r w:rsidR="00EB14FD" w:rsidRPr="00360828">
        <w:rPr>
          <w:rFonts w:ascii="Arial" w:hAnsi="Arial" w:cs="Arial"/>
          <w:color w:val="000000"/>
          <w:shd w:val="clear" w:color="auto" w:fill="FFFFFF"/>
        </w:rPr>
        <w:t>throughout Michigan</w:t>
      </w:r>
      <w:r w:rsidR="00030E8E" w:rsidRPr="00360828">
        <w:rPr>
          <w:rFonts w:ascii="Arial" w:hAnsi="Arial" w:cs="Arial"/>
          <w:color w:val="000000"/>
          <w:shd w:val="clear" w:color="auto" w:fill="FFFFFF"/>
        </w:rPr>
        <w:t>. These projects and recommendations were approved in December 2020 by t</w:t>
      </w:r>
      <w:r w:rsidR="00EB14FD" w:rsidRPr="00360828">
        <w:rPr>
          <w:rFonts w:ascii="Arial" w:hAnsi="Arial" w:cs="Arial"/>
          <w:color w:val="000000"/>
          <w:shd w:val="clear" w:color="auto" w:fill="FFFFFF"/>
        </w:rPr>
        <w:t>he Michigan Natural Resources Trust Fund Board. </w:t>
      </w:r>
    </w:p>
    <w:p w14:paraId="245C2F00" w14:textId="6B844579" w:rsidR="00E751CE" w:rsidRDefault="00E751CE" w:rsidP="00EB14FD">
      <w:pPr>
        <w:rPr>
          <w:rFonts w:ascii="Arial" w:hAnsi="Arial" w:cs="Arial"/>
        </w:rPr>
      </w:pPr>
      <w:r w:rsidRPr="00360828">
        <w:rPr>
          <w:rFonts w:ascii="Arial" w:hAnsi="Arial" w:cs="Arial"/>
        </w:rPr>
        <w:t xml:space="preserve">The Black River Ranch property in Cheboygan and </w:t>
      </w:r>
      <w:r w:rsidR="009C1DA5" w:rsidRPr="00360828">
        <w:rPr>
          <w:rFonts w:ascii="Arial" w:hAnsi="Arial" w:cs="Arial"/>
        </w:rPr>
        <w:t>Montmorency</w:t>
      </w:r>
      <w:r w:rsidRPr="00360828">
        <w:rPr>
          <w:rFonts w:ascii="Arial" w:hAnsi="Arial" w:cs="Arial"/>
        </w:rPr>
        <w:t xml:space="preserve"> counties – consisting of </w:t>
      </w:r>
      <w:r w:rsidR="00360828">
        <w:rPr>
          <w:rFonts w:ascii="Arial" w:hAnsi="Arial" w:cs="Arial"/>
        </w:rPr>
        <w:br/>
      </w:r>
      <w:r w:rsidRPr="00360828">
        <w:rPr>
          <w:rFonts w:ascii="Arial" w:hAnsi="Arial" w:cs="Arial"/>
        </w:rPr>
        <w:t>8,850 acres of pristine forest</w:t>
      </w:r>
      <w:r w:rsidR="00030E8E" w:rsidRPr="00360828">
        <w:rPr>
          <w:rFonts w:ascii="Arial" w:hAnsi="Arial" w:cs="Arial"/>
        </w:rPr>
        <w:t xml:space="preserve"> </w:t>
      </w:r>
      <w:r w:rsidRPr="00360828">
        <w:rPr>
          <w:rFonts w:ascii="Arial" w:hAnsi="Arial" w:cs="Arial"/>
        </w:rPr>
        <w:t>land, including 14 miles of Black River and Stewart Creek corridor – is one of the</w:t>
      </w:r>
      <w:r w:rsidR="00030E8E" w:rsidRPr="00360828">
        <w:rPr>
          <w:rFonts w:ascii="Arial" w:hAnsi="Arial" w:cs="Arial"/>
        </w:rPr>
        <w:t xml:space="preserve"> properties approved for acquisition funding. </w:t>
      </w:r>
    </w:p>
    <w:p w14:paraId="4C6A25E6" w14:textId="328BB91B" w:rsidR="00360828" w:rsidRPr="00360828" w:rsidRDefault="00360828" w:rsidP="00EB14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q</w:t>
      </w:r>
      <w:r w:rsidRPr="00360828">
        <w:rPr>
          <w:rFonts w:ascii="Arial" w:hAnsi="Arial" w:cs="Arial"/>
          <w:b/>
          <w:bCs/>
        </w:rPr>
        <w:t>uestion of public access</w:t>
      </w:r>
    </w:p>
    <w:p w14:paraId="29A71408" w14:textId="2511FE79" w:rsidR="00030E8E" w:rsidRPr="00360828" w:rsidRDefault="00030E8E" w:rsidP="00EB14FD">
      <w:pPr>
        <w:rPr>
          <w:rFonts w:ascii="Arial" w:hAnsi="Arial" w:cs="Arial"/>
        </w:rPr>
      </w:pPr>
      <w:r w:rsidRPr="00360828">
        <w:rPr>
          <w:rFonts w:ascii="Arial" w:hAnsi="Arial" w:cs="Arial"/>
        </w:rPr>
        <w:t xml:space="preserve">The </w:t>
      </w:r>
      <w:r w:rsidR="000222D1" w:rsidRPr="00360828">
        <w:rPr>
          <w:rFonts w:ascii="Arial" w:hAnsi="Arial" w:cs="Arial"/>
        </w:rPr>
        <w:t xml:space="preserve">Department of Natural Resources </w:t>
      </w:r>
      <w:r w:rsidRPr="00360828">
        <w:rPr>
          <w:rFonts w:ascii="Arial" w:hAnsi="Arial" w:cs="Arial"/>
        </w:rPr>
        <w:t xml:space="preserve">has received reports of some </w:t>
      </w:r>
      <w:r w:rsidR="000173CC">
        <w:rPr>
          <w:rFonts w:ascii="Arial" w:hAnsi="Arial" w:cs="Arial"/>
        </w:rPr>
        <w:t xml:space="preserve">people </w:t>
      </w:r>
      <w:r w:rsidR="00A17CCC">
        <w:rPr>
          <w:rFonts w:ascii="Arial" w:hAnsi="Arial" w:cs="Arial"/>
        </w:rPr>
        <w:t xml:space="preserve">incorrectly </w:t>
      </w:r>
      <w:r w:rsidRPr="00360828">
        <w:rPr>
          <w:rFonts w:ascii="Arial" w:hAnsi="Arial" w:cs="Arial"/>
        </w:rPr>
        <w:t xml:space="preserve">believing that because the acquisition funding </w:t>
      </w:r>
      <w:r w:rsidR="00360828">
        <w:rPr>
          <w:rFonts w:ascii="Arial" w:hAnsi="Arial" w:cs="Arial"/>
        </w:rPr>
        <w:t xml:space="preserve">has been </w:t>
      </w:r>
      <w:r w:rsidRPr="00360828">
        <w:rPr>
          <w:rFonts w:ascii="Arial" w:hAnsi="Arial" w:cs="Arial"/>
        </w:rPr>
        <w:t xml:space="preserve">announced, the property is now under DNR ownership and open to hunting, </w:t>
      </w:r>
      <w:r w:rsidR="005177E3" w:rsidRPr="00360828">
        <w:rPr>
          <w:rFonts w:ascii="Arial" w:hAnsi="Arial" w:cs="Arial"/>
        </w:rPr>
        <w:t>fishing</w:t>
      </w:r>
      <w:r w:rsidRPr="00360828">
        <w:rPr>
          <w:rFonts w:ascii="Arial" w:hAnsi="Arial" w:cs="Arial"/>
        </w:rPr>
        <w:t xml:space="preserve"> and other outdoor recreation use. </w:t>
      </w:r>
      <w:r w:rsidRPr="004D4B11">
        <w:rPr>
          <w:rFonts w:ascii="Arial" w:hAnsi="Arial" w:cs="Arial"/>
          <w:b/>
          <w:bCs/>
        </w:rPr>
        <w:t>This is not true</w:t>
      </w:r>
      <w:r w:rsidRPr="00360828">
        <w:rPr>
          <w:rFonts w:ascii="Arial" w:hAnsi="Arial" w:cs="Arial"/>
        </w:rPr>
        <w:t>.</w:t>
      </w:r>
      <w:r w:rsidR="000222D1" w:rsidRPr="00360828">
        <w:rPr>
          <w:rFonts w:ascii="Arial" w:hAnsi="Arial" w:cs="Arial"/>
        </w:rPr>
        <w:t xml:space="preserve"> The property remains under private ownership, and there </w:t>
      </w:r>
      <w:r w:rsidR="00A17CCC">
        <w:rPr>
          <w:rFonts w:ascii="Arial" w:hAnsi="Arial" w:cs="Arial"/>
        </w:rPr>
        <w:t>are a number of steps</w:t>
      </w:r>
      <w:r w:rsidR="000222D1" w:rsidRPr="00360828">
        <w:rPr>
          <w:rFonts w:ascii="Arial" w:hAnsi="Arial" w:cs="Arial"/>
        </w:rPr>
        <w:t xml:space="preserve"> to go before </w:t>
      </w:r>
      <w:r w:rsidR="00A17CCC">
        <w:rPr>
          <w:rFonts w:ascii="Arial" w:hAnsi="Arial" w:cs="Arial"/>
        </w:rPr>
        <w:t>an offer can be made to the landowner</w:t>
      </w:r>
      <w:r w:rsidR="000222D1" w:rsidRPr="00360828">
        <w:rPr>
          <w:rFonts w:ascii="Arial" w:hAnsi="Arial" w:cs="Arial"/>
        </w:rPr>
        <w:t xml:space="preserve">. </w:t>
      </w:r>
      <w:r w:rsidR="008779B1">
        <w:rPr>
          <w:rFonts w:ascii="Arial" w:hAnsi="Arial" w:cs="Arial"/>
        </w:rPr>
        <w:t>Also, there is no guarantee that the property will be open to public use, as there is no guarantee that the acquisition will be successful.</w:t>
      </w:r>
    </w:p>
    <w:p w14:paraId="4976DE75" w14:textId="77777777" w:rsidR="00FC4DF2" w:rsidRPr="00360828" w:rsidRDefault="00FC4DF2" w:rsidP="00EB14FD">
      <w:pPr>
        <w:rPr>
          <w:rFonts w:ascii="Arial" w:hAnsi="Arial" w:cs="Arial"/>
          <w:b/>
          <w:bCs/>
        </w:rPr>
      </w:pPr>
      <w:r w:rsidRPr="00360828">
        <w:rPr>
          <w:rFonts w:ascii="Arial" w:hAnsi="Arial" w:cs="Arial"/>
          <w:b/>
          <w:bCs/>
        </w:rPr>
        <w:t>Purchase process</w:t>
      </w:r>
    </w:p>
    <w:p w14:paraId="4A3B8CA8" w14:textId="6F8F7DA4" w:rsidR="000222D1" w:rsidRPr="00360828" w:rsidRDefault="00FC4DF2" w:rsidP="000173CC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 w:rsidRPr="00360828">
        <w:rPr>
          <w:rFonts w:ascii="Arial" w:hAnsi="Arial" w:cs="Arial"/>
        </w:rPr>
        <w:t>The</w:t>
      </w:r>
      <w:r w:rsidR="002F38E8" w:rsidRPr="00360828">
        <w:rPr>
          <w:rFonts w:ascii="Arial" w:hAnsi="Arial" w:cs="Arial"/>
        </w:rPr>
        <w:t xml:space="preserve"> </w:t>
      </w:r>
      <w:r w:rsidR="000222D1" w:rsidRPr="00360828">
        <w:rPr>
          <w:rFonts w:ascii="Arial" w:hAnsi="Arial" w:cs="Arial"/>
        </w:rPr>
        <w:t xml:space="preserve">DNR must </w:t>
      </w:r>
      <w:r w:rsidR="00DF455A">
        <w:rPr>
          <w:rFonts w:ascii="Arial" w:hAnsi="Arial" w:cs="Arial"/>
        </w:rPr>
        <w:t xml:space="preserve">first </w:t>
      </w:r>
      <w:r w:rsidR="002F38E8" w:rsidRPr="00360828">
        <w:rPr>
          <w:rFonts w:ascii="Arial" w:hAnsi="Arial" w:cs="Arial"/>
        </w:rPr>
        <w:t xml:space="preserve">secure the remaining funds necessary to pursue </w:t>
      </w:r>
      <w:r w:rsidR="00924192" w:rsidRPr="00360828">
        <w:rPr>
          <w:rFonts w:ascii="Arial" w:hAnsi="Arial" w:cs="Arial"/>
        </w:rPr>
        <w:t>property</w:t>
      </w:r>
      <w:r w:rsidR="002F38E8" w:rsidRPr="00360828">
        <w:rPr>
          <w:rFonts w:ascii="Arial" w:hAnsi="Arial" w:cs="Arial"/>
        </w:rPr>
        <w:t xml:space="preserve"> acquisition. The Trust Fund provides about $2.3 million – only a portion of the necessary funding. The DNR </w:t>
      </w:r>
      <w:r w:rsidR="000222D1" w:rsidRPr="00360828">
        <w:rPr>
          <w:rFonts w:ascii="Arial" w:hAnsi="Arial" w:cs="Arial"/>
        </w:rPr>
        <w:t xml:space="preserve">also </w:t>
      </w:r>
      <w:r w:rsidR="002F38E8" w:rsidRPr="00360828">
        <w:rPr>
          <w:rFonts w:ascii="Arial" w:hAnsi="Arial" w:cs="Arial"/>
        </w:rPr>
        <w:t xml:space="preserve">has applied for a </w:t>
      </w:r>
      <w:r w:rsidR="000222D1" w:rsidRPr="00360828">
        <w:rPr>
          <w:rFonts w:ascii="Arial" w:hAnsi="Arial" w:cs="Arial"/>
        </w:rPr>
        <w:t xml:space="preserve">$10 million-plus </w:t>
      </w:r>
      <w:r w:rsidR="002F38E8" w:rsidRPr="00360828">
        <w:rPr>
          <w:rFonts w:ascii="Arial" w:hAnsi="Arial" w:cs="Arial"/>
        </w:rPr>
        <w:t xml:space="preserve">Forest Legacy Program </w:t>
      </w:r>
      <w:r w:rsidR="000222D1" w:rsidRPr="00360828">
        <w:rPr>
          <w:rFonts w:ascii="Arial" w:hAnsi="Arial" w:cs="Arial"/>
        </w:rPr>
        <w:t>g</w:t>
      </w:r>
      <w:r w:rsidR="002F38E8" w:rsidRPr="00360828">
        <w:rPr>
          <w:rFonts w:ascii="Arial" w:hAnsi="Arial" w:cs="Arial"/>
        </w:rPr>
        <w:t>rant, administered by the U</w:t>
      </w:r>
      <w:r w:rsidR="000222D1" w:rsidRPr="00360828">
        <w:rPr>
          <w:rFonts w:ascii="Arial" w:hAnsi="Arial" w:cs="Arial"/>
        </w:rPr>
        <w:t>.S. F</w:t>
      </w:r>
      <w:r w:rsidR="002F38E8" w:rsidRPr="00360828">
        <w:rPr>
          <w:rFonts w:ascii="Arial" w:hAnsi="Arial" w:cs="Arial"/>
        </w:rPr>
        <w:t xml:space="preserve">orest Service. </w:t>
      </w:r>
      <w:r w:rsidR="000222D1" w:rsidRPr="00360828">
        <w:rPr>
          <w:rFonts w:ascii="Arial" w:hAnsi="Arial" w:cs="Arial"/>
        </w:rPr>
        <w:t>If t</w:t>
      </w:r>
      <w:r w:rsidR="002F38E8" w:rsidRPr="00360828">
        <w:rPr>
          <w:rFonts w:ascii="Arial" w:hAnsi="Arial" w:cs="Arial"/>
        </w:rPr>
        <w:t>he DNR is awarded these</w:t>
      </w:r>
      <w:r w:rsidR="00D070B3" w:rsidRPr="00360828">
        <w:rPr>
          <w:rFonts w:ascii="Arial" w:hAnsi="Arial" w:cs="Arial"/>
        </w:rPr>
        <w:t xml:space="preserve"> federal</w:t>
      </w:r>
      <w:r w:rsidR="002F38E8" w:rsidRPr="00360828">
        <w:rPr>
          <w:rFonts w:ascii="Arial" w:hAnsi="Arial" w:cs="Arial"/>
        </w:rPr>
        <w:t xml:space="preserve"> funds, they will not be available </w:t>
      </w:r>
      <w:r w:rsidR="000222D1" w:rsidRPr="00360828">
        <w:rPr>
          <w:rFonts w:ascii="Arial" w:hAnsi="Arial" w:cs="Arial"/>
        </w:rPr>
        <w:t xml:space="preserve">before </w:t>
      </w:r>
      <w:r w:rsidR="002F38E8" w:rsidRPr="00360828">
        <w:rPr>
          <w:rFonts w:ascii="Arial" w:hAnsi="Arial" w:cs="Arial"/>
        </w:rPr>
        <w:t>Oct. 1, 2022</w:t>
      </w:r>
      <w:r w:rsidR="000222D1" w:rsidRPr="00360828">
        <w:rPr>
          <w:rFonts w:ascii="Arial" w:hAnsi="Arial" w:cs="Arial"/>
        </w:rPr>
        <w:t>.</w:t>
      </w:r>
    </w:p>
    <w:p w14:paraId="26516592" w14:textId="6CC37A8E" w:rsidR="00F8083E" w:rsidRPr="00360828" w:rsidRDefault="000222D1" w:rsidP="000173CC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 w:rsidRPr="00360828">
        <w:rPr>
          <w:rFonts w:ascii="Arial" w:hAnsi="Arial" w:cs="Arial"/>
        </w:rPr>
        <w:t>I</w:t>
      </w:r>
      <w:r w:rsidR="00F8083E" w:rsidRPr="00360828">
        <w:rPr>
          <w:rFonts w:ascii="Arial" w:hAnsi="Arial" w:cs="Arial"/>
        </w:rPr>
        <w:t xml:space="preserve">f the </w:t>
      </w:r>
      <w:r w:rsidRPr="00360828">
        <w:rPr>
          <w:rFonts w:ascii="Arial" w:hAnsi="Arial" w:cs="Arial"/>
        </w:rPr>
        <w:t xml:space="preserve">DNR gets </w:t>
      </w:r>
      <w:r w:rsidR="00F8083E" w:rsidRPr="00360828">
        <w:rPr>
          <w:rFonts w:ascii="Arial" w:hAnsi="Arial" w:cs="Arial"/>
        </w:rPr>
        <w:t xml:space="preserve">federal funding, the property will </w:t>
      </w:r>
      <w:r w:rsidR="00A17CCC">
        <w:rPr>
          <w:rFonts w:ascii="Arial" w:hAnsi="Arial" w:cs="Arial"/>
        </w:rPr>
        <w:t xml:space="preserve">then </w:t>
      </w:r>
      <w:r w:rsidR="00F8083E" w:rsidRPr="00360828">
        <w:rPr>
          <w:rFonts w:ascii="Arial" w:hAnsi="Arial" w:cs="Arial"/>
        </w:rPr>
        <w:t xml:space="preserve">be </w:t>
      </w:r>
      <w:r w:rsidR="00A17CCC">
        <w:rPr>
          <w:rFonts w:ascii="Arial" w:hAnsi="Arial" w:cs="Arial"/>
        </w:rPr>
        <w:t xml:space="preserve">evaluated and </w:t>
      </w:r>
      <w:r w:rsidR="00F8083E" w:rsidRPr="00360828">
        <w:rPr>
          <w:rFonts w:ascii="Arial" w:hAnsi="Arial" w:cs="Arial"/>
        </w:rPr>
        <w:t>appraised</w:t>
      </w:r>
      <w:r w:rsidR="00A17CCC">
        <w:rPr>
          <w:rFonts w:ascii="Arial" w:hAnsi="Arial" w:cs="Arial"/>
        </w:rPr>
        <w:t xml:space="preserve"> before an offer can be made to the landowner</w:t>
      </w:r>
      <w:r w:rsidR="00F8083E" w:rsidRPr="00360828">
        <w:rPr>
          <w:rFonts w:ascii="Arial" w:hAnsi="Arial" w:cs="Arial"/>
        </w:rPr>
        <w:t xml:space="preserve">. </w:t>
      </w:r>
      <w:r w:rsidR="00A17CCC">
        <w:rPr>
          <w:rFonts w:ascii="Arial" w:hAnsi="Arial" w:cs="Arial"/>
        </w:rPr>
        <w:t xml:space="preserve">In order for the transaction to be </w:t>
      </w:r>
      <w:r w:rsidR="00614C11">
        <w:rPr>
          <w:rFonts w:ascii="Arial" w:hAnsi="Arial" w:cs="Arial"/>
        </w:rPr>
        <w:t xml:space="preserve">completed, </w:t>
      </w:r>
      <w:r w:rsidR="00A17CCC">
        <w:rPr>
          <w:rFonts w:ascii="Arial" w:hAnsi="Arial" w:cs="Arial"/>
        </w:rPr>
        <w:t>it also</w:t>
      </w:r>
      <w:r w:rsidR="00F8083E" w:rsidRPr="00360828">
        <w:rPr>
          <w:rFonts w:ascii="Arial" w:hAnsi="Arial" w:cs="Arial"/>
        </w:rPr>
        <w:t xml:space="preserve"> </w:t>
      </w:r>
      <w:r w:rsidRPr="00360828">
        <w:rPr>
          <w:rFonts w:ascii="Arial" w:hAnsi="Arial" w:cs="Arial"/>
        </w:rPr>
        <w:t xml:space="preserve">must be approved by the DNR director at a meeting of the Michigan Natural Resources Commission. The earliest </w:t>
      </w:r>
      <w:r w:rsidR="00D51AE2" w:rsidRPr="00360828">
        <w:rPr>
          <w:rFonts w:ascii="Arial" w:hAnsi="Arial" w:cs="Arial"/>
        </w:rPr>
        <w:t xml:space="preserve">this </w:t>
      </w:r>
      <w:r w:rsidR="00A17CCC">
        <w:rPr>
          <w:rFonts w:ascii="Arial" w:hAnsi="Arial" w:cs="Arial"/>
        </w:rPr>
        <w:t>c</w:t>
      </w:r>
      <w:r w:rsidR="00D51AE2" w:rsidRPr="00360828">
        <w:rPr>
          <w:rFonts w:ascii="Arial" w:hAnsi="Arial" w:cs="Arial"/>
        </w:rPr>
        <w:t>ould happen is late 2022.</w:t>
      </w:r>
    </w:p>
    <w:p w14:paraId="561785B0" w14:textId="54E03E7A" w:rsidR="0076616C" w:rsidRPr="00360828" w:rsidRDefault="000222D1" w:rsidP="000222D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360828">
        <w:rPr>
          <w:rFonts w:ascii="Arial" w:hAnsi="Arial" w:cs="Arial"/>
        </w:rPr>
        <w:t xml:space="preserve">The </w:t>
      </w:r>
      <w:r w:rsidR="0076616C" w:rsidRPr="00360828">
        <w:rPr>
          <w:rFonts w:ascii="Arial" w:hAnsi="Arial" w:cs="Arial"/>
        </w:rPr>
        <w:t>DNR continues to work with</w:t>
      </w:r>
      <w:r w:rsidRPr="00360828">
        <w:rPr>
          <w:rFonts w:ascii="Arial" w:hAnsi="Arial" w:cs="Arial"/>
        </w:rPr>
        <w:t xml:space="preserve"> </w:t>
      </w:r>
      <w:r w:rsidR="00DF455A">
        <w:rPr>
          <w:rFonts w:ascii="Arial" w:hAnsi="Arial" w:cs="Arial"/>
        </w:rPr>
        <w:t xml:space="preserve">a </w:t>
      </w:r>
      <w:r w:rsidRPr="00360828">
        <w:rPr>
          <w:rFonts w:ascii="Arial" w:hAnsi="Arial" w:cs="Arial"/>
        </w:rPr>
        <w:t xml:space="preserve">partner agency, the </w:t>
      </w:r>
      <w:r w:rsidR="0076616C" w:rsidRPr="00360828">
        <w:rPr>
          <w:rFonts w:ascii="Arial" w:hAnsi="Arial" w:cs="Arial"/>
        </w:rPr>
        <w:t xml:space="preserve">Little Traverse Conservancy, </w:t>
      </w:r>
      <w:r w:rsidR="009F520E" w:rsidRPr="00360828">
        <w:rPr>
          <w:rFonts w:ascii="Arial" w:hAnsi="Arial" w:cs="Arial"/>
        </w:rPr>
        <w:t xml:space="preserve">to pursue </w:t>
      </w:r>
      <w:r w:rsidR="0076616C" w:rsidRPr="00360828">
        <w:rPr>
          <w:rFonts w:ascii="Arial" w:hAnsi="Arial" w:cs="Arial"/>
        </w:rPr>
        <w:t>acquisition. If successful, the property will become part of the Pigeon River Country State Forest as DNR-managed land</w:t>
      </w:r>
      <w:r w:rsidR="00356A9D" w:rsidRPr="00360828">
        <w:rPr>
          <w:rFonts w:ascii="Arial" w:hAnsi="Arial" w:cs="Arial"/>
        </w:rPr>
        <w:t xml:space="preserve"> open to the public.</w:t>
      </w:r>
    </w:p>
    <w:p w14:paraId="289E52DC" w14:textId="50DFD19F" w:rsidR="00FC4DF2" w:rsidRPr="00360828" w:rsidRDefault="00FC4DF2" w:rsidP="00EB14FD">
      <w:pPr>
        <w:rPr>
          <w:rFonts w:ascii="Arial" w:hAnsi="Arial" w:cs="Arial"/>
          <w:b/>
          <w:bCs/>
        </w:rPr>
      </w:pPr>
      <w:r w:rsidRPr="00360828">
        <w:rPr>
          <w:rFonts w:ascii="Arial" w:hAnsi="Arial" w:cs="Arial"/>
          <w:b/>
          <w:bCs/>
        </w:rPr>
        <w:t>Property features</w:t>
      </w:r>
      <w:r w:rsidR="00CF26F9" w:rsidRPr="00360828">
        <w:rPr>
          <w:rFonts w:ascii="Arial" w:hAnsi="Arial" w:cs="Arial"/>
          <w:b/>
          <w:bCs/>
        </w:rPr>
        <w:t>, possibilities</w:t>
      </w:r>
    </w:p>
    <w:p w14:paraId="3C9E308A" w14:textId="037DFD80" w:rsidR="003F23BA" w:rsidRPr="000173CC" w:rsidRDefault="0002137F" w:rsidP="000173CC">
      <w:pPr>
        <w:pStyle w:val="ListParagraph"/>
        <w:numPr>
          <w:ilvl w:val="0"/>
          <w:numId w:val="2"/>
        </w:numPr>
        <w:spacing w:after="100"/>
        <w:contextualSpacing w:val="0"/>
        <w:rPr>
          <w:rFonts w:ascii="Arial" w:hAnsi="Arial" w:cs="Arial"/>
        </w:rPr>
      </w:pPr>
      <w:r w:rsidRPr="000173CC">
        <w:rPr>
          <w:rFonts w:ascii="Arial" w:hAnsi="Arial" w:cs="Arial"/>
        </w:rPr>
        <w:t xml:space="preserve">If the </w:t>
      </w:r>
      <w:r w:rsidR="00CF26F9" w:rsidRPr="000173CC">
        <w:rPr>
          <w:rFonts w:ascii="Arial" w:hAnsi="Arial" w:cs="Arial"/>
        </w:rPr>
        <w:t xml:space="preserve">DNR does complete the acquisition, the department would like to offer </w:t>
      </w:r>
      <w:r w:rsidRPr="000173CC">
        <w:rPr>
          <w:rFonts w:ascii="Arial" w:hAnsi="Arial" w:cs="Arial"/>
        </w:rPr>
        <w:t xml:space="preserve">extensive outdoor recreation opportunities </w:t>
      </w:r>
      <w:r w:rsidR="00CF26F9" w:rsidRPr="000173CC">
        <w:rPr>
          <w:rFonts w:ascii="Arial" w:hAnsi="Arial" w:cs="Arial"/>
        </w:rPr>
        <w:t xml:space="preserve">such as </w:t>
      </w:r>
      <w:r w:rsidR="003F23BA" w:rsidRPr="000173CC">
        <w:rPr>
          <w:rFonts w:ascii="Arial" w:hAnsi="Arial" w:cs="Arial"/>
        </w:rPr>
        <w:t>hunting, fishing, trapping, bird</w:t>
      </w:r>
      <w:r w:rsidR="00CF26F9" w:rsidRPr="000173CC">
        <w:rPr>
          <w:rFonts w:ascii="Arial" w:hAnsi="Arial" w:cs="Arial"/>
        </w:rPr>
        <w:t xml:space="preserve"> </w:t>
      </w:r>
      <w:r w:rsidR="003F23BA" w:rsidRPr="000173CC">
        <w:rPr>
          <w:rFonts w:ascii="Arial" w:hAnsi="Arial" w:cs="Arial"/>
        </w:rPr>
        <w:t xml:space="preserve">watching, wildlife viewing, hiking, mushroom hunting, snowshoeing, cross-country skiing and </w:t>
      </w:r>
      <w:r w:rsidRPr="000173CC">
        <w:rPr>
          <w:rFonts w:ascii="Arial" w:hAnsi="Arial" w:cs="Arial"/>
        </w:rPr>
        <w:t>more.</w:t>
      </w:r>
    </w:p>
    <w:p w14:paraId="185B2842" w14:textId="55278DD0" w:rsidR="00360828" w:rsidRPr="000173CC" w:rsidRDefault="00CF26F9" w:rsidP="000173CC">
      <w:pPr>
        <w:pStyle w:val="ListParagraph"/>
        <w:numPr>
          <w:ilvl w:val="0"/>
          <w:numId w:val="2"/>
        </w:numPr>
        <w:spacing w:after="100"/>
        <w:contextualSpacing w:val="0"/>
        <w:rPr>
          <w:rFonts w:ascii="Arial" w:hAnsi="Arial" w:cs="Arial"/>
        </w:rPr>
      </w:pPr>
      <w:r w:rsidRPr="000173CC">
        <w:rPr>
          <w:rFonts w:ascii="Arial" w:hAnsi="Arial" w:cs="Arial"/>
        </w:rPr>
        <w:t xml:space="preserve">The </w:t>
      </w:r>
      <w:r w:rsidR="0002137F" w:rsidRPr="000173CC">
        <w:rPr>
          <w:rFonts w:ascii="Arial" w:hAnsi="Arial" w:cs="Arial"/>
        </w:rPr>
        <w:t xml:space="preserve">purchase </w:t>
      </w:r>
      <w:r w:rsidRPr="000173CC">
        <w:rPr>
          <w:rFonts w:ascii="Arial" w:hAnsi="Arial" w:cs="Arial"/>
        </w:rPr>
        <w:t xml:space="preserve">also </w:t>
      </w:r>
      <w:r w:rsidR="0002137F" w:rsidRPr="000173CC">
        <w:rPr>
          <w:rFonts w:ascii="Arial" w:hAnsi="Arial" w:cs="Arial"/>
        </w:rPr>
        <w:t xml:space="preserve">would </w:t>
      </w:r>
      <w:r w:rsidR="0042313D" w:rsidRPr="000173CC">
        <w:rPr>
          <w:rFonts w:ascii="Arial" w:hAnsi="Arial" w:cs="Arial"/>
        </w:rPr>
        <w:t xml:space="preserve">protect significant wildlife habitat. </w:t>
      </w:r>
      <w:r w:rsidR="0002137F" w:rsidRPr="000173CC">
        <w:rPr>
          <w:rFonts w:ascii="Arial" w:hAnsi="Arial" w:cs="Arial"/>
        </w:rPr>
        <w:t>L</w:t>
      </w:r>
      <w:r w:rsidR="0042313D" w:rsidRPr="000173CC">
        <w:rPr>
          <w:rFonts w:ascii="Arial" w:hAnsi="Arial" w:cs="Arial"/>
        </w:rPr>
        <w:t xml:space="preserve">ocated in the heart of Michigan’s elk range, </w:t>
      </w:r>
      <w:r w:rsidR="0002137F" w:rsidRPr="000173CC">
        <w:rPr>
          <w:rFonts w:ascii="Arial" w:hAnsi="Arial" w:cs="Arial"/>
        </w:rPr>
        <w:t xml:space="preserve">the property </w:t>
      </w:r>
      <w:r w:rsidR="0042313D" w:rsidRPr="000173CC">
        <w:rPr>
          <w:rFonts w:ascii="Arial" w:hAnsi="Arial" w:cs="Arial"/>
        </w:rPr>
        <w:t xml:space="preserve">is home to </w:t>
      </w:r>
      <w:r w:rsidR="00A17CCC">
        <w:rPr>
          <w:rFonts w:ascii="Arial" w:hAnsi="Arial" w:cs="Arial"/>
        </w:rPr>
        <w:t xml:space="preserve">many </w:t>
      </w:r>
      <w:r w:rsidR="0002137F" w:rsidRPr="000173CC">
        <w:rPr>
          <w:rFonts w:ascii="Arial" w:hAnsi="Arial" w:cs="Arial"/>
        </w:rPr>
        <w:t xml:space="preserve">other </w:t>
      </w:r>
      <w:r w:rsidR="00A17CCC">
        <w:rPr>
          <w:rFonts w:ascii="Arial" w:hAnsi="Arial" w:cs="Arial"/>
        </w:rPr>
        <w:t>species</w:t>
      </w:r>
      <w:r w:rsidR="0042313D" w:rsidRPr="000173CC">
        <w:rPr>
          <w:rFonts w:ascii="Arial" w:hAnsi="Arial" w:cs="Arial"/>
        </w:rPr>
        <w:t xml:space="preserve">, including </w:t>
      </w:r>
      <w:r w:rsidR="00EB14FD" w:rsidRPr="000173CC">
        <w:rPr>
          <w:rFonts w:ascii="Arial" w:hAnsi="Arial" w:cs="Arial"/>
        </w:rPr>
        <w:t>white-tailed deer, black bear, ruffed grouse, woodcock, bobcat, coyote, snowshoe hare, bald eagle</w:t>
      </w:r>
      <w:r w:rsidR="00FC4DF2" w:rsidRPr="000173CC">
        <w:rPr>
          <w:rFonts w:ascii="Arial" w:hAnsi="Arial" w:cs="Arial"/>
        </w:rPr>
        <w:t xml:space="preserve"> and</w:t>
      </w:r>
      <w:r w:rsidR="00EB14FD" w:rsidRPr="000173CC">
        <w:rPr>
          <w:rFonts w:ascii="Arial" w:hAnsi="Arial" w:cs="Arial"/>
        </w:rPr>
        <w:t xml:space="preserve"> merlin</w:t>
      </w:r>
      <w:r w:rsidR="00FC4DF2" w:rsidRPr="000173CC">
        <w:rPr>
          <w:rFonts w:ascii="Arial" w:hAnsi="Arial" w:cs="Arial"/>
        </w:rPr>
        <w:t>.</w:t>
      </w:r>
    </w:p>
    <w:p w14:paraId="1A14860F" w14:textId="3654BA85" w:rsidR="002F0A85" w:rsidRPr="000173CC" w:rsidRDefault="00360828" w:rsidP="00EB14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73CC">
        <w:rPr>
          <w:rFonts w:ascii="Arial" w:hAnsi="Arial" w:cs="Arial"/>
        </w:rPr>
        <w:t>F</w:t>
      </w:r>
      <w:r w:rsidR="00EB14FD" w:rsidRPr="000173CC">
        <w:rPr>
          <w:rFonts w:ascii="Arial" w:hAnsi="Arial" w:cs="Arial"/>
        </w:rPr>
        <w:t>ish species found in lakes</w:t>
      </w:r>
      <w:r w:rsidRPr="000173CC">
        <w:rPr>
          <w:rFonts w:ascii="Arial" w:hAnsi="Arial" w:cs="Arial"/>
        </w:rPr>
        <w:t xml:space="preserve"> on the property</w:t>
      </w:r>
      <w:r w:rsidR="00EB14FD" w:rsidRPr="000173CC">
        <w:rPr>
          <w:rFonts w:ascii="Arial" w:hAnsi="Arial" w:cs="Arial"/>
        </w:rPr>
        <w:t xml:space="preserve"> include largemouth bass and panfish. The rivers are coldwater</w:t>
      </w:r>
      <w:bookmarkStart w:id="0" w:name="_GoBack"/>
      <w:bookmarkEnd w:id="0"/>
      <w:r w:rsidR="00EB14FD" w:rsidRPr="000173CC">
        <w:rPr>
          <w:rFonts w:ascii="Arial" w:hAnsi="Arial" w:cs="Arial"/>
        </w:rPr>
        <w:t xml:space="preserve"> trout streams and provide habitat for brook, brown and rainbow trout.</w:t>
      </w:r>
    </w:p>
    <w:sectPr w:rsidR="002F0A85" w:rsidRPr="000173CC" w:rsidSect="000222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296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A8EAF" w14:textId="77777777" w:rsidR="00CD559E" w:rsidRDefault="00CD559E" w:rsidP="00EB14FD">
      <w:pPr>
        <w:spacing w:after="0" w:line="240" w:lineRule="auto"/>
      </w:pPr>
      <w:r>
        <w:separator/>
      </w:r>
    </w:p>
  </w:endnote>
  <w:endnote w:type="continuationSeparator" w:id="0">
    <w:p w14:paraId="2C192AC5" w14:textId="77777777" w:rsidR="00CD559E" w:rsidRDefault="00CD559E" w:rsidP="00EB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3740" w14:textId="77777777" w:rsidR="00360828" w:rsidRDefault="00360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4C29" w14:textId="07405E9A" w:rsidR="00360828" w:rsidRDefault="00360828" w:rsidP="00360828">
    <w:pPr>
      <w:pStyle w:val="Footer"/>
      <w:jc w:val="center"/>
    </w:pPr>
    <w:r>
      <w:t xml:space="preserve">For more on Trust Fund and other DNR-administered grant programs, visit </w:t>
    </w:r>
    <w:hyperlink r:id="rId1" w:history="1">
      <w:r w:rsidRPr="00360828">
        <w:rPr>
          <w:rStyle w:val="Hyperlink"/>
        </w:rPr>
        <w:t>Michigan.gov/DNR-Grants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CA98" w14:textId="77777777" w:rsidR="00360828" w:rsidRDefault="0036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CC930" w14:textId="77777777" w:rsidR="00CD559E" w:rsidRDefault="00CD559E" w:rsidP="00EB14FD">
      <w:pPr>
        <w:spacing w:after="0" w:line="240" w:lineRule="auto"/>
      </w:pPr>
      <w:r>
        <w:separator/>
      </w:r>
    </w:p>
  </w:footnote>
  <w:footnote w:type="continuationSeparator" w:id="0">
    <w:p w14:paraId="193413B1" w14:textId="77777777" w:rsidR="00CD559E" w:rsidRDefault="00CD559E" w:rsidP="00EB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49E9F" w14:textId="77777777" w:rsidR="00360828" w:rsidRDefault="00360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5597F" w14:textId="77777777" w:rsidR="00360828" w:rsidRDefault="00360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820B" w14:textId="77777777" w:rsidR="00360828" w:rsidRDefault="00360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62F5B"/>
    <w:multiLevelType w:val="hybridMultilevel"/>
    <w:tmpl w:val="EDDC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121"/>
    <w:multiLevelType w:val="hybridMultilevel"/>
    <w:tmpl w:val="F8CA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FD"/>
    <w:rsid w:val="000173CC"/>
    <w:rsid w:val="0002137F"/>
    <w:rsid w:val="000222D1"/>
    <w:rsid w:val="00030E8E"/>
    <w:rsid w:val="00071740"/>
    <w:rsid w:val="000C2CB0"/>
    <w:rsid w:val="00123B1C"/>
    <w:rsid w:val="002F38E8"/>
    <w:rsid w:val="00356A9D"/>
    <w:rsid w:val="00360828"/>
    <w:rsid w:val="003C7D9D"/>
    <w:rsid w:val="003F23BA"/>
    <w:rsid w:val="0042313D"/>
    <w:rsid w:val="004D4B11"/>
    <w:rsid w:val="005177E3"/>
    <w:rsid w:val="005C0C70"/>
    <w:rsid w:val="005F4D13"/>
    <w:rsid w:val="00614C11"/>
    <w:rsid w:val="0076616C"/>
    <w:rsid w:val="007C154D"/>
    <w:rsid w:val="008779B1"/>
    <w:rsid w:val="00924192"/>
    <w:rsid w:val="009C1DA5"/>
    <w:rsid w:val="009F520E"/>
    <w:rsid w:val="00A17CCC"/>
    <w:rsid w:val="00BB6D67"/>
    <w:rsid w:val="00BE65F4"/>
    <w:rsid w:val="00CD559E"/>
    <w:rsid w:val="00CF26F9"/>
    <w:rsid w:val="00D070B3"/>
    <w:rsid w:val="00D51AE2"/>
    <w:rsid w:val="00DA2E51"/>
    <w:rsid w:val="00DF455A"/>
    <w:rsid w:val="00E751CE"/>
    <w:rsid w:val="00EB14FD"/>
    <w:rsid w:val="00F0267E"/>
    <w:rsid w:val="00F8083E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F425FE"/>
  <w15:chartTrackingRefBased/>
  <w15:docId w15:val="{537D8BEC-FB6B-4A3F-8EAA-38FA3577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2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28"/>
  </w:style>
  <w:style w:type="paragraph" w:styleId="Footer">
    <w:name w:val="footer"/>
    <w:basedOn w:val="Normal"/>
    <w:link w:val="FooterChar"/>
    <w:uiPriority w:val="99"/>
    <w:unhideWhenUsed/>
    <w:rsid w:val="0036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28"/>
  </w:style>
  <w:style w:type="character" w:styleId="Hyperlink">
    <w:name w:val="Hyperlink"/>
    <w:basedOn w:val="DefaultParagraphFont"/>
    <w:uiPriority w:val="99"/>
    <w:unhideWhenUsed/>
    <w:rsid w:val="00360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dnr/0,4570,7-350-79134_81684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F7F16C9124C48B0489B6F9D1748BC" ma:contentTypeVersion="11" ma:contentTypeDescription="Create a new document." ma:contentTypeScope="" ma:versionID="12a2d3d6a1999af9e3d7d155c0be84c5">
  <xsd:schema xmlns:xsd="http://www.w3.org/2001/XMLSchema" xmlns:xs="http://www.w3.org/2001/XMLSchema" xmlns:p="http://schemas.microsoft.com/office/2006/metadata/properties" xmlns:ns3="04eb59ce-4985-40a1-b1bc-27a159444845" xmlns:ns4="fa5fcd4a-959e-4800-9752-102b45964c7d" targetNamespace="http://schemas.microsoft.com/office/2006/metadata/properties" ma:root="true" ma:fieldsID="4d263c29509722b054dc8cb4f2f9df1b" ns3:_="" ns4:_="">
    <xsd:import namespace="04eb59ce-4985-40a1-b1bc-27a159444845"/>
    <xsd:import namespace="fa5fcd4a-959e-4800-9752-102b45964c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b59ce-4985-40a1-b1bc-27a1594448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fcd4a-959e-4800-9752-102b45964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E27D6-8ED3-4ED4-825C-41E1D815C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b59ce-4985-40a1-b1bc-27a159444845"/>
    <ds:schemaRef ds:uri="fa5fcd4a-959e-4800-9752-102b45964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A2A45-227A-47B1-BC2F-30BD6C709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32C42-89CD-42B3-8D2D-6A265E668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2521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Jolene (DNR)</dc:creator>
  <cp:keywords/>
  <dc:description/>
  <cp:lastModifiedBy>Lapshan, Sarah (DNR)</cp:lastModifiedBy>
  <cp:revision>2</cp:revision>
  <dcterms:created xsi:type="dcterms:W3CDTF">2021-05-19T19:47:00Z</dcterms:created>
  <dcterms:modified xsi:type="dcterms:W3CDTF">2021-05-19T19:47:00Z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2021-05-18T17:49:45Z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b62ca12c-3da3-4a10-8d1b-c04f43704ca1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0x01010041AF7F16C9124C48B0489B6F9D1748BC</vt:lpwstr>
  </property>
</Properties>
</file>