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533" w:rsidRPr="006B38A5" w:rsidRDefault="00730533">
      <w:pPr>
        <w:rPr>
          <w:rFonts w:ascii="Arial" w:hAnsi="Arial" w:cs="Arial"/>
          <w:b/>
          <w:sz w:val="36"/>
          <w:szCs w:val="36"/>
        </w:rPr>
      </w:pPr>
      <w:r w:rsidRPr="006B38A5">
        <w:rPr>
          <w:rFonts w:ascii="Arial" w:hAnsi="Arial" w:cs="Arial"/>
          <w:b/>
          <w:noProof/>
          <w:sz w:val="24"/>
          <w:szCs w:val="24"/>
          <w:lang w:eastAsia="en-GB"/>
        </w:rPr>
        <w:drawing>
          <wp:inline distT="0" distB="0" distL="0" distR="0" wp14:anchorId="7E22844F" wp14:editId="5DC97851">
            <wp:extent cx="1821917" cy="529326"/>
            <wp:effectExtent l="0" t="0" r="698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1917" cy="529326"/>
                    </a:xfrm>
                    <a:prstGeom prst="rect">
                      <a:avLst/>
                    </a:prstGeom>
                  </pic:spPr>
                </pic:pic>
              </a:graphicData>
            </a:graphic>
          </wp:inline>
        </w:drawing>
      </w:r>
      <w:r w:rsidR="003E7E9D" w:rsidRPr="006B38A5">
        <w:rPr>
          <w:rFonts w:ascii="Arial" w:hAnsi="Arial" w:cs="Arial"/>
          <w:b/>
          <w:sz w:val="20"/>
          <w:szCs w:val="20"/>
        </w:rPr>
        <w:t xml:space="preserve"> </w:t>
      </w:r>
      <w:r w:rsidR="003E7E9D" w:rsidRPr="006B38A5">
        <w:rPr>
          <w:rFonts w:ascii="Arial" w:hAnsi="Arial" w:cs="Arial"/>
          <w:b/>
          <w:sz w:val="28"/>
          <w:szCs w:val="28"/>
        </w:rPr>
        <w:t xml:space="preserve">                                </w:t>
      </w:r>
      <w:r w:rsidR="003E7E9D" w:rsidRPr="006B38A5">
        <w:rPr>
          <w:rFonts w:ascii="Arial" w:hAnsi="Arial" w:cs="Arial"/>
          <w:b/>
          <w:sz w:val="36"/>
          <w:szCs w:val="36"/>
        </w:rPr>
        <w:t>Safeguarding Adults</w:t>
      </w:r>
    </w:p>
    <w:p w:rsidR="00F33431" w:rsidRPr="006B38A5" w:rsidRDefault="00DC1094">
      <w:pPr>
        <w:rPr>
          <w:rFonts w:ascii="Arial" w:hAnsi="Arial" w:cs="Arial"/>
          <w:b/>
          <w:sz w:val="28"/>
          <w:szCs w:val="28"/>
        </w:rPr>
      </w:pPr>
      <w:r w:rsidRPr="006B38A5">
        <w:rPr>
          <w:rFonts w:ascii="Arial" w:hAnsi="Arial" w:cs="Arial"/>
          <w:b/>
          <w:sz w:val="28"/>
          <w:szCs w:val="28"/>
        </w:rPr>
        <w:t xml:space="preserve">Guidance on </w:t>
      </w:r>
      <w:r w:rsidR="00FC6C86" w:rsidRPr="006B38A5">
        <w:rPr>
          <w:rFonts w:ascii="Arial" w:hAnsi="Arial" w:cs="Arial"/>
          <w:b/>
          <w:sz w:val="28"/>
          <w:szCs w:val="28"/>
        </w:rPr>
        <w:t>Raising Concerns</w:t>
      </w:r>
      <w:r w:rsidR="00FC0773" w:rsidRPr="006B38A5">
        <w:rPr>
          <w:rFonts w:ascii="Arial" w:hAnsi="Arial" w:cs="Arial"/>
          <w:b/>
          <w:sz w:val="28"/>
          <w:szCs w:val="28"/>
        </w:rPr>
        <w:t xml:space="preserve"> about Abuse and Neglect</w:t>
      </w:r>
    </w:p>
    <w:p w:rsidR="00D762AA" w:rsidRPr="006B38A5" w:rsidRDefault="00A9355E" w:rsidP="00D762AA">
      <w:pPr>
        <w:rPr>
          <w:rFonts w:ascii="Arial" w:hAnsi="Arial" w:cs="Arial"/>
          <w:sz w:val="24"/>
          <w:szCs w:val="24"/>
        </w:rPr>
      </w:pPr>
      <w:r w:rsidRPr="006B38A5">
        <w:rPr>
          <w:rFonts w:ascii="Arial" w:hAnsi="Arial" w:cs="Arial"/>
          <w:sz w:val="24"/>
          <w:szCs w:val="24"/>
        </w:rPr>
        <w:t>This gu</w:t>
      </w:r>
      <w:r w:rsidR="00D801FA" w:rsidRPr="006B38A5">
        <w:rPr>
          <w:rFonts w:ascii="Arial" w:hAnsi="Arial" w:cs="Arial"/>
          <w:sz w:val="24"/>
          <w:szCs w:val="24"/>
        </w:rPr>
        <w:t xml:space="preserve">idance is designed </w:t>
      </w:r>
      <w:r w:rsidRPr="006B38A5">
        <w:rPr>
          <w:rFonts w:ascii="Arial" w:hAnsi="Arial" w:cs="Arial"/>
          <w:sz w:val="24"/>
          <w:szCs w:val="24"/>
        </w:rPr>
        <w:t xml:space="preserve">to assist </w:t>
      </w:r>
      <w:r w:rsidR="00BA6098" w:rsidRPr="006B38A5">
        <w:rPr>
          <w:rFonts w:ascii="Arial" w:hAnsi="Arial" w:cs="Arial"/>
          <w:sz w:val="24"/>
          <w:szCs w:val="24"/>
        </w:rPr>
        <w:t>practit</w:t>
      </w:r>
      <w:r w:rsidR="00F618B4" w:rsidRPr="006B38A5">
        <w:rPr>
          <w:rFonts w:ascii="Arial" w:hAnsi="Arial" w:cs="Arial"/>
          <w:sz w:val="24"/>
          <w:szCs w:val="24"/>
        </w:rPr>
        <w:t>i</w:t>
      </w:r>
      <w:r w:rsidR="00BA6098" w:rsidRPr="006B38A5">
        <w:rPr>
          <w:rFonts w:ascii="Arial" w:hAnsi="Arial" w:cs="Arial"/>
          <w:sz w:val="24"/>
          <w:szCs w:val="24"/>
        </w:rPr>
        <w:t>oners</w:t>
      </w:r>
      <w:r w:rsidRPr="006B38A5">
        <w:rPr>
          <w:rFonts w:ascii="Arial" w:hAnsi="Arial" w:cs="Arial"/>
          <w:sz w:val="24"/>
          <w:szCs w:val="24"/>
        </w:rPr>
        <w:t xml:space="preserve"> / </w:t>
      </w:r>
      <w:r w:rsidR="00E01F5D" w:rsidRPr="006B38A5">
        <w:rPr>
          <w:rFonts w:ascii="Arial" w:hAnsi="Arial" w:cs="Arial"/>
          <w:sz w:val="24"/>
          <w:szCs w:val="24"/>
        </w:rPr>
        <w:t>providers</w:t>
      </w:r>
      <w:r w:rsidR="007E763B" w:rsidRPr="006B38A5">
        <w:rPr>
          <w:rFonts w:ascii="Arial" w:hAnsi="Arial" w:cs="Arial"/>
          <w:sz w:val="24"/>
          <w:szCs w:val="24"/>
        </w:rPr>
        <w:t xml:space="preserve"> across all agencies </w:t>
      </w:r>
      <w:r w:rsidRPr="006B38A5">
        <w:rPr>
          <w:rFonts w:ascii="Arial" w:hAnsi="Arial" w:cs="Arial"/>
          <w:sz w:val="24"/>
          <w:szCs w:val="24"/>
        </w:rPr>
        <w:t>in considering risk relating to potential safeguarding concerns</w:t>
      </w:r>
      <w:r w:rsidR="007E763B" w:rsidRPr="006B38A5">
        <w:rPr>
          <w:rFonts w:ascii="Arial" w:hAnsi="Arial" w:cs="Arial"/>
          <w:sz w:val="24"/>
          <w:szCs w:val="24"/>
        </w:rPr>
        <w:t xml:space="preserve"> involving adults</w:t>
      </w:r>
      <w:r w:rsidR="003E7E9D" w:rsidRPr="006B38A5">
        <w:rPr>
          <w:rFonts w:ascii="Arial" w:hAnsi="Arial" w:cs="Arial"/>
          <w:sz w:val="24"/>
          <w:szCs w:val="24"/>
        </w:rPr>
        <w:t xml:space="preserve"> with care and support needs</w:t>
      </w:r>
      <w:r w:rsidRPr="006B38A5">
        <w:rPr>
          <w:rFonts w:ascii="Arial" w:hAnsi="Arial" w:cs="Arial"/>
          <w:sz w:val="24"/>
          <w:szCs w:val="24"/>
        </w:rPr>
        <w:t xml:space="preserve">.  It aims to </w:t>
      </w:r>
      <w:r w:rsidR="003E6612" w:rsidRPr="006B38A5">
        <w:rPr>
          <w:rFonts w:ascii="Arial" w:hAnsi="Arial" w:cs="Arial"/>
          <w:sz w:val="24"/>
          <w:szCs w:val="24"/>
        </w:rPr>
        <w:t xml:space="preserve">enable </w:t>
      </w:r>
      <w:r w:rsidRPr="006B38A5">
        <w:rPr>
          <w:rFonts w:ascii="Arial" w:hAnsi="Arial" w:cs="Arial"/>
          <w:sz w:val="24"/>
          <w:szCs w:val="24"/>
        </w:rPr>
        <w:t xml:space="preserve">safeguarding concerns </w:t>
      </w:r>
      <w:r w:rsidR="003E6612" w:rsidRPr="006B38A5">
        <w:rPr>
          <w:rFonts w:ascii="Arial" w:hAnsi="Arial" w:cs="Arial"/>
          <w:sz w:val="24"/>
          <w:szCs w:val="24"/>
        </w:rPr>
        <w:t xml:space="preserve">to be </w:t>
      </w:r>
      <w:r w:rsidRPr="006B38A5">
        <w:rPr>
          <w:rFonts w:ascii="Arial" w:hAnsi="Arial" w:cs="Arial"/>
          <w:sz w:val="24"/>
          <w:szCs w:val="24"/>
        </w:rPr>
        <w:t>reported w</w:t>
      </w:r>
      <w:r w:rsidR="00970D83" w:rsidRPr="006B38A5">
        <w:rPr>
          <w:rFonts w:ascii="Arial" w:hAnsi="Arial" w:cs="Arial"/>
          <w:sz w:val="24"/>
          <w:szCs w:val="24"/>
        </w:rPr>
        <w:t xml:space="preserve">hen it is appropriate to do so </w:t>
      </w:r>
      <w:r w:rsidRPr="006B38A5">
        <w:rPr>
          <w:rFonts w:ascii="Arial" w:hAnsi="Arial" w:cs="Arial"/>
          <w:sz w:val="24"/>
          <w:szCs w:val="24"/>
        </w:rPr>
        <w:t xml:space="preserve">and </w:t>
      </w:r>
      <w:r w:rsidR="003E6612" w:rsidRPr="006B38A5">
        <w:rPr>
          <w:rFonts w:ascii="Arial" w:hAnsi="Arial" w:cs="Arial"/>
          <w:sz w:val="24"/>
          <w:szCs w:val="24"/>
        </w:rPr>
        <w:t xml:space="preserve">that they </w:t>
      </w:r>
      <w:r w:rsidRPr="006B38A5">
        <w:rPr>
          <w:rFonts w:ascii="Arial" w:hAnsi="Arial" w:cs="Arial"/>
          <w:sz w:val="24"/>
          <w:szCs w:val="24"/>
        </w:rPr>
        <w:t xml:space="preserve">are responded to </w:t>
      </w:r>
      <w:r w:rsidR="00AB2BBC" w:rsidRPr="006B38A5">
        <w:rPr>
          <w:rFonts w:ascii="Arial" w:hAnsi="Arial" w:cs="Arial"/>
          <w:sz w:val="24"/>
          <w:szCs w:val="24"/>
        </w:rPr>
        <w:t>in a consistent way</w:t>
      </w:r>
      <w:r w:rsidRPr="006B38A5">
        <w:rPr>
          <w:rFonts w:ascii="Arial" w:hAnsi="Arial" w:cs="Arial"/>
          <w:sz w:val="24"/>
          <w:szCs w:val="24"/>
        </w:rPr>
        <w:t xml:space="preserve">.  </w:t>
      </w:r>
      <w:r w:rsidR="00AB2BBC" w:rsidRPr="006B38A5">
        <w:rPr>
          <w:rFonts w:ascii="Arial" w:hAnsi="Arial" w:cs="Arial"/>
          <w:sz w:val="24"/>
          <w:szCs w:val="24"/>
        </w:rPr>
        <w:t xml:space="preserve">It provides a framework for multi-agency partners to manage risk, and assists in differentiating between quality issues and safeguarding.  </w:t>
      </w:r>
      <w:r w:rsidRPr="006B38A5">
        <w:rPr>
          <w:rFonts w:ascii="Arial" w:hAnsi="Arial" w:cs="Arial"/>
          <w:sz w:val="24"/>
          <w:szCs w:val="24"/>
        </w:rPr>
        <w:t xml:space="preserve">It should be used in conjunction with the </w:t>
      </w:r>
      <w:hyperlink r:id="rId14" w:history="1">
        <w:r w:rsidRPr="006B38A5">
          <w:rPr>
            <w:rStyle w:val="Hyperlink"/>
            <w:rFonts w:ascii="Arial" w:hAnsi="Arial" w:cs="Arial"/>
            <w:sz w:val="24"/>
            <w:szCs w:val="24"/>
          </w:rPr>
          <w:t>Sussex Safeguarding Adults Policy and Procedures</w:t>
        </w:r>
      </w:hyperlink>
      <w:r w:rsidRPr="006B38A5">
        <w:rPr>
          <w:rFonts w:ascii="Arial" w:hAnsi="Arial" w:cs="Arial"/>
          <w:sz w:val="24"/>
          <w:szCs w:val="24"/>
        </w:rPr>
        <w:t xml:space="preserve"> and </w:t>
      </w:r>
      <w:r w:rsidR="00A24F9D" w:rsidRPr="006B38A5">
        <w:rPr>
          <w:rFonts w:ascii="Arial" w:hAnsi="Arial" w:cs="Arial"/>
          <w:sz w:val="24"/>
          <w:szCs w:val="24"/>
        </w:rPr>
        <w:t xml:space="preserve">each </w:t>
      </w:r>
      <w:r w:rsidRPr="006B38A5">
        <w:rPr>
          <w:rFonts w:ascii="Arial" w:hAnsi="Arial" w:cs="Arial"/>
          <w:sz w:val="24"/>
          <w:szCs w:val="24"/>
        </w:rPr>
        <w:t>ag</w:t>
      </w:r>
      <w:r w:rsidR="00A24F9D" w:rsidRPr="006B38A5">
        <w:rPr>
          <w:rFonts w:ascii="Arial" w:hAnsi="Arial" w:cs="Arial"/>
          <w:sz w:val="24"/>
          <w:szCs w:val="24"/>
        </w:rPr>
        <w:t>ency’s own safeguarding policy and procedures</w:t>
      </w:r>
      <w:r w:rsidRPr="006B38A5">
        <w:rPr>
          <w:rFonts w:ascii="Arial" w:hAnsi="Arial" w:cs="Arial"/>
          <w:sz w:val="24"/>
          <w:szCs w:val="24"/>
        </w:rPr>
        <w:t>.</w:t>
      </w:r>
      <w:r w:rsidR="00970D83" w:rsidRPr="006B38A5">
        <w:rPr>
          <w:rFonts w:ascii="Arial" w:hAnsi="Arial" w:cs="Arial"/>
          <w:sz w:val="24"/>
          <w:szCs w:val="24"/>
        </w:rPr>
        <w:t xml:space="preserve"> </w:t>
      </w:r>
      <w:r w:rsidR="00911914" w:rsidRPr="006B38A5">
        <w:rPr>
          <w:rFonts w:ascii="Arial" w:hAnsi="Arial" w:cs="Arial"/>
          <w:sz w:val="24"/>
          <w:szCs w:val="24"/>
        </w:rPr>
        <w:t>This guidance is</w:t>
      </w:r>
      <w:r w:rsidR="000B13C9" w:rsidRPr="006B38A5">
        <w:rPr>
          <w:rFonts w:ascii="Arial" w:hAnsi="Arial" w:cs="Arial"/>
          <w:sz w:val="24"/>
          <w:szCs w:val="24"/>
        </w:rPr>
        <w:t xml:space="preserve"> also</w:t>
      </w:r>
      <w:r w:rsidR="00911914" w:rsidRPr="006B38A5">
        <w:rPr>
          <w:rFonts w:ascii="Arial" w:hAnsi="Arial" w:cs="Arial"/>
          <w:sz w:val="24"/>
          <w:szCs w:val="24"/>
        </w:rPr>
        <w:t xml:space="preserve"> not a substitute for </w:t>
      </w:r>
      <w:r w:rsidR="000B13C9" w:rsidRPr="006B38A5">
        <w:rPr>
          <w:rFonts w:ascii="Arial" w:hAnsi="Arial" w:cs="Arial"/>
          <w:sz w:val="24"/>
          <w:szCs w:val="24"/>
        </w:rPr>
        <w:t xml:space="preserve">each agency </w:t>
      </w:r>
      <w:r w:rsidR="00911914" w:rsidRPr="006B38A5">
        <w:rPr>
          <w:rFonts w:ascii="Arial" w:hAnsi="Arial" w:cs="Arial"/>
          <w:sz w:val="24"/>
          <w:szCs w:val="24"/>
        </w:rPr>
        <w:t xml:space="preserve">following </w:t>
      </w:r>
      <w:r w:rsidR="000B13C9" w:rsidRPr="006B38A5">
        <w:rPr>
          <w:rFonts w:ascii="Arial" w:hAnsi="Arial" w:cs="Arial"/>
          <w:sz w:val="24"/>
          <w:szCs w:val="24"/>
        </w:rPr>
        <w:t xml:space="preserve">their own </w:t>
      </w:r>
      <w:r w:rsidR="00911914" w:rsidRPr="006B38A5">
        <w:rPr>
          <w:rFonts w:ascii="Arial" w:hAnsi="Arial" w:cs="Arial"/>
          <w:sz w:val="24"/>
          <w:szCs w:val="24"/>
        </w:rPr>
        <w:t xml:space="preserve">internal incident </w:t>
      </w:r>
      <w:r w:rsidR="000B13C9" w:rsidRPr="006B38A5">
        <w:rPr>
          <w:rFonts w:ascii="Arial" w:hAnsi="Arial" w:cs="Arial"/>
          <w:sz w:val="24"/>
          <w:szCs w:val="24"/>
        </w:rPr>
        <w:t xml:space="preserve">policy and </w:t>
      </w:r>
      <w:r w:rsidR="00911914" w:rsidRPr="006B38A5">
        <w:rPr>
          <w:rFonts w:ascii="Arial" w:hAnsi="Arial" w:cs="Arial"/>
          <w:sz w:val="24"/>
          <w:szCs w:val="24"/>
        </w:rPr>
        <w:t>process</w:t>
      </w:r>
      <w:r w:rsidR="000B13C9" w:rsidRPr="006B38A5">
        <w:rPr>
          <w:rFonts w:ascii="Arial" w:hAnsi="Arial" w:cs="Arial"/>
          <w:sz w:val="24"/>
          <w:szCs w:val="24"/>
        </w:rPr>
        <w:t>es</w:t>
      </w:r>
      <w:r w:rsidR="00911914" w:rsidRPr="006B38A5">
        <w:rPr>
          <w:rFonts w:ascii="Arial" w:hAnsi="Arial" w:cs="Arial"/>
          <w:sz w:val="24"/>
          <w:szCs w:val="24"/>
        </w:rPr>
        <w:t xml:space="preserve"> and </w:t>
      </w:r>
      <w:r w:rsidR="000B13C9" w:rsidRPr="006B38A5">
        <w:rPr>
          <w:rFonts w:ascii="Arial" w:hAnsi="Arial" w:cs="Arial"/>
          <w:sz w:val="24"/>
          <w:szCs w:val="24"/>
        </w:rPr>
        <w:t>responding to</w:t>
      </w:r>
      <w:r w:rsidR="00911914" w:rsidRPr="006B38A5">
        <w:rPr>
          <w:rFonts w:ascii="Arial" w:hAnsi="Arial" w:cs="Arial"/>
          <w:sz w:val="24"/>
          <w:szCs w:val="24"/>
        </w:rPr>
        <w:t xml:space="preserve"> practice and performance issues with staff or following agency disciplinary procedures.</w:t>
      </w:r>
    </w:p>
    <w:p w:rsidR="00AB2BBC" w:rsidRPr="006B38A5" w:rsidRDefault="00D762AA" w:rsidP="006343D6">
      <w:pPr>
        <w:rPr>
          <w:rFonts w:ascii="Arial" w:hAnsi="Arial" w:cs="Arial"/>
          <w:b/>
          <w:sz w:val="24"/>
          <w:szCs w:val="24"/>
        </w:rPr>
      </w:pPr>
      <w:r w:rsidRPr="006B38A5">
        <w:rPr>
          <w:rFonts w:ascii="Arial" w:hAnsi="Arial" w:cs="Arial"/>
          <w:b/>
          <w:sz w:val="24"/>
          <w:szCs w:val="24"/>
        </w:rPr>
        <w:t>Safe</w:t>
      </w:r>
      <w:r w:rsidR="002F08E6" w:rsidRPr="006B38A5">
        <w:rPr>
          <w:rFonts w:ascii="Arial" w:hAnsi="Arial" w:cs="Arial"/>
          <w:b/>
          <w:sz w:val="24"/>
          <w:szCs w:val="24"/>
        </w:rPr>
        <w:t>guarding c</w:t>
      </w:r>
      <w:r w:rsidRPr="006B38A5">
        <w:rPr>
          <w:rFonts w:ascii="Arial" w:hAnsi="Arial" w:cs="Arial"/>
          <w:b/>
          <w:sz w:val="24"/>
          <w:szCs w:val="24"/>
        </w:rPr>
        <w:t xml:space="preserve">oncern: </w:t>
      </w:r>
      <w:r w:rsidR="00AB2BBC" w:rsidRPr="006B38A5">
        <w:rPr>
          <w:rFonts w:ascii="Arial" w:hAnsi="Arial" w:cs="Arial"/>
          <w:sz w:val="24"/>
          <w:szCs w:val="24"/>
        </w:rPr>
        <w:t>A safeguarding concern is when any person has r</w:t>
      </w:r>
      <w:r w:rsidR="006343D6" w:rsidRPr="006B38A5">
        <w:rPr>
          <w:rFonts w:ascii="Arial" w:hAnsi="Arial" w:cs="Arial"/>
          <w:sz w:val="24"/>
          <w:szCs w:val="24"/>
        </w:rPr>
        <w:t xml:space="preserve">easonable cause to believe that </w:t>
      </w:r>
      <w:r w:rsidR="00AB2BBC" w:rsidRPr="006B38A5">
        <w:rPr>
          <w:rFonts w:ascii="Arial" w:hAnsi="Arial" w:cs="Arial"/>
          <w:sz w:val="24"/>
          <w:szCs w:val="24"/>
        </w:rPr>
        <w:t xml:space="preserve">an adult has needs for care and support (whether or not the local authority is </w:t>
      </w:r>
      <w:r w:rsidR="006343D6" w:rsidRPr="006B38A5">
        <w:rPr>
          <w:rFonts w:ascii="Arial" w:hAnsi="Arial" w:cs="Arial"/>
          <w:sz w:val="24"/>
          <w:szCs w:val="24"/>
        </w:rPr>
        <w:t xml:space="preserve">meeting any of those needs) and </w:t>
      </w:r>
      <w:r w:rsidR="00AB2BBC" w:rsidRPr="006B38A5">
        <w:rPr>
          <w:rFonts w:ascii="Arial" w:hAnsi="Arial" w:cs="Arial"/>
          <w:sz w:val="24"/>
          <w:szCs w:val="24"/>
        </w:rPr>
        <w:t xml:space="preserve">may be </w:t>
      </w:r>
      <w:r w:rsidR="00730533" w:rsidRPr="006B38A5">
        <w:rPr>
          <w:rFonts w:ascii="Arial" w:hAnsi="Arial" w:cs="Arial"/>
          <w:sz w:val="24"/>
          <w:szCs w:val="24"/>
        </w:rPr>
        <w:t>experiencing</w:t>
      </w:r>
      <w:r w:rsidR="00AB2BBC" w:rsidRPr="006B38A5">
        <w:rPr>
          <w:rFonts w:ascii="Arial" w:hAnsi="Arial" w:cs="Arial"/>
          <w:sz w:val="24"/>
          <w:szCs w:val="24"/>
        </w:rPr>
        <w:t xml:space="preserve">, or is </w:t>
      </w:r>
      <w:r w:rsidR="006343D6" w:rsidRPr="006B38A5">
        <w:rPr>
          <w:rFonts w:ascii="Arial" w:hAnsi="Arial" w:cs="Arial"/>
          <w:sz w:val="24"/>
          <w:szCs w:val="24"/>
        </w:rPr>
        <w:t>at risk of abuse or neglect and</w:t>
      </w:r>
      <w:r w:rsidR="006343D6" w:rsidRPr="006B38A5">
        <w:rPr>
          <w:rFonts w:ascii="Arial" w:hAnsi="Arial" w:cs="Arial"/>
          <w:b/>
          <w:sz w:val="24"/>
          <w:szCs w:val="24"/>
        </w:rPr>
        <w:t xml:space="preserve"> </w:t>
      </w:r>
      <w:r w:rsidR="00AB2BBC" w:rsidRPr="006B38A5">
        <w:rPr>
          <w:rFonts w:ascii="Arial" w:hAnsi="Arial" w:cs="Arial"/>
          <w:sz w:val="24"/>
          <w:szCs w:val="24"/>
        </w:rPr>
        <w:t>is unable to protect themselves from that abuse or neglect because of their care and support needs.</w:t>
      </w:r>
    </w:p>
    <w:p w:rsidR="00970D83" w:rsidRPr="006B38A5" w:rsidRDefault="006343D6" w:rsidP="00EF1814">
      <w:pPr>
        <w:rPr>
          <w:rFonts w:ascii="Arial" w:hAnsi="Arial" w:cs="Arial"/>
          <w:sz w:val="24"/>
          <w:szCs w:val="24"/>
        </w:rPr>
      </w:pPr>
      <w:r w:rsidRPr="006B38A5">
        <w:rPr>
          <w:rFonts w:ascii="Arial" w:hAnsi="Arial" w:cs="Arial"/>
          <w:b/>
          <w:sz w:val="24"/>
          <w:szCs w:val="24"/>
        </w:rPr>
        <w:t>Section 42 enquiry</w:t>
      </w:r>
      <w:r w:rsidRPr="006B38A5">
        <w:rPr>
          <w:rFonts w:ascii="Arial" w:hAnsi="Arial" w:cs="Arial"/>
          <w:sz w:val="24"/>
          <w:szCs w:val="24"/>
        </w:rPr>
        <w:t xml:space="preserve">: </w:t>
      </w:r>
      <w:r w:rsidR="00AB2BBC" w:rsidRPr="006B38A5">
        <w:rPr>
          <w:rFonts w:ascii="Arial" w:hAnsi="Arial" w:cs="Arial"/>
          <w:sz w:val="24"/>
          <w:szCs w:val="24"/>
        </w:rPr>
        <w:t xml:space="preserve">When the local authority receives a safeguarding concern, if further information gathering confirms that the three key tests outlined above are met, then the duty to undertake a safeguarding enquiry under section 42 of the Care Act is triggered. </w:t>
      </w:r>
      <w:r w:rsidR="004622B7" w:rsidRPr="006B38A5">
        <w:rPr>
          <w:rFonts w:ascii="Arial" w:hAnsi="Arial" w:cs="Arial"/>
          <w:sz w:val="24"/>
          <w:szCs w:val="24"/>
        </w:rPr>
        <w:t>Where an adult does not me</w:t>
      </w:r>
      <w:r w:rsidR="00AB2BBC" w:rsidRPr="006B38A5">
        <w:rPr>
          <w:rFonts w:ascii="Arial" w:hAnsi="Arial" w:cs="Arial"/>
          <w:sz w:val="24"/>
          <w:szCs w:val="24"/>
        </w:rPr>
        <w:t>et the criteria as outlined in s</w:t>
      </w:r>
      <w:r w:rsidRPr="006B38A5">
        <w:rPr>
          <w:rFonts w:ascii="Arial" w:hAnsi="Arial" w:cs="Arial"/>
          <w:sz w:val="24"/>
          <w:szCs w:val="24"/>
        </w:rPr>
        <w:t xml:space="preserve">ection 42 of the Care Act, </w:t>
      </w:r>
      <w:r w:rsidR="00606B28" w:rsidRPr="006B38A5">
        <w:rPr>
          <w:rFonts w:ascii="Arial" w:hAnsi="Arial" w:cs="Arial"/>
          <w:sz w:val="24"/>
          <w:szCs w:val="24"/>
        </w:rPr>
        <w:t xml:space="preserve">the local authority </w:t>
      </w:r>
      <w:r w:rsidRPr="006B38A5">
        <w:rPr>
          <w:rFonts w:ascii="Arial" w:hAnsi="Arial" w:cs="Arial"/>
          <w:sz w:val="24"/>
          <w:szCs w:val="24"/>
        </w:rPr>
        <w:t>may</w:t>
      </w:r>
      <w:r w:rsidR="004622B7" w:rsidRPr="006B38A5">
        <w:rPr>
          <w:rFonts w:ascii="Arial" w:hAnsi="Arial" w:cs="Arial"/>
          <w:sz w:val="24"/>
          <w:szCs w:val="24"/>
        </w:rPr>
        <w:t xml:space="preserve"> carry out a safe</w:t>
      </w:r>
      <w:r w:rsidRPr="006B38A5">
        <w:rPr>
          <w:rFonts w:ascii="Arial" w:hAnsi="Arial" w:cs="Arial"/>
          <w:sz w:val="24"/>
          <w:szCs w:val="24"/>
        </w:rPr>
        <w:t xml:space="preserve">guarding enquiry </w:t>
      </w:r>
      <w:r w:rsidR="004622B7" w:rsidRPr="006B38A5">
        <w:rPr>
          <w:rFonts w:ascii="Arial" w:hAnsi="Arial" w:cs="Arial"/>
          <w:sz w:val="24"/>
          <w:szCs w:val="24"/>
        </w:rPr>
        <w:t>at its discretion if it believes it is proportionat</w:t>
      </w:r>
      <w:r w:rsidR="00D801FA" w:rsidRPr="006B38A5">
        <w:rPr>
          <w:rFonts w:ascii="Arial" w:hAnsi="Arial" w:cs="Arial"/>
          <w:sz w:val="24"/>
          <w:szCs w:val="24"/>
        </w:rPr>
        <w:t>e t</w:t>
      </w:r>
      <w:r w:rsidRPr="006B38A5">
        <w:rPr>
          <w:rFonts w:ascii="Arial" w:hAnsi="Arial" w:cs="Arial"/>
          <w:sz w:val="24"/>
          <w:szCs w:val="24"/>
        </w:rPr>
        <w:t xml:space="preserve">o do so, </w:t>
      </w:r>
      <w:r w:rsidR="00D801FA" w:rsidRPr="006B38A5">
        <w:rPr>
          <w:rFonts w:ascii="Arial" w:hAnsi="Arial" w:cs="Arial"/>
          <w:sz w:val="24"/>
          <w:szCs w:val="24"/>
        </w:rPr>
        <w:t>will promote an</w:t>
      </w:r>
      <w:r w:rsidR="004622B7" w:rsidRPr="006B38A5">
        <w:rPr>
          <w:rFonts w:ascii="Arial" w:hAnsi="Arial" w:cs="Arial"/>
          <w:sz w:val="24"/>
          <w:szCs w:val="24"/>
        </w:rPr>
        <w:t xml:space="preserve"> adult’s wellbeing and support a preventative agenda.</w:t>
      </w:r>
    </w:p>
    <w:p w:rsidR="00AB2BBC" w:rsidRPr="006B38A5" w:rsidRDefault="00AB2BBC" w:rsidP="00EF1814">
      <w:pPr>
        <w:rPr>
          <w:rFonts w:ascii="Arial" w:hAnsi="Arial" w:cs="Arial"/>
          <w:b/>
          <w:sz w:val="24"/>
          <w:szCs w:val="24"/>
        </w:rPr>
      </w:pPr>
      <w:r w:rsidRPr="006B38A5">
        <w:rPr>
          <w:rFonts w:ascii="Arial" w:hAnsi="Arial" w:cs="Arial"/>
          <w:b/>
          <w:sz w:val="24"/>
          <w:szCs w:val="24"/>
        </w:rPr>
        <w:t>Consent</w:t>
      </w:r>
      <w:r w:rsidR="00FC0773" w:rsidRPr="006B38A5">
        <w:rPr>
          <w:rFonts w:ascii="Arial" w:hAnsi="Arial" w:cs="Arial"/>
          <w:b/>
          <w:sz w:val="24"/>
          <w:szCs w:val="24"/>
        </w:rPr>
        <w:t>:</w:t>
      </w:r>
      <w:r w:rsidRPr="006B38A5">
        <w:rPr>
          <w:rFonts w:ascii="Arial" w:hAnsi="Arial" w:cs="Arial"/>
          <w:sz w:val="24"/>
          <w:szCs w:val="24"/>
        </w:rPr>
        <w:t xml:space="preserve"> </w:t>
      </w:r>
      <w:r w:rsidR="00FC0773" w:rsidRPr="006B38A5">
        <w:rPr>
          <w:rFonts w:ascii="Arial" w:hAnsi="Arial" w:cs="Arial"/>
          <w:sz w:val="24"/>
          <w:szCs w:val="24"/>
        </w:rPr>
        <w:t>W</w:t>
      </w:r>
      <w:r w:rsidRPr="006B38A5">
        <w:rPr>
          <w:rFonts w:ascii="Arial" w:hAnsi="Arial" w:cs="Arial"/>
          <w:sz w:val="24"/>
          <w:szCs w:val="24"/>
        </w:rPr>
        <w:t xml:space="preserve">herever possible you should discuss your concerns with the </w:t>
      </w:r>
      <w:r w:rsidR="00D801FA" w:rsidRPr="006B38A5">
        <w:rPr>
          <w:rFonts w:ascii="Arial" w:hAnsi="Arial" w:cs="Arial"/>
          <w:sz w:val="24"/>
          <w:szCs w:val="24"/>
        </w:rPr>
        <w:t>adult</w:t>
      </w:r>
      <w:r w:rsidRPr="006B38A5">
        <w:rPr>
          <w:rFonts w:ascii="Arial" w:hAnsi="Arial" w:cs="Arial"/>
          <w:sz w:val="24"/>
          <w:szCs w:val="24"/>
        </w:rPr>
        <w:t xml:space="preserve"> and / or their representative and seek their consent explaining that one possible outcome may be a safeguarding enquiry.  </w:t>
      </w:r>
      <w:r w:rsidR="00FC0773" w:rsidRPr="006B38A5">
        <w:rPr>
          <w:rFonts w:ascii="Arial" w:hAnsi="Arial" w:cs="Arial"/>
          <w:sz w:val="24"/>
          <w:szCs w:val="24"/>
        </w:rPr>
        <w:t xml:space="preserve">However consent is not essential when deciding whether safeguarding concerns should be raised.  </w:t>
      </w:r>
      <w:r w:rsidR="003B1B7B" w:rsidRPr="006B38A5">
        <w:rPr>
          <w:rFonts w:ascii="Arial" w:hAnsi="Arial" w:cs="Arial"/>
          <w:sz w:val="24"/>
          <w:szCs w:val="24"/>
        </w:rPr>
        <w:t xml:space="preserve">Please refer to </w:t>
      </w:r>
      <w:hyperlink r:id="rId15" w:anchor="s2808" w:history="1">
        <w:r w:rsidR="003B1B7B" w:rsidRPr="006B38A5">
          <w:rPr>
            <w:rStyle w:val="Hyperlink"/>
            <w:rFonts w:ascii="Arial" w:hAnsi="Arial" w:cs="Arial"/>
            <w:sz w:val="24"/>
            <w:szCs w:val="24"/>
          </w:rPr>
          <w:t>section 2.2.5 of the Sussex Safeguarding Adults Policy and Procedures</w:t>
        </w:r>
      </w:hyperlink>
      <w:r w:rsidR="003B1B7B" w:rsidRPr="006B38A5">
        <w:rPr>
          <w:rFonts w:ascii="Arial" w:hAnsi="Arial" w:cs="Arial"/>
          <w:sz w:val="24"/>
          <w:szCs w:val="24"/>
        </w:rPr>
        <w:t xml:space="preserve"> for more information regarding consent and empowerment of </w:t>
      </w:r>
      <w:r w:rsidR="00D801FA" w:rsidRPr="006B38A5">
        <w:rPr>
          <w:rFonts w:ascii="Arial" w:hAnsi="Arial" w:cs="Arial"/>
          <w:sz w:val="24"/>
          <w:szCs w:val="24"/>
        </w:rPr>
        <w:t>an</w:t>
      </w:r>
      <w:r w:rsidR="003B1B7B" w:rsidRPr="006B38A5">
        <w:rPr>
          <w:rFonts w:ascii="Arial" w:hAnsi="Arial" w:cs="Arial"/>
          <w:sz w:val="24"/>
          <w:szCs w:val="24"/>
        </w:rPr>
        <w:t xml:space="preserve"> adult when raising a safeguarding concern.</w:t>
      </w:r>
      <w:r w:rsidRPr="006B38A5">
        <w:rPr>
          <w:rFonts w:ascii="Arial" w:hAnsi="Arial" w:cs="Arial"/>
          <w:sz w:val="24"/>
          <w:szCs w:val="24"/>
        </w:rPr>
        <w:t xml:space="preserve"> </w:t>
      </w:r>
    </w:p>
    <w:p w:rsidR="00A332B9" w:rsidRPr="006B38A5" w:rsidRDefault="00A332B9" w:rsidP="00D762AA">
      <w:pPr>
        <w:rPr>
          <w:rFonts w:ascii="Arial" w:hAnsi="Arial" w:cs="Arial"/>
          <w:b/>
          <w:sz w:val="24"/>
          <w:szCs w:val="24"/>
        </w:rPr>
      </w:pPr>
    </w:p>
    <w:p w:rsidR="00D762AA" w:rsidRPr="006B38A5" w:rsidRDefault="003B1B7B" w:rsidP="00D762AA">
      <w:pPr>
        <w:rPr>
          <w:rFonts w:ascii="Arial" w:hAnsi="Arial" w:cs="Arial"/>
          <w:b/>
          <w:sz w:val="24"/>
          <w:szCs w:val="24"/>
        </w:rPr>
      </w:pPr>
      <w:r w:rsidRPr="006B38A5">
        <w:rPr>
          <w:rFonts w:ascii="Arial" w:hAnsi="Arial" w:cs="Arial"/>
          <w:b/>
          <w:sz w:val="24"/>
          <w:szCs w:val="24"/>
        </w:rPr>
        <w:lastRenderedPageBreak/>
        <w:t xml:space="preserve">Key </w:t>
      </w:r>
      <w:r w:rsidR="00D63A30" w:rsidRPr="006B38A5">
        <w:rPr>
          <w:rFonts w:ascii="Arial" w:hAnsi="Arial" w:cs="Arial"/>
          <w:b/>
          <w:sz w:val="24"/>
          <w:szCs w:val="24"/>
        </w:rPr>
        <w:t>C</w:t>
      </w:r>
      <w:r w:rsidRPr="006B38A5">
        <w:rPr>
          <w:rFonts w:ascii="Arial" w:hAnsi="Arial" w:cs="Arial"/>
          <w:b/>
          <w:sz w:val="24"/>
          <w:szCs w:val="24"/>
        </w:rPr>
        <w:t>onsiderations</w:t>
      </w:r>
      <w:r w:rsidR="00607953" w:rsidRPr="006B38A5">
        <w:rPr>
          <w:rFonts w:ascii="Arial" w:hAnsi="Arial" w:cs="Arial"/>
          <w:sz w:val="24"/>
          <w:szCs w:val="24"/>
        </w:rPr>
        <w:t xml:space="preserve"> </w:t>
      </w:r>
    </w:p>
    <w:p w:rsidR="00CE1465" w:rsidRPr="006B38A5" w:rsidRDefault="00CE1465" w:rsidP="00607953">
      <w:pPr>
        <w:spacing w:after="0"/>
        <w:rPr>
          <w:rFonts w:ascii="Arial" w:hAnsi="Arial" w:cs="Arial"/>
          <w:b/>
          <w:sz w:val="24"/>
          <w:szCs w:val="24"/>
        </w:rPr>
      </w:pPr>
      <w:r w:rsidRPr="006B38A5">
        <w:rPr>
          <w:rFonts w:ascii="Arial" w:hAnsi="Arial" w:cs="Arial"/>
          <w:sz w:val="24"/>
          <w:szCs w:val="24"/>
        </w:rPr>
        <w:t xml:space="preserve">Please note: This guidance is </w:t>
      </w:r>
      <w:r w:rsidR="003E6612" w:rsidRPr="006B38A5">
        <w:rPr>
          <w:rFonts w:ascii="Arial" w:hAnsi="Arial" w:cs="Arial"/>
          <w:sz w:val="24"/>
          <w:szCs w:val="24"/>
        </w:rPr>
        <w:t>for</w:t>
      </w:r>
      <w:r w:rsidRPr="006B38A5">
        <w:rPr>
          <w:rFonts w:ascii="Arial" w:hAnsi="Arial" w:cs="Arial"/>
          <w:sz w:val="24"/>
          <w:szCs w:val="24"/>
        </w:rPr>
        <w:t xml:space="preserve"> support when assessing and managing risks</w:t>
      </w:r>
      <w:r w:rsidR="008A6990" w:rsidRPr="006B38A5">
        <w:rPr>
          <w:rFonts w:ascii="Arial" w:hAnsi="Arial" w:cs="Arial"/>
          <w:sz w:val="24"/>
          <w:szCs w:val="24"/>
        </w:rPr>
        <w:t xml:space="preserve"> and only contains some examples</w:t>
      </w:r>
      <w:r w:rsidRPr="006B38A5">
        <w:rPr>
          <w:rFonts w:ascii="Arial" w:hAnsi="Arial" w:cs="Arial"/>
          <w:sz w:val="24"/>
          <w:szCs w:val="24"/>
        </w:rPr>
        <w:t xml:space="preserve">.  </w:t>
      </w:r>
      <w:r w:rsidR="008A6990" w:rsidRPr="006B38A5">
        <w:rPr>
          <w:rFonts w:ascii="Arial" w:hAnsi="Arial" w:cs="Arial"/>
          <w:sz w:val="24"/>
          <w:szCs w:val="24"/>
        </w:rPr>
        <w:t>Y</w:t>
      </w:r>
      <w:r w:rsidRPr="006B38A5">
        <w:rPr>
          <w:rFonts w:ascii="Arial" w:hAnsi="Arial" w:cs="Arial"/>
          <w:sz w:val="24"/>
          <w:szCs w:val="24"/>
        </w:rPr>
        <w:t>ou should always consider the individual circumstances of each situation and use your professional judg</w:t>
      </w:r>
      <w:r w:rsidR="00606B28" w:rsidRPr="006B38A5">
        <w:rPr>
          <w:rFonts w:ascii="Arial" w:hAnsi="Arial" w:cs="Arial"/>
          <w:sz w:val="24"/>
          <w:szCs w:val="24"/>
        </w:rPr>
        <w:t>e</w:t>
      </w:r>
      <w:r w:rsidRPr="006B38A5">
        <w:rPr>
          <w:rFonts w:ascii="Arial" w:hAnsi="Arial" w:cs="Arial"/>
          <w:sz w:val="24"/>
          <w:szCs w:val="24"/>
        </w:rPr>
        <w:t xml:space="preserve">ment when deciding on the best course of action.    </w:t>
      </w:r>
    </w:p>
    <w:p w:rsidR="000D7585" w:rsidRPr="006B38A5" w:rsidRDefault="000D7585" w:rsidP="00607953">
      <w:pPr>
        <w:spacing w:after="0"/>
        <w:rPr>
          <w:rFonts w:ascii="Arial" w:hAnsi="Arial" w:cs="Arial"/>
          <w:sz w:val="24"/>
          <w:szCs w:val="24"/>
        </w:rPr>
      </w:pPr>
    </w:p>
    <w:p w:rsidR="000D7585" w:rsidRPr="006B38A5" w:rsidRDefault="000D7585" w:rsidP="00607953">
      <w:pPr>
        <w:spacing w:after="0"/>
        <w:rPr>
          <w:rFonts w:ascii="Arial" w:hAnsi="Arial" w:cs="Arial"/>
          <w:sz w:val="24"/>
          <w:szCs w:val="24"/>
        </w:rPr>
      </w:pPr>
      <w:r w:rsidRPr="006B38A5">
        <w:rPr>
          <w:rFonts w:ascii="Arial" w:hAnsi="Arial" w:cs="Arial"/>
          <w:sz w:val="24"/>
          <w:szCs w:val="24"/>
        </w:rPr>
        <w:t>Questions to be considered for all potential safeguarding concerns:</w:t>
      </w:r>
    </w:p>
    <w:p w:rsidR="000D7585" w:rsidRPr="006B38A5" w:rsidRDefault="000D7585" w:rsidP="00607953">
      <w:pPr>
        <w:spacing w:after="0"/>
        <w:rPr>
          <w:rFonts w:ascii="Arial" w:hAnsi="Arial" w:cs="Arial"/>
          <w:sz w:val="24"/>
          <w:szCs w:val="24"/>
        </w:rPr>
      </w:pPr>
    </w:p>
    <w:p w:rsidR="003E7E9D" w:rsidRPr="006B38A5" w:rsidRDefault="008A6990" w:rsidP="00A45B1F">
      <w:pPr>
        <w:pStyle w:val="ListParagraph"/>
        <w:numPr>
          <w:ilvl w:val="0"/>
          <w:numId w:val="3"/>
        </w:numPr>
        <w:rPr>
          <w:rFonts w:ascii="Arial" w:hAnsi="Arial" w:cs="Arial"/>
          <w:b/>
          <w:sz w:val="24"/>
          <w:szCs w:val="24"/>
        </w:rPr>
      </w:pPr>
      <w:r w:rsidRPr="006B38A5">
        <w:rPr>
          <w:rFonts w:ascii="Arial" w:hAnsi="Arial" w:cs="Arial"/>
          <w:sz w:val="24"/>
          <w:szCs w:val="24"/>
        </w:rPr>
        <w:t>W</w:t>
      </w:r>
      <w:r w:rsidR="005332C0" w:rsidRPr="006B38A5">
        <w:rPr>
          <w:rFonts w:ascii="Arial" w:hAnsi="Arial" w:cs="Arial"/>
          <w:sz w:val="24"/>
          <w:szCs w:val="24"/>
        </w:rPr>
        <w:t xml:space="preserve">hat </w:t>
      </w:r>
      <w:r w:rsidRPr="006B38A5">
        <w:rPr>
          <w:rFonts w:ascii="Arial" w:hAnsi="Arial" w:cs="Arial"/>
          <w:sz w:val="24"/>
          <w:szCs w:val="24"/>
        </w:rPr>
        <w:t xml:space="preserve">is the </w:t>
      </w:r>
      <w:r w:rsidR="005332C0" w:rsidRPr="006B38A5">
        <w:rPr>
          <w:rFonts w:ascii="Arial" w:hAnsi="Arial" w:cs="Arial"/>
          <w:sz w:val="24"/>
          <w:szCs w:val="24"/>
        </w:rPr>
        <w:t xml:space="preserve">impact </w:t>
      </w:r>
      <w:r w:rsidRPr="006B38A5">
        <w:rPr>
          <w:rFonts w:ascii="Arial" w:hAnsi="Arial" w:cs="Arial"/>
          <w:sz w:val="24"/>
          <w:szCs w:val="24"/>
        </w:rPr>
        <w:t>of the harm</w:t>
      </w:r>
      <w:r w:rsidR="005332C0" w:rsidRPr="006B38A5">
        <w:rPr>
          <w:rFonts w:ascii="Arial" w:hAnsi="Arial" w:cs="Arial"/>
          <w:sz w:val="24"/>
          <w:szCs w:val="24"/>
        </w:rPr>
        <w:t xml:space="preserve"> on the adult?</w:t>
      </w:r>
    </w:p>
    <w:p w:rsidR="003E7E9D" w:rsidRPr="006B38A5" w:rsidRDefault="007A110C" w:rsidP="003E7E9D">
      <w:pPr>
        <w:pStyle w:val="ListParagraph"/>
        <w:numPr>
          <w:ilvl w:val="0"/>
          <w:numId w:val="3"/>
        </w:numPr>
        <w:rPr>
          <w:rFonts w:ascii="Arial" w:hAnsi="Arial" w:cs="Arial"/>
          <w:sz w:val="24"/>
          <w:szCs w:val="24"/>
        </w:rPr>
      </w:pPr>
      <w:r w:rsidRPr="006B38A5">
        <w:rPr>
          <w:rFonts w:ascii="Arial" w:hAnsi="Arial" w:cs="Arial"/>
          <w:sz w:val="24"/>
          <w:szCs w:val="24"/>
        </w:rPr>
        <w:t>Are there multiple sources of harm /</w:t>
      </w:r>
      <w:r w:rsidR="00606B28" w:rsidRPr="006B38A5">
        <w:rPr>
          <w:rFonts w:ascii="Arial" w:hAnsi="Arial" w:cs="Arial"/>
          <w:sz w:val="24"/>
          <w:szCs w:val="24"/>
        </w:rPr>
        <w:t xml:space="preserve"> </w:t>
      </w:r>
      <w:r w:rsidRPr="006B38A5">
        <w:rPr>
          <w:rFonts w:ascii="Arial" w:hAnsi="Arial" w:cs="Arial"/>
          <w:sz w:val="24"/>
          <w:szCs w:val="24"/>
        </w:rPr>
        <w:t xml:space="preserve">patterns of abuse increasing the </w:t>
      </w:r>
      <w:r w:rsidR="003E7E9D" w:rsidRPr="006B38A5">
        <w:rPr>
          <w:rFonts w:ascii="Arial" w:hAnsi="Arial" w:cs="Arial"/>
          <w:sz w:val="24"/>
          <w:szCs w:val="24"/>
        </w:rPr>
        <w:t>impact on the adult</w:t>
      </w:r>
      <w:r w:rsidRPr="006B38A5">
        <w:rPr>
          <w:rFonts w:ascii="Arial" w:hAnsi="Arial" w:cs="Arial"/>
          <w:sz w:val="24"/>
          <w:szCs w:val="24"/>
        </w:rPr>
        <w:t>?</w:t>
      </w:r>
    </w:p>
    <w:p w:rsidR="005332C0" w:rsidRPr="006B38A5" w:rsidRDefault="00A21829" w:rsidP="00A45B1F">
      <w:pPr>
        <w:pStyle w:val="ListParagraph"/>
        <w:numPr>
          <w:ilvl w:val="0"/>
          <w:numId w:val="3"/>
        </w:numPr>
        <w:rPr>
          <w:rFonts w:ascii="Arial" w:hAnsi="Arial" w:cs="Arial"/>
          <w:b/>
          <w:sz w:val="24"/>
          <w:szCs w:val="24"/>
        </w:rPr>
      </w:pPr>
      <w:r w:rsidRPr="006B38A5">
        <w:rPr>
          <w:rFonts w:ascii="Arial" w:hAnsi="Arial" w:cs="Arial"/>
          <w:sz w:val="24"/>
          <w:szCs w:val="24"/>
        </w:rPr>
        <w:t>What is the severity of the harm and likelihood of it re-</w:t>
      </w:r>
      <w:r w:rsidR="00224C6B" w:rsidRPr="006B38A5">
        <w:rPr>
          <w:rFonts w:ascii="Arial" w:hAnsi="Arial" w:cs="Arial"/>
          <w:sz w:val="24"/>
          <w:szCs w:val="24"/>
        </w:rPr>
        <w:t>occurring</w:t>
      </w:r>
      <w:r w:rsidRPr="006B38A5">
        <w:rPr>
          <w:rFonts w:ascii="Arial" w:hAnsi="Arial" w:cs="Arial"/>
          <w:sz w:val="24"/>
          <w:szCs w:val="24"/>
        </w:rPr>
        <w:t>?</w:t>
      </w:r>
    </w:p>
    <w:p w:rsidR="005332C0" w:rsidRPr="006B38A5" w:rsidRDefault="005332C0" w:rsidP="00A45B1F">
      <w:pPr>
        <w:pStyle w:val="ListParagraph"/>
        <w:numPr>
          <w:ilvl w:val="0"/>
          <w:numId w:val="3"/>
        </w:numPr>
        <w:rPr>
          <w:rFonts w:ascii="Arial" w:hAnsi="Arial" w:cs="Arial"/>
          <w:sz w:val="24"/>
          <w:szCs w:val="24"/>
        </w:rPr>
      </w:pPr>
      <w:r w:rsidRPr="006B38A5">
        <w:rPr>
          <w:rFonts w:ascii="Arial" w:hAnsi="Arial" w:cs="Arial"/>
          <w:sz w:val="24"/>
          <w:szCs w:val="24"/>
        </w:rPr>
        <w:t>What is the adult’s</w:t>
      </w:r>
      <w:r w:rsidR="00A21829" w:rsidRPr="006B38A5">
        <w:rPr>
          <w:rFonts w:ascii="Arial" w:hAnsi="Arial" w:cs="Arial"/>
          <w:sz w:val="24"/>
          <w:szCs w:val="24"/>
        </w:rPr>
        <w:t xml:space="preserve"> mental </w:t>
      </w:r>
      <w:r w:rsidRPr="006B38A5">
        <w:rPr>
          <w:rFonts w:ascii="Arial" w:hAnsi="Arial" w:cs="Arial"/>
          <w:sz w:val="24"/>
          <w:szCs w:val="24"/>
        </w:rPr>
        <w:t xml:space="preserve">capacity </w:t>
      </w:r>
      <w:r w:rsidR="00A21829" w:rsidRPr="006B38A5">
        <w:rPr>
          <w:rFonts w:ascii="Arial" w:hAnsi="Arial" w:cs="Arial"/>
          <w:sz w:val="24"/>
          <w:szCs w:val="24"/>
        </w:rPr>
        <w:t xml:space="preserve">and </w:t>
      </w:r>
      <w:r w:rsidR="002800AA" w:rsidRPr="006B38A5">
        <w:rPr>
          <w:rFonts w:ascii="Arial" w:hAnsi="Arial" w:cs="Arial"/>
          <w:sz w:val="24"/>
          <w:szCs w:val="24"/>
        </w:rPr>
        <w:t xml:space="preserve">/ </w:t>
      </w:r>
      <w:r w:rsidR="00A21829" w:rsidRPr="006B38A5">
        <w:rPr>
          <w:rFonts w:ascii="Arial" w:hAnsi="Arial" w:cs="Arial"/>
          <w:sz w:val="24"/>
          <w:szCs w:val="24"/>
        </w:rPr>
        <w:t xml:space="preserve">or ability </w:t>
      </w:r>
      <w:r w:rsidRPr="006B38A5">
        <w:rPr>
          <w:rFonts w:ascii="Arial" w:hAnsi="Arial" w:cs="Arial"/>
          <w:sz w:val="24"/>
          <w:szCs w:val="24"/>
        </w:rPr>
        <w:t>to un</w:t>
      </w:r>
      <w:r w:rsidR="007A110C" w:rsidRPr="006B38A5">
        <w:rPr>
          <w:rFonts w:ascii="Arial" w:hAnsi="Arial" w:cs="Arial"/>
          <w:sz w:val="24"/>
          <w:szCs w:val="24"/>
        </w:rPr>
        <w:t>derstand what has happened and m</w:t>
      </w:r>
      <w:r w:rsidRPr="006B38A5">
        <w:rPr>
          <w:rFonts w:ascii="Arial" w:hAnsi="Arial" w:cs="Arial"/>
          <w:sz w:val="24"/>
          <w:szCs w:val="24"/>
        </w:rPr>
        <w:t>ake decisions</w:t>
      </w:r>
      <w:r w:rsidR="00A21829" w:rsidRPr="006B38A5">
        <w:rPr>
          <w:rFonts w:ascii="Arial" w:hAnsi="Arial" w:cs="Arial"/>
          <w:sz w:val="24"/>
          <w:szCs w:val="24"/>
        </w:rPr>
        <w:t xml:space="preserve"> about </w:t>
      </w:r>
      <w:r w:rsidRPr="006B38A5">
        <w:rPr>
          <w:rFonts w:ascii="Arial" w:hAnsi="Arial" w:cs="Arial"/>
          <w:sz w:val="24"/>
          <w:szCs w:val="24"/>
        </w:rPr>
        <w:t>the concern?</w:t>
      </w:r>
    </w:p>
    <w:p w:rsidR="005332C0" w:rsidRPr="006B38A5" w:rsidRDefault="005332C0" w:rsidP="007A110C">
      <w:pPr>
        <w:pStyle w:val="ListParagraph"/>
        <w:numPr>
          <w:ilvl w:val="0"/>
          <w:numId w:val="3"/>
        </w:numPr>
        <w:rPr>
          <w:rFonts w:ascii="Arial" w:hAnsi="Arial" w:cs="Arial"/>
          <w:sz w:val="24"/>
          <w:szCs w:val="24"/>
        </w:rPr>
      </w:pPr>
      <w:r w:rsidRPr="006B38A5">
        <w:rPr>
          <w:rFonts w:ascii="Arial" w:hAnsi="Arial" w:cs="Arial"/>
          <w:sz w:val="24"/>
          <w:szCs w:val="24"/>
        </w:rPr>
        <w:t xml:space="preserve">Is duress or coercion an influence? </w:t>
      </w:r>
    </w:p>
    <w:p w:rsidR="005332C0" w:rsidRPr="006B38A5" w:rsidRDefault="005332C0" w:rsidP="00A45B1F">
      <w:pPr>
        <w:pStyle w:val="ListParagraph"/>
        <w:numPr>
          <w:ilvl w:val="0"/>
          <w:numId w:val="3"/>
        </w:numPr>
        <w:rPr>
          <w:rFonts w:ascii="Arial" w:hAnsi="Arial" w:cs="Arial"/>
          <w:b/>
          <w:sz w:val="24"/>
          <w:szCs w:val="24"/>
        </w:rPr>
      </w:pPr>
      <w:r w:rsidRPr="006B38A5">
        <w:rPr>
          <w:rFonts w:ascii="Arial" w:hAnsi="Arial" w:cs="Arial"/>
          <w:sz w:val="24"/>
          <w:szCs w:val="24"/>
        </w:rPr>
        <w:t xml:space="preserve">Have there been previous concerns </w:t>
      </w:r>
      <w:r w:rsidR="003B1B7B" w:rsidRPr="006B38A5">
        <w:rPr>
          <w:rFonts w:ascii="Arial" w:hAnsi="Arial" w:cs="Arial"/>
          <w:sz w:val="24"/>
          <w:szCs w:val="24"/>
        </w:rPr>
        <w:t>or other issues</w:t>
      </w:r>
      <w:r w:rsidRPr="006B38A5">
        <w:rPr>
          <w:rFonts w:ascii="Arial" w:hAnsi="Arial" w:cs="Arial"/>
          <w:sz w:val="24"/>
          <w:szCs w:val="24"/>
        </w:rPr>
        <w:t>, e.g. Anti-</w:t>
      </w:r>
      <w:r w:rsidR="00FC0773" w:rsidRPr="006B38A5">
        <w:rPr>
          <w:rFonts w:ascii="Arial" w:hAnsi="Arial" w:cs="Arial"/>
          <w:sz w:val="24"/>
          <w:szCs w:val="24"/>
        </w:rPr>
        <w:t>S</w:t>
      </w:r>
      <w:r w:rsidRPr="006B38A5">
        <w:rPr>
          <w:rFonts w:ascii="Arial" w:hAnsi="Arial" w:cs="Arial"/>
          <w:sz w:val="24"/>
          <w:szCs w:val="24"/>
        </w:rPr>
        <w:t xml:space="preserve">ocial </w:t>
      </w:r>
      <w:r w:rsidR="00FC0773" w:rsidRPr="006B38A5">
        <w:rPr>
          <w:rFonts w:ascii="Arial" w:hAnsi="Arial" w:cs="Arial"/>
          <w:sz w:val="24"/>
          <w:szCs w:val="24"/>
        </w:rPr>
        <w:t>B</w:t>
      </w:r>
      <w:r w:rsidRPr="006B38A5">
        <w:rPr>
          <w:rFonts w:ascii="Arial" w:hAnsi="Arial" w:cs="Arial"/>
          <w:sz w:val="24"/>
          <w:szCs w:val="24"/>
        </w:rPr>
        <w:t>ehav</w:t>
      </w:r>
      <w:r w:rsidR="003B1B7B" w:rsidRPr="006B38A5">
        <w:rPr>
          <w:rFonts w:ascii="Arial" w:hAnsi="Arial" w:cs="Arial"/>
          <w:sz w:val="24"/>
          <w:szCs w:val="24"/>
        </w:rPr>
        <w:t xml:space="preserve">iour, </w:t>
      </w:r>
      <w:r w:rsidR="00FC0773" w:rsidRPr="006B38A5">
        <w:rPr>
          <w:rFonts w:ascii="Arial" w:hAnsi="Arial" w:cs="Arial"/>
          <w:sz w:val="24"/>
          <w:szCs w:val="24"/>
        </w:rPr>
        <w:t>H</w:t>
      </w:r>
      <w:r w:rsidR="003B1B7B" w:rsidRPr="006B38A5">
        <w:rPr>
          <w:rFonts w:ascii="Arial" w:hAnsi="Arial" w:cs="Arial"/>
          <w:sz w:val="24"/>
          <w:szCs w:val="24"/>
        </w:rPr>
        <w:t xml:space="preserve">ate </w:t>
      </w:r>
      <w:r w:rsidR="00FC0773" w:rsidRPr="006B38A5">
        <w:rPr>
          <w:rFonts w:ascii="Arial" w:hAnsi="Arial" w:cs="Arial"/>
          <w:sz w:val="24"/>
          <w:szCs w:val="24"/>
        </w:rPr>
        <w:t>C</w:t>
      </w:r>
      <w:r w:rsidR="003B1B7B" w:rsidRPr="006B38A5">
        <w:rPr>
          <w:rFonts w:ascii="Arial" w:hAnsi="Arial" w:cs="Arial"/>
          <w:sz w:val="24"/>
          <w:szCs w:val="24"/>
        </w:rPr>
        <w:t>rime incidents etc.</w:t>
      </w:r>
    </w:p>
    <w:p w:rsidR="005332C0" w:rsidRPr="006B38A5" w:rsidRDefault="005332C0" w:rsidP="00A45B1F">
      <w:pPr>
        <w:pStyle w:val="ListParagraph"/>
        <w:numPr>
          <w:ilvl w:val="0"/>
          <w:numId w:val="3"/>
        </w:numPr>
        <w:rPr>
          <w:rFonts w:ascii="Arial" w:hAnsi="Arial" w:cs="Arial"/>
          <w:b/>
          <w:sz w:val="24"/>
          <w:szCs w:val="24"/>
        </w:rPr>
      </w:pPr>
      <w:r w:rsidRPr="006B38A5">
        <w:rPr>
          <w:rFonts w:ascii="Arial" w:hAnsi="Arial" w:cs="Arial"/>
          <w:sz w:val="24"/>
          <w:szCs w:val="24"/>
        </w:rPr>
        <w:t xml:space="preserve">Have there been any previous concerns </w:t>
      </w:r>
      <w:r w:rsidR="003B1B7B" w:rsidRPr="006B38A5">
        <w:rPr>
          <w:rFonts w:ascii="Arial" w:hAnsi="Arial" w:cs="Arial"/>
          <w:sz w:val="24"/>
          <w:szCs w:val="24"/>
        </w:rPr>
        <w:t>about</w:t>
      </w:r>
      <w:r w:rsidRPr="006B38A5">
        <w:rPr>
          <w:rFonts w:ascii="Arial" w:hAnsi="Arial" w:cs="Arial"/>
          <w:sz w:val="24"/>
          <w:szCs w:val="24"/>
        </w:rPr>
        <w:t xml:space="preserve"> the person thought to be the cause of risk</w:t>
      </w:r>
      <w:r w:rsidR="003B1B7B" w:rsidRPr="006B38A5">
        <w:rPr>
          <w:rFonts w:ascii="Arial" w:hAnsi="Arial" w:cs="Arial"/>
          <w:sz w:val="24"/>
          <w:szCs w:val="24"/>
        </w:rPr>
        <w:t xml:space="preserve">, or </w:t>
      </w:r>
      <w:r w:rsidR="00D801FA" w:rsidRPr="006B38A5">
        <w:rPr>
          <w:rFonts w:ascii="Arial" w:hAnsi="Arial" w:cs="Arial"/>
          <w:sz w:val="24"/>
          <w:szCs w:val="24"/>
        </w:rPr>
        <w:t>are they</w:t>
      </w:r>
      <w:r w:rsidR="003B1B7B" w:rsidRPr="006B38A5">
        <w:rPr>
          <w:rFonts w:ascii="Arial" w:hAnsi="Arial" w:cs="Arial"/>
          <w:sz w:val="24"/>
          <w:szCs w:val="24"/>
        </w:rPr>
        <w:t xml:space="preserve"> in a position of trust</w:t>
      </w:r>
      <w:r w:rsidRPr="006B38A5">
        <w:rPr>
          <w:rFonts w:ascii="Arial" w:hAnsi="Arial" w:cs="Arial"/>
          <w:sz w:val="24"/>
          <w:szCs w:val="24"/>
        </w:rPr>
        <w:t>?</w:t>
      </w:r>
    </w:p>
    <w:p w:rsidR="007131FD" w:rsidRPr="006B38A5" w:rsidRDefault="007131FD" w:rsidP="00A45B1F">
      <w:pPr>
        <w:pStyle w:val="ListParagraph"/>
        <w:numPr>
          <w:ilvl w:val="0"/>
          <w:numId w:val="3"/>
        </w:numPr>
        <w:rPr>
          <w:rFonts w:ascii="Arial" w:hAnsi="Arial" w:cs="Arial"/>
          <w:b/>
          <w:sz w:val="24"/>
          <w:szCs w:val="24"/>
        </w:rPr>
      </w:pPr>
      <w:r w:rsidRPr="006B38A5">
        <w:rPr>
          <w:rFonts w:ascii="Arial" w:hAnsi="Arial" w:cs="Arial"/>
          <w:sz w:val="24"/>
          <w:szCs w:val="24"/>
        </w:rPr>
        <w:t>Does the concern relate to family or friends acting as carers?  If so</w:t>
      </w:r>
      <w:r w:rsidR="004045AA" w:rsidRPr="006B38A5">
        <w:rPr>
          <w:rFonts w:ascii="Arial" w:hAnsi="Arial" w:cs="Arial"/>
          <w:sz w:val="24"/>
          <w:szCs w:val="24"/>
        </w:rPr>
        <w:t>,</w:t>
      </w:r>
      <w:r w:rsidRPr="006B38A5">
        <w:rPr>
          <w:rFonts w:ascii="Arial" w:hAnsi="Arial" w:cs="Arial"/>
          <w:sz w:val="24"/>
          <w:szCs w:val="24"/>
        </w:rPr>
        <w:t xml:space="preserve"> consider whether the risk of abuse may be connected to their caring role.</w:t>
      </w:r>
    </w:p>
    <w:p w:rsidR="005332C0" w:rsidRPr="006B38A5" w:rsidRDefault="005332C0" w:rsidP="00A45B1F">
      <w:pPr>
        <w:pStyle w:val="ListParagraph"/>
        <w:numPr>
          <w:ilvl w:val="0"/>
          <w:numId w:val="3"/>
        </w:numPr>
        <w:rPr>
          <w:rFonts w:ascii="Arial" w:hAnsi="Arial" w:cs="Arial"/>
          <w:b/>
          <w:sz w:val="24"/>
          <w:szCs w:val="24"/>
        </w:rPr>
      </w:pPr>
      <w:r w:rsidRPr="006B38A5">
        <w:rPr>
          <w:rFonts w:ascii="Arial" w:hAnsi="Arial" w:cs="Arial"/>
          <w:sz w:val="24"/>
          <w:szCs w:val="24"/>
        </w:rPr>
        <w:t>Are there any other adults at risk?</w:t>
      </w:r>
    </w:p>
    <w:p w:rsidR="005332C0" w:rsidRPr="006B38A5" w:rsidRDefault="005332C0" w:rsidP="00A45B1F">
      <w:pPr>
        <w:pStyle w:val="ListParagraph"/>
        <w:numPr>
          <w:ilvl w:val="0"/>
          <w:numId w:val="3"/>
        </w:numPr>
        <w:rPr>
          <w:rFonts w:ascii="Arial" w:hAnsi="Arial" w:cs="Arial"/>
          <w:b/>
          <w:sz w:val="24"/>
          <w:szCs w:val="24"/>
        </w:rPr>
      </w:pPr>
      <w:r w:rsidRPr="006B38A5">
        <w:rPr>
          <w:rFonts w:ascii="Arial" w:hAnsi="Arial" w:cs="Arial"/>
          <w:sz w:val="24"/>
          <w:szCs w:val="24"/>
        </w:rPr>
        <w:t>Are there children also at risk? If so contact Children’s Services.</w:t>
      </w:r>
    </w:p>
    <w:p w:rsidR="008B0F72" w:rsidRPr="006B38A5" w:rsidRDefault="00CE1465" w:rsidP="00607953">
      <w:pPr>
        <w:rPr>
          <w:rFonts w:ascii="Arial" w:hAnsi="Arial" w:cs="Arial"/>
          <w:b/>
          <w:sz w:val="24"/>
          <w:szCs w:val="24"/>
        </w:rPr>
      </w:pPr>
      <w:r w:rsidRPr="006B38A5">
        <w:rPr>
          <w:rFonts w:ascii="Arial" w:hAnsi="Arial" w:cs="Arial"/>
          <w:b/>
          <w:sz w:val="24"/>
          <w:szCs w:val="24"/>
        </w:rPr>
        <w:t>Contact details:</w:t>
      </w:r>
    </w:p>
    <w:p w:rsidR="00CE1465" w:rsidRPr="006B38A5" w:rsidRDefault="00CE1465" w:rsidP="00CE1465">
      <w:pPr>
        <w:spacing w:after="0"/>
        <w:rPr>
          <w:rFonts w:ascii="Arial" w:hAnsi="Arial" w:cs="Arial"/>
          <w:sz w:val="24"/>
          <w:szCs w:val="24"/>
        </w:rPr>
      </w:pPr>
      <w:r w:rsidRPr="006B38A5">
        <w:rPr>
          <w:rFonts w:ascii="Arial" w:hAnsi="Arial" w:cs="Arial"/>
          <w:sz w:val="24"/>
          <w:szCs w:val="24"/>
        </w:rPr>
        <w:t xml:space="preserve">If someone is in immediate danger or has been the subject of a crime, contact emergency services where necessary on 999. </w:t>
      </w:r>
    </w:p>
    <w:p w:rsidR="00CE1465" w:rsidRPr="006B38A5" w:rsidRDefault="00CE1465" w:rsidP="00CE1465">
      <w:pPr>
        <w:spacing w:after="0"/>
        <w:rPr>
          <w:rFonts w:ascii="Arial" w:hAnsi="Arial" w:cs="Arial"/>
          <w:sz w:val="24"/>
          <w:szCs w:val="24"/>
        </w:rPr>
      </w:pPr>
    </w:p>
    <w:p w:rsidR="00CE1465" w:rsidRPr="006B38A5" w:rsidRDefault="00CE1465" w:rsidP="00224C6B">
      <w:pPr>
        <w:spacing w:after="0" w:line="240" w:lineRule="auto"/>
        <w:rPr>
          <w:rFonts w:ascii="Arial" w:hAnsi="Arial" w:cs="Arial"/>
          <w:sz w:val="24"/>
          <w:szCs w:val="24"/>
        </w:rPr>
      </w:pPr>
      <w:r w:rsidRPr="006B38A5">
        <w:rPr>
          <w:rFonts w:ascii="Arial" w:hAnsi="Arial" w:cs="Arial"/>
          <w:sz w:val="24"/>
          <w:szCs w:val="24"/>
        </w:rPr>
        <w:t>If you are in any doubt about whether a safeguarding concern should be raised then you should contact Health and Social Care Connect for further consultation on 0345 60 80 191. It is an expectation that Adult Social Care and Health (ASCH) provides feedback to anyone who raises a safeguarding concern, regarding the outcome of the referral and what happens next, where appropriate.</w:t>
      </w:r>
    </w:p>
    <w:p w:rsidR="00CE1465" w:rsidRPr="006B38A5" w:rsidRDefault="00CE1465" w:rsidP="00224C6B">
      <w:pPr>
        <w:spacing w:after="0" w:line="240" w:lineRule="auto"/>
        <w:rPr>
          <w:rFonts w:ascii="Arial" w:hAnsi="Arial" w:cs="Arial"/>
          <w:sz w:val="24"/>
          <w:szCs w:val="24"/>
        </w:rPr>
      </w:pPr>
    </w:p>
    <w:p w:rsidR="00CE1465" w:rsidRPr="006B38A5" w:rsidRDefault="007A110C" w:rsidP="00224C6B">
      <w:pPr>
        <w:spacing w:after="0" w:line="240" w:lineRule="auto"/>
        <w:rPr>
          <w:rFonts w:ascii="Arial" w:hAnsi="Arial" w:cs="Arial"/>
          <w:sz w:val="24"/>
          <w:szCs w:val="24"/>
        </w:rPr>
      </w:pPr>
      <w:r w:rsidRPr="006B38A5">
        <w:rPr>
          <w:rFonts w:ascii="Arial" w:hAnsi="Arial" w:cs="Arial"/>
          <w:sz w:val="24"/>
          <w:szCs w:val="24"/>
        </w:rPr>
        <w:t xml:space="preserve">Safeguarding children: </w:t>
      </w:r>
      <w:r w:rsidR="00CE1465" w:rsidRPr="006B38A5">
        <w:rPr>
          <w:rFonts w:ascii="Arial" w:hAnsi="Arial" w:cs="Arial"/>
          <w:sz w:val="24"/>
          <w:szCs w:val="24"/>
        </w:rPr>
        <w:t xml:space="preserve">If a child is identified to be at risk of harm, you should </w:t>
      </w:r>
      <w:r w:rsidR="00E85E28" w:rsidRPr="006B38A5">
        <w:rPr>
          <w:rFonts w:ascii="Arial" w:hAnsi="Arial" w:cs="Arial"/>
          <w:sz w:val="24"/>
          <w:szCs w:val="24"/>
        </w:rPr>
        <w:t xml:space="preserve">always </w:t>
      </w:r>
      <w:r w:rsidR="00CE1465" w:rsidRPr="006B38A5">
        <w:rPr>
          <w:rFonts w:ascii="Arial" w:hAnsi="Arial" w:cs="Arial"/>
          <w:sz w:val="24"/>
          <w:szCs w:val="24"/>
        </w:rPr>
        <w:t>contact the Single Point of Access</w:t>
      </w:r>
      <w:r w:rsidR="00E85E28" w:rsidRPr="006B38A5">
        <w:rPr>
          <w:rFonts w:ascii="Arial" w:hAnsi="Arial" w:cs="Arial"/>
          <w:sz w:val="24"/>
          <w:szCs w:val="24"/>
        </w:rPr>
        <w:t xml:space="preserve"> (</w:t>
      </w:r>
      <w:proofErr w:type="spellStart"/>
      <w:r w:rsidR="00E85E28" w:rsidRPr="006B38A5">
        <w:rPr>
          <w:rFonts w:ascii="Arial" w:hAnsi="Arial" w:cs="Arial"/>
          <w:sz w:val="24"/>
          <w:szCs w:val="24"/>
        </w:rPr>
        <w:t>SPoA</w:t>
      </w:r>
      <w:proofErr w:type="spellEnd"/>
      <w:r w:rsidR="00E85E28" w:rsidRPr="006B38A5">
        <w:rPr>
          <w:rFonts w:ascii="Arial" w:hAnsi="Arial" w:cs="Arial"/>
          <w:sz w:val="24"/>
          <w:szCs w:val="24"/>
        </w:rPr>
        <w:t>)</w:t>
      </w:r>
      <w:r w:rsidR="00CE1465" w:rsidRPr="006B38A5">
        <w:rPr>
          <w:rFonts w:ascii="Arial" w:hAnsi="Arial" w:cs="Arial"/>
          <w:sz w:val="24"/>
          <w:szCs w:val="24"/>
        </w:rPr>
        <w:t xml:space="preserve"> in Children’s Services on 01323 464 222. </w:t>
      </w:r>
    </w:p>
    <w:p w:rsidR="004A774C" w:rsidRPr="006B38A5" w:rsidRDefault="004A774C" w:rsidP="00224C6B">
      <w:pPr>
        <w:spacing w:after="0"/>
        <w:rPr>
          <w:rFonts w:ascii="Arial" w:hAnsi="Arial" w:cs="Arial"/>
          <w:b/>
          <w:sz w:val="24"/>
          <w:szCs w:val="24"/>
        </w:rPr>
      </w:pPr>
    </w:p>
    <w:p w:rsidR="00607953" w:rsidRPr="006B38A5" w:rsidRDefault="00607953" w:rsidP="00224C6B">
      <w:pPr>
        <w:spacing w:after="0"/>
        <w:rPr>
          <w:rFonts w:ascii="Arial" w:hAnsi="Arial" w:cs="Arial"/>
          <w:b/>
          <w:sz w:val="24"/>
          <w:szCs w:val="24"/>
        </w:rPr>
      </w:pPr>
      <w:r w:rsidRPr="006B38A5">
        <w:rPr>
          <w:rFonts w:ascii="Arial" w:hAnsi="Arial" w:cs="Arial"/>
          <w:b/>
          <w:sz w:val="24"/>
          <w:szCs w:val="24"/>
        </w:rPr>
        <w:t>Guidance</w:t>
      </w:r>
      <w:r w:rsidR="008B0F72" w:rsidRPr="006B38A5">
        <w:rPr>
          <w:rFonts w:ascii="Arial" w:hAnsi="Arial" w:cs="Arial"/>
          <w:b/>
          <w:sz w:val="24"/>
          <w:szCs w:val="24"/>
        </w:rPr>
        <w:t xml:space="preserve"> on using the tables below:</w:t>
      </w:r>
    </w:p>
    <w:p w:rsidR="008C4724" w:rsidRPr="006B38A5" w:rsidRDefault="008C4724" w:rsidP="00224C6B">
      <w:pPr>
        <w:spacing w:after="0"/>
        <w:rPr>
          <w:rFonts w:ascii="Arial" w:hAnsi="Arial" w:cs="Arial"/>
          <w:b/>
          <w:sz w:val="24"/>
          <w:szCs w:val="24"/>
        </w:rPr>
      </w:pPr>
    </w:p>
    <w:tbl>
      <w:tblPr>
        <w:tblStyle w:val="TableGrid"/>
        <w:tblW w:w="0" w:type="auto"/>
        <w:tblLook w:val="04A0" w:firstRow="1" w:lastRow="0" w:firstColumn="1" w:lastColumn="0" w:noHBand="0" w:noVBand="1"/>
      </w:tblPr>
      <w:tblGrid>
        <w:gridCol w:w="4724"/>
        <w:gridCol w:w="4725"/>
        <w:gridCol w:w="4725"/>
      </w:tblGrid>
      <w:tr w:rsidR="00607953" w:rsidRPr="006B38A5" w:rsidTr="00730533">
        <w:tc>
          <w:tcPr>
            <w:tcW w:w="4724" w:type="dxa"/>
            <w:shd w:val="clear" w:color="auto" w:fill="92D050"/>
          </w:tcPr>
          <w:p w:rsidR="00607953" w:rsidRPr="006B38A5" w:rsidRDefault="00607953" w:rsidP="0066224C">
            <w:pPr>
              <w:jc w:val="center"/>
              <w:rPr>
                <w:rFonts w:ascii="Arial" w:hAnsi="Arial" w:cs="Arial"/>
                <w:b/>
                <w:sz w:val="24"/>
                <w:szCs w:val="24"/>
              </w:rPr>
            </w:pPr>
            <w:r w:rsidRPr="006B38A5">
              <w:rPr>
                <w:rFonts w:ascii="Arial" w:hAnsi="Arial" w:cs="Arial"/>
                <w:b/>
                <w:sz w:val="24"/>
                <w:szCs w:val="24"/>
              </w:rPr>
              <w:t>Non-reportable</w:t>
            </w:r>
          </w:p>
        </w:tc>
        <w:tc>
          <w:tcPr>
            <w:tcW w:w="4725" w:type="dxa"/>
            <w:shd w:val="clear" w:color="auto" w:fill="FFFF00"/>
          </w:tcPr>
          <w:p w:rsidR="00607953" w:rsidRPr="006B38A5" w:rsidRDefault="00FC0773" w:rsidP="00FC0773">
            <w:pPr>
              <w:jc w:val="center"/>
              <w:rPr>
                <w:rFonts w:ascii="Arial" w:hAnsi="Arial" w:cs="Arial"/>
                <w:b/>
                <w:sz w:val="24"/>
                <w:szCs w:val="24"/>
              </w:rPr>
            </w:pPr>
            <w:r w:rsidRPr="006B38A5">
              <w:rPr>
                <w:rFonts w:ascii="Arial" w:hAnsi="Arial" w:cs="Arial"/>
                <w:b/>
                <w:sz w:val="24"/>
                <w:szCs w:val="24"/>
              </w:rPr>
              <w:t>Consult ASCH</w:t>
            </w:r>
          </w:p>
        </w:tc>
        <w:tc>
          <w:tcPr>
            <w:tcW w:w="4725" w:type="dxa"/>
            <w:shd w:val="clear" w:color="auto" w:fill="FF0000"/>
          </w:tcPr>
          <w:p w:rsidR="00607953" w:rsidRPr="006B38A5" w:rsidRDefault="00607953" w:rsidP="0066224C">
            <w:pPr>
              <w:jc w:val="center"/>
              <w:rPr>
                <w:rFonts w:ascii="Arial" w:hAnsi="Arial" w:cs="Arial"/>
                <w:b/>
                <w:sz w:val="24"/>
                <w:szCs w:val="24"/>
              </w:rPr>
            </w:pPr>
            <w:r w:rsidRPr="006B38A5">
              <w:rPr>
                <w:rFonts w:ascii="Arial" w:hAnsi="Arial" w:cs="Arial"/>
                <w:b/>
                <w:sz w:val="24"/>
                <w:szCs w:val="24"/>
              </w:rPr>
              <w:t>Reportable</w:t>
            </w:r>
          </w:p>
        </w:tc>
      </w:tr>
      <w:tr w:rsidR="00607953" w:rsidRPr="006B38A5" w:rsidTr="00730533">
        <w:tc>
          <w:tcPr>
            <w:tcW w:w="4724" w:type="dxa"/>
            <w:shd w:val="clear" w:color="auto" w:fill="92D050"/>
          </w:tcPr>
          <w:p w:rsidR="00607953" w:rsidRPr="006B38A5" w:rsidRDefault="00607953" w:rsidP="0066224C">
            <w:pPr>
              <w:rPr>
                <w:rFonts w:ascii="Arial" w:hAnsi="Arial" w:cs="Arial"/>
                <w:sz w:val="24"/>
                <w:szCs w:val="24"/>
              </w:rPr>
            </w:pPr>
            <w:r w:rsidRPr="006B38A5">
              <w:rPr>
                <w:rFonts w:ascii="Arial" w:hAnsi="Arial" w:cs="Arial"/>
                <w:sz w:val="24"/>
                <w:szCs w:val="24"/>
              </w:rPr>
              <w:t>Incidents at this level do not require reporting as a safeguarding concern to ASCH.  However agencies should keep a written internal record of what happened and what action was taken, and comply with any requirements to notify e.g. C</w:t>
            </w:r>
            <w:r w:rsidR="001B0984" w:rsidRPr="006B38A5">
              <w:rPr>
                <w:rFonts w:ascii="Arial" w:hAnsi="Arial" w:cs="Arial"/>
                <w:sz w:val="24"/>
                <w:szCs w:val="24"/>
              </w:rPr>
              <w:t xml:space="preserve">are </w:t>
            </w:r>
            <w:r w:rsidRPr="006B38A5">
              <w:rPr>
                <w:rFonts w:ascii="Arial" w:hAnsi="Arial" w:cs="Arial"/>
                <w:sz w:val="24"/>
                <w:szCs w:val="24"/>
              </w:rPr>
              <w:t>Q</w:t>
            </w:r>
            <w:r w:rsidR="001B0984" w:rsidRPr="006B38A5">
              <w:rPr>
                <w:rFonts w:ascii="Arial" w:hAnsi="Arial" w:cs="Arial"/>
                <w:sz w:val="24"/>
                <w:szCs w:val="24"/>
              </w:rPr>
              <w:t xml:space="preserve">uality </w:t>
            </w:r>
            <w:r w:rsidRPr="006B38A5">
              <w:rPr>
                <w:rFonts w:ascii="Arial" w:hAnsi="Arial" w:cs="Arial"/>
                <w:sz w:val="24"/>
                <w:szCs w:val="24"/>
              </w:rPr>
              <w:t>C</w:t>
            </w:r>
            <w:r w:rsidR="001B0984" w:rsidRPr="006B38A5">
              <w:rPr>
                <w:rFonts w:ascii="Arial" w:hAnsi="Arial" w:cs="Arial"/>
                <w:sz w:val="24"/>
                <w:szCs w:val="24"/>
              </w:rPr>
              <w:t>ommi</w:t>
            </w:r>
            <w:r w:rsidR="00224C6B" w:rsidRPr="006B38A5">
              <w:rPr>
                <w:rFonts w:ascii="Arial" w:hAnsi="Arial" w:cs="Arial"/>
                <w:sz w:val="24"/>
                <w:szCs w:val="24"/>
              </w:rPr>
              <w:t>s</w:t>
            </w:r>
            <w:r w:rsidR="001B0984" w:rsidRPr="006B38A5">
              <w:rPr>
                <w:rFonts w:ascii="Arial" w:hAnsi="Arial" w:cs="Arial"/>
                <w:sz w:val="24"/>
                <w:szCs w:val="24"/>
              </w:rPr>
              <w:t>sion (CQC)</w:t>
            </w:r>
            <w:r w:rsidRPr="006B38A5">
              <w:rPr>
                <w:rFonts w:ascii="Arial" w:hAnsi="Arial" w:cs="Arial"/>
                <w:sz w:val="24"/>
                <w:szCs w:val="24"/>
              </w:rPr>
              <w:t>.</w:t>
            </w:r>
          </w:p>
          <w:p w:rsidR="00607953" w:rsidRPr="006B38A5" w:rsidRDefault="00607953" w:rsidP="0066224C">
            <w:pPr>
              <w:rPr>
                <w:rFonts w:ascii="Arial" w:hAnsi="Arial" w:cs="Arial"/>
                <w:sz w:val="24"/>
                <w:szCs w:val="24"/>
              </w:rPr>
            </w:pPr>
          </w:p>
          <w:p w:rsidR="00607953" w:rsidRPr="006B38A5" w:rsidRDefault="00607953" w:rsidP="0066224C">
            <w:pPr>
              <w:rPr>
                <w:rFonts w:ascii="Arial" w:hAnsi="Arial" w:cs="Arial"/>
                <w:sz w:val="24"/>
                <w:szCs w:val="24"/>
              </w:rPr>
            </w:pPr>
            <w:r w:rsidRPr="006B38A5">
              <w:rPr>
                <w:rFonts w:ascii="Arial" w:hAnsi="Arial" w:cs="Arial"/>
                <w:sz w:val="24"/>
                <w:szCs w:val="24"/>
              </w:rPr>
              <w:t xml:space="preserve">Actions / outcomes may include advice, information, risk management and staff training.  </w:t>
            </w:r>
          </w:p>
          <w:p w:rsidR="003B78CA" w:rsidRPr="006B38A5" w:rsidRDefault="003B78CA" w:rsidP="0066224C">
            <w:pPr>
              <w:rPr>
                <w:rFonts w:ascii="Arial" w:hAnsi="Arial" w:cs="Arial"/>
                <w:sz w:val="24"/>
                <w:szCs w:val="24"/>
              </w:rPr>
            </w:pPr>
          </w:p>
        </w:tc>
        <w:tc>
          <w:tcPr>
            <w:tcW w:w="4725" w:type="dxa"/>
            <w:shd w:val="clear" w:color="auto" w:fill="FFFF00"/>
          </w:tcPr>
          <w:p w:rsidR="00607953" w:rsidRPr="006B38A5" w:rsidRDefault="00607953" w:rsidP="0066224C">
            <w:pPr>
              <w:rPr>
                <w:rFonts w:ascii="Arial" w:hAnsi="Arial" w:cs="Arial"/>
                <w:sz w:val="24"/>
                <w:szCs w:val="24"/>
              </w:rPr>
            </w:pPr>
            <w:r w:rsidRPr="006B38A5">
              <w:rPr>
                <w:rFonts w:ascii="Arial" w:hAnsi="Arial" w:cs="Arial"/>
                <w:sz w:val="24"/>
                <w:szCs w:val="24"/>
              </w:rPr>
              <w:t>Incidents at this level should be discussed with ASCH.  After the consultation you may be asked to formally report the concern.</w:t>
            </w:r>
          </w:p>
        </w:tc>
        <w:tc>
          <w:tcPr>
            <w:tcW w:w="4725" w:type="dxa"/>
            <w:shd w:val="clear" w:color="auto" w:fill="FF0000"/>
          </w:tcPr>
          <w:p w:rsidR="00607953" w:rsidRPr="006B38A5" w:rsidRDefault="00607953" w:rsidP="0066224C">
            <w:pPr>
              <w:rPr>
                <w:rFonts w:ascii="Arial" w:hAnsi="Arial" w:cs="Arial"/>
                <w:sz w:val="24"/>
                <w:szCs w:val="24"/>
              </w:rPr>
            </w:pPr>
            <w:r w:rsidRPr="006B38A5">
              <w:rPr>
                <w:rFonts w:ascii="Arial" w:hAnsi="Arial" w:cs="Arial"/>
                <w:sz w:val="24"/>
                <w:szCs w:val="24"/>
              </w:rPr>
              <w:t>It is likely the criteria for a safeguarding enquiry will be met, and concerns should be reported to ASCH.</w:t>
            </w:r>
          </w:p>
          <w:p w:rsidR="00607953" w:rsidRPr="006B38A5" w:rsidRDefault="00607953" w:rsidP="0066224C">
            <w:pPr>
              <w:rPr>
                <w:rFonts w:ascii="Arial" w:hAnsi="Arial" w:cs="Arial"/>
                <w:sz w:val="24"/>
                <w:szCs w:val="24"/>
              </w:rPr>
            </w:pPr>
          </w:p>
          <w:p w:rsidR="00607953" w:rsidRPr="006B38A5" w:rsidRDefault="00607953" w:rsidP="0066224C">
            <w:pPr>
              <w:rPr>
                <w:rFonts w:ascii="Arial" w:hAnsi="Arial" w:cs="Arial"/>
                <w:sz w:val="24"/>
                <w:szCs w:val="24"/>
              </w:rPr>
            </w:pPr>
            <w:r w:rsidRPr="006B38A5">
              <w:rPr>
                <w:rFonts w:ascii="Arial" w:hAnsi="Arial" w:cs="Arial"/>
                <w:sz w:val="24"/>
                <w:szCs w:val="24"/>
              </w:rPr>
              <w:t>If there is any indication a crime has occurred the police must also be informed.</w:t>
            </w:r>
          </w:p>
        </w:tc>
      </w:tr>
    </w:tbl>
    <w:p w:rsidR="00C152A6" w:rsidRDefault="00C152A6" w:rsidP="009E6460">
      <w:pPr>
        <w:rPr>
          <w:rFonts w:ascii="Arial" w:hAnsi="Arial" w:cs="Arial"/>
          <w:sz w:val="24"/>
          <w:szCs w:val="24"/>
        </w:rPr>
      </w:pPr>
    </w:p>
    <w:p w:rsidR="009E6460" w:rsidRPr="009E6460" w:rsidRDefault="009E6460" w:rsidP="009E6460">
      <w:pPr>
        <w:rPr>
          <w:rFonts w:ascii="Arial" w:hAnsi="Arial" w:cs="Arial"/>
          <w:sz w:val="24"/>
          <w:szCs w:val="24"/>
        </w:rPr>
      </w:pPr>
      <w:r w:rsidRPr="009E6460">
        <w:rPr>
          <w:rFonts w:ascii="Arial" w:hAnsi="Arial" w:cs="Arial"/>
          <w:sz w:val="24"/>
          <w:szCs w:val="24"/>
        </w:rPr>
        <w:t>Supplementary guidance</w:t>
      </w:r>
      <w:r>
        <w:rPr>
          <w:rFonts w:ascii="Arial" w:hAnsi="Arial" w:cs="Arial"/>
          <w:sz w:val="24"/>
          <w:szCs w:val="24"/>
        </w:rPr>
        <w:t xml:space="preserve"> is also available </w:t>
      </w:r>
      <w:r w:rsidRPr="009E6460">
        <w:rPr>
          <w:rFonts w:ascii="Arial" w:hAnsi="Arial" w:cs="Arial"/>
          <w:sz w:val="24"/>
          <w:szCs w:val="24"/>
        </w:rPr>
        <w:t>to aid decision making in relation t</w:t>
      </w:r>
      <w:r>
        <w:rPr>
          <w:rFonts w:ascii="Arial" w:hAnsi="Arial" w:cs="Arial"/>
          <w:sz w:val="24"/>
          <w:szCs w:val="24"/>
        </w:rPr>
        <w:t>o the areas set out below.  These</w:t>
      </w:r>
      <w:r w:rsidRPr="009E6460">
        <w:rPr>
          <w:rFonts w:ascii="Arial" w:hAnsi="Arial" w:cs="Arial"/>
          <w:sz w:val="24"/>
          <w:szCs w:val="24"/>
        </w:rPr>
        <w:t xml:space="preserve"> should be read in conjunction with this document.</w:t>
      </w:r>
    </w:p>
    <w:p w:rsidR="009E6460" w:rsidRPr="009E6460" w:rsidRDefault="009E6460" w:rsidP="009E6460">
      <w:pPr>
        <w:rPr>
          <w:rFonts w:ascii="Arial" w:hAnsi="Arial" w:cs="Arial"/>
          <w:sz w:val="24"/>
          <w:szCs w:val="24"/>
        </w:rPr>
      </w:pPr>
      <w:r w:rsidRPr="009E6460">
        <w:rPr>
          <w:rFonts w:ascii="Arial" w:hAnsi="Arial" w:cs="Arial"/>
          <w:b/>
          <w:sz w:val="24"/>
          <w:szCs w:val="24"/>
        </w:rPr>
        <w:t>Falls Guidance</w:t>
      </w:r>
      <w:r w:rsidRPr="009E6460">
        <w:rPr>
          <w:rFonts w:ascii="Arial" w:hAnsi="Arial" w:cs="Arial"/>
          <w:sz w:val="24"/>
          <w:szCs w:val="24"/>
        </w:rPr>
        <w:t xml:space="preserve"> – </w:t>
      </w:r>
      <w:hyperlink r:id="rId16" w:history="1">
        <w:r w:rsidRPr="00664681">
          <w:rPr>
            <w:rStyle w:val="Hyperlink"/>
            <w:rFonts w:ascii="Arial" w:hAnsi="Arial" w:cs="Arial"/>
            <w:sz w:val="24"/>
            <w:szCs w:val="24"/>
          </w:rPr>
          <w:t>Append</w:t>
        </w:r>
        <w:r w:rsidRPr="00664681">
          <w:rPr>
            <w:rStyle w:val="Hyperlink"/>
            <w:rFonts w:ascii="Arial" w:hAnsi="Arial" w:cs="Arial"/>
            <w:sz w:val="24"/>
            <w:szCs w:val="24"/>
          </w:rPr>
          <w:t>i</w:t>
        </w:r>
        <w:r w:rsidRPr="00664681">
          <w:rPr>
            <w:rStyle w:val="Hyperlink"/>
            <w:rFonts w:ascii="Arial" w:hAnsi="Arial" w:cs="Arial"/>
            <w:sz w:val="24"/>
            <w:szCs w:val="24"/>
          </w:rPr>
          <w:t>x 1</w:t>
        </w:r>
      </w:hyperlink>
    </w:p>
    <w:p w:rsidR="009E6460" w:rsidRPr="009E6460" w:rsidRDefault="009E6460" w:rsidP="009E6460">
      <w:pPr>
        <w:rPr>
          <w:rFonts w:ascii="Arial" w:hAnsi="Arial" w:cs="Arial"/>
          <w:sz w:val="24"/>
          <w:szCs w:val="24"/>
        </w:rPr>
      </w:pPr>
      <w:r w:rsidRPr="009E6460">
        <w:rPr>
          <w:rFonts w:ascii="Arial" w:hAnsi="Arial" w:cs="Arial"/>
          <w:b/>
          <w:sz w:val="24"/>
          <w:szCs w:val="24"/>
        </w:rPr>
        <w:t>Medication Guidance</w:t>
      </w:r>
      <w:r w:rsidRPr="009E6460">
        <w:rPr>
          <w:rFonts w:ascii="Arial" w:hAnsi="Arial" w:cs="Arial"/>
          <w:sz w:val="24"/>
          <w:szCs w:val="24"/>
        </w:rPr>
        <w:t xml:space="preserve"> – </w:t>
      </w:r>
      <w:hyperlink r:id="rId17" w:history="1">
        <w:r w:rsidRPr="00664681">
          <w:rPr>
            <w:rStyle w:val="Hyperlink"/>
            <w:rFonts w:ascii="Arial" w:hAnsi="Arial" w:cs="Arial"/>
            <w:sz w:val="24"/>
            <w:szCs w:val="24"/>
          </w:rPr>
          <w:t>Append</w:t>
        </w:r>
        <w:r w:rsidRPr="00664681">
          <w:rPr>
            <w:rStyle w:val="Hyperlink"/>
            <w:rFonts w:ascii="Arial" w:hAnsi="Arial" w:cs="Arial"/>
            <w:sz w:val="24"/>
            <w:szCs w:val="24"/>
          </w:rPr>
          <w:t>i</w:t>
        </w:r>
        <w:r w:rsidRPr="00664681">
          <w:rPr>
            <w:rStyle w:val="Hyperlink"/>
            <w:rFonts w:ascii="Arial" w:hAnsi="Arial" w:cs="Arial"/>
            <w:sz w:val="24"/>
            <w:szCs w:val="24"/>
          </w:rPr>
          <w:t>x 2</w:t>
        </w:r>
      </w:hyperlink>
    </w:p>
    <w:p w:rsidR="009E6460" w:rsidRPr="009E6460" w:rsidRDefault="009E6460" w:rsidP="009E6460">
      <w:pPr>
        <w:rPr>
          <w:rFonts w:ascii="Arial" w:hAnsi="Arial" w:cs="Arial"/>
          <w:sz w:val="24"/>
          <w:szCs w:val="24"/>
        </w:rPr>
      </w:pPr>
      <w:r w:rsidRPr="009E6460">
        <w:rPr>
          <w:rFonts w:ascii="Arial" w:hAnsi="Arial" w:cs="Arial"/>
          <w:b/>
          <w:sz w:val="24"/>
          <w:szCs w:val="24"/>
        </w:rPr>
        <w:t>Incidents between Adults in a Service</w:t>
      </w:r>
      <w:r w:rsidRPr="009E6460">
        <w:rPr>
          <w:rFonts w:ascii="Arial" w:hAnsi="Arial" w:cs="Arial"/>
          <w:sz w:val="24"/>
          <w:szCs w:val="24"/>
        </w:rPr>
        <w:t xml:space="preserve"> </w:t>
      </w:r>
      <w:r w:rsidRPr="0081025C">
        <w:rPr>
          <w:rFonts w:ascii="Arial" w:hAnsi="Arial" w:cs="Arial"/>
          <w:sz w:val="24"/>
          <w:szCs w:val="24"/>
        </w:rPr>
        <w:t xml:space="preserve">– </w:t>
      </w:r>
      <w:hyperlink r:id="rId18" w:history="1">
        <w:r w:rsidRPr="0081025C">
          <w:rPr>
            <w:rStyle w:val="Hyperlink"/>
            <w:rFonts w:ascii="Arial" w:hAnsi="Arial" w:cs="Arial"/>
            <w:sz w:val="24"/>
            <w:szCs w:val="24"/>
          </w:rPr>
          <w:t>Appen</w:t>
        </w:r>
        <w:bookmarkStart w:id="0" w:name="_GoBack"/>
        <w:bookmarkEnd w:id="0"/>
        <w:r w:rsidRPr="0081025C">
          <w:rPr>
            <w:rStyle w:val="Hyperlink"/>
            <w:rFonts w:ascii="Arial" w:hAnsi="Arial" w:cs="Arial"/>
            <w:sz w:val="24"/>
            <w:szCs w:val="24"/>
          </w:rPr>
          <w:t>d</w:t>
        </w:r>
        <w:r w:rsidRPr="0081025C">
          <w:rPr>
            <w:rStyle w:val="Hyperlink"/>
            <w:rFonts w:ascii="Arial" w:hAnsi="Arial" w:cs="Arial"/>
            <w:sz w:val="24"/>
            <w:szCs w:val="24"/>
          </w:rPr>
          <w:t>ix 3</w:t>
        </w:r>
      </w:hyperlink>
    </w:p>
    <w:p w:rsidR="004A774C" w:rsidRPr="006B38A5" w:rsidRDefault="004A774C">
      <w:pPr>
        <w:rPr>
          <w:rFonts w:ascii="Arial" w:hAnsi="Arial" w:cs="Arial"/>
          <w:sz w:val="24"/>
          <w:szCs w:val="24"/>
        </w:rPr>
      </w:pPr>
    </w:p>
    <w:p w:rsidR="004A774C" w:rsidRDefault="004A774C" w:rsidP="006B38A5">
      <w:pPr>
        <w:spacing w:after="0"/>
        <w:rPr>
          <w:rFonts w:ascii="Arial" w:hAnsi="Arial" w:cs="Arial"/>
          <w:sz w:val="24"/>
          <w:szCs w:val="24"/>
        </w:rPr>
      </w:pPr>
    </w:p>
    <w:p w:rsidR="00C152A6" w:rsidRPr="006B38A5" w:rsidRDefault="00C152A6" w:rsidP="006B38A5">
      <w:pPr>
        <w:spacing w:after="0"/>
        <w:rPr>
          <w:rFonts w:ascii="Arial" w:hAnsi="Arial" w:cs="Arial"/>
          <w:sz w:val="24"/>
          <w:szCs w:val="24"/>
        </w:rPr>
      </w:pPr>
    </w:p>
    <w:tbl>
      <w:tblPr>
        <w:tblStyle w:val="TableGrid"/>
        <w:tblW w:w="0" w:type="auto"/>
        <w:tblLook w:val="04A0" w:firstRow="1" w:lastRow="0" w:firstColumn="1" w:lastColumn="0" w:noHBand="0" w:noVBand="1"/>
      </w:tblPr>
      <w:tblGrid>
        <w:gridCol w:w="4724"/>
        <w:gridCol w:w="4725"/>
        <w:gridCol w:w="4725"/>
      </w:tblGrid>
      <w:tr w:rsidR="001F6995" w:rsidRPr="006B38A5" w:rsidTr="00151FD1">
        <w:tc>
          <w:tcPr>
            <w:tcW w:w="14174" w:type="dxa"/>
            <w:gridSpan w:val="3"/>
          </w:tcPr>
          <w:p w:rsidR="001F6995" w:rsidRPr="006B38A5" w:rsidRDefault="001F6995" w:rsidP="001F6995">
            <w:pPr>
              <w:jc w:val="center"/>
              <w:rPr>
                <w:rFonts w:ascii="Arial" w:hAnsi="Arial" w:cs="Arial"/>
                <w:b/>
                <w:sz w:val="24"/>
                <w:szCs w:val="24"/>
              </w:rPr>
            </w:pPr>
            <w:r w:rsidRPr="006B38A5">
              <w:rPr>
                <w:rFonts w:ascii="Arial" w:hAnsi="Arial" w:cs="Arial"/>
                <w:b/>
                <w:sz w:val="24"/>
                <w:szCs w:val="24"/>
              </w:rPr>
              <w:t>NEGLECT AND ACTS OF OMISSION</w:t>
            </w:r>
          </w:p>
          <w:p w:rsidR="001F6995" w:rsidRPr="006B38A5" w:rsidRDefault="00970D83" w:rsidP="00970D83">
            <w:pPr>
              <w:jc w:val="center"/>
              <w:rPr>
                <w:rFonts w:ascii="Arial" w:hAnsi="Arial" w:cs="Arial"/>
                <w:b/>
                <w:sz w:val="24"/>
                <w:szCs w:val="24"/>
              </w:rPr>
            </w:pPr>
            <w:r w:rsidRPr="006B38A5">
              <w:rPr>
                <w:rFonts w:ascii="Arial" w:hAnsi="Arial" w:cs="Arial"/>
                <w:b/>
                <w:sz w:val="24"/>
                <w:szCs w:val="24"/>
              </w:rPr>
              <w:t xml:space="preserve">Not meeting an adult’s </w:t>
            </w:r>
            <w:r w:rsidR="001F6995" w:rsidRPr="006B38A5">
              <w:rPr>
                <w:rFonts w:ascii="Arial" w:hAnsi="Arial" w:cs="Arial"/>
                <w:b/>
                <w:sz w:val="24"/>
                <w:szCs w:val="24"/>
              </w:rPr>
              <w:t>physical</w:t>
            </w:r>
            <w:r w:rsidRPr="006B38A5">
              <w:rPr>
                <w:rFonts w:ascii="Arial" w:hAnsi="Arial" w:cs="Arial"/>
                <w:b/>
                <w:sz w:val="24"/>
                <w:szCs w:val="24"/>
              </w:rPr>
              <w:t xml:space="preserve">, medical or emotional </w:t>
            </w:r>
            <w:r w:rsidR="001F6995" w:rsidRPr="006B38A5">
              <w:rPr>
                <w:rFonts w:ascii="Arial" w:hAnsi="Arial" w:cs="Arial"/>
                <w:b/>
                <w:sz w:val="24"/>
                <w:szCs w:val="24"/>
              </w:rPr>
              <w:t>needs</w:t>
            </w:r>
            <w:r w:rsidRPr="006B38A5">
              <w:rPr>
                <w:rFonts w:ascii="Arial" w:hAnsi="Arial" w:cs="Arial"/>
                <w:b/>
                <w:sz w:val="24"/>
                <w:szCs w:val="24"/>
              </w:rPr>
              <w:t>, either deliberately or failing to understand these</w:t>
            </w:r>
          </w:p>
          <w:p w:rsidR="00826A45" w:rsidRPr="006B38A5" w:rsidRDefault="00826A45" w:rsidP="00970D83">
            <w:pPr>
              <w:jc w:val="center"/>
              <w:rPr>
                <w:rFonts w:ascii="Arial" w:hAnsi="Arial" w:cs="Arial"/>
                <w:b/>
                <w:sz w:val="24"/>
                <w:szCs w:val="24"/>
              </w:rPr>
            </w:pPr>
          </w:p>
          <w:p w:rsidR="002F01E2" w:rsidRPr="006B38A5" w:rsidRDefault="00826A45" w:rsidP="002F01E2">
            <w:pPr>
              <w:pStyle w:val="ListParagraph"/>
              <w:jc w:val="center"/>
              <w:rPr>
                <w:rFonts w:ascii="Arial" w:hAnsi="Arial" w:cs="Arial"/>
                <w:sz w:val="24"/>
                <w:szCs w:val="24"/>
              </w:rPr>
            </w:pPr>
            <w:r w:rsidRPr="006B38A5">
              <w:rPr>
                <w:rFonts w:ascii="Arial" w:hAnsi="Arial" w:cs="Arial"/>
                <w:sz w:val="24"/>
                <w:szCs w:val="24"/>
              </w:rPr>
              <w:t xml:space="preserve">*For any concerns relating to pressure damage please consult the guidance produced by the </w:t>
            </w:r>
          </w:p>
          <w:p w:rsidR="00224C6B" w:rsidRPr="006B38A5" w:rsidRDefault="0081025C" w:rsidP="002F01E2">
            <w:pPr>
              <w:pStyle w:val="ListParagraph"/>
              <w:jc w:val="center"/>
              <w:rPr>
                <w:rStyle w:val="Hyperlink"/>
                <w:rFonts w:ascii="Arial" w:hAnsi="Arial" w:cs="Arial"/>
                <w:sz w:val="24"/>
                <w:szCs w:val="24"/>
              </w:rPr>
            </w:pPr>
            <w:hyperlink r:id="rId19" w:history="1">
              <w:r w:rsidR="00826A45" w:rsidRPr="006B38A5">
                <w:rPr>
                  <w:rStyle w:val="Hyperlink"/>
                  <w:rFonts w:ascii="Arial" w:hAnsi="Arial" w:cs="Arial"/>
                  <w:sz w:val="24"/>
                  <w:szCs w:val="24"/>
                </w:rPr>
                <w:t>Department of Health and Social Care</w:t>
              </w:r>
              <w:r w:rsidR="00826A45" w:rsidRPr="006B38A5">
                <w:rPr>
                  <w:rStyle w:val="Hyperlink"/>
                  <w:rFonts w:ascii="Arial" w:hAnsi="Arial" w:cs="Arial"/>
                  <w:sz w:val="24"/>
                  <w:szCs w:val="24"/>
                </w:rPr>
                <w:t xml:space="preserve"> </w:t>
              </w:r>
              <w:r w:rsidR="00826A45" w:rsidRPr="006B38A5">
                <w:rPr>
                  <w:rStyle w:val="Hyperlink"/>
                  <w:rFonts w:ascii="Arial" w:hAnsi="Arial" w:cs="Arial"/>
                  <w:sz w:val="24"/>
                  <w:szCs w:val="24"/>
                </w:rPr>
                <w:t>on Pressure Ulcers: Safeguarding Adults Protocol</w:t>
              </w:r>
            </w:hyperlink>
          </w:p>
          <w:p w:rsidR="002F01E2" w:rsidRPr="006B38A5" w:rsidRDefault="002F01E2" w:rsidP="002F01E2">
            <w:pPr>
              <w:pStyle w:val="ListParagraph"/>
              <w:jc w:val="center"/>
              <w:rPr>
                <w:rFonts w:ascii="Arial" w:hAnsi="Arial" w:cs="Arial"/>
                <w:b/>
                <w:sz w:val="24"/>
                <w:szCs w:val="24"/>
              </w:rPr>
            </w:pPr>
          </w:p>
        </w:tc>
      </w:tr>
      <w:tr w:rsidR="00826A45" w:rsidRPr="006B38A5" w:rsidTr="00730533">
        <w:tc>
          <w:tcPr>
            <w:tcW w:w="4724" w:type="dxa"/>
            <w:shd w:val="clear" w:color="auto" w:fill="92D050"/>
          </w:tcPr>
          <w:p w:rsidR="001F6995" w:rsidRPr="006B38A5" w:rsidRDefault="001F6995" w:rsidP="001F6995">
            <w:pPr>
              <w:jc w:val="center"/>
              <w:rPr>
                <w:rFonts w:ascii="Arial" w:hAnsi="Arial" w:cs="Arial"/>
                <w:b/>
                <w:sz w:val="24"/>
                <w:szCs w:val="24"/>
              </w:rPr>
            </w:pPr>
            <w:r w:rsidRPr="006B38A5">
              <w:rPr>
                <w:rFonts w:ascii="Arial" w:hAnsi="Arial" w:cs="Arial"/>
                <w:b/>
                <w:sz w:val="24"/>
                <w:szCs w:val="24"/>
              </w:rPr>
              <w:t>Non-reportable</w:t>
            </w:r>
          </w:p>
        </w:tc>
        <w:tc>
          <w:tcPr>
            <w:tcW w:w="4725" w:type="dxa"/>
            <w:shd w:val="clear" w:color="auto" w:fill="FFFF00"/>
          </w:tcPr>
          <w:p w:rsidR="001F6995" w:rsidRPr="006B38A5" w:rsidRDefault="00FC0773" w:rsidP="00FC0773">
            <w:pPr>
              <w:jc w:val="center"/>
              <w:rPr>
                <w:rFonts w:ascii="Arial" w:hAnsi="Arial" w:cs="Arial"/>
                <w:b/>
                <w:sz w:val="24"/>
                <w:szCs w:val="24"/>
              </w:rPr>
            </w:pPr>
            <w:r w:rsidRPr="006B38A5">
              <w:rPr>
                <w:rFonts w:ascii="Arial" w:hAnsi="Arial" w:cs="Arial"/>
                <w:b/>
                <w:sz w:val="24"/>
                <w:szCs w:val="24"/>
              </w:rPr>
              <w:t xml:space="preserve">Consult ASCH </w:t>
            </w:r>
          </w:p>
        </w:tc>
        <w:tc>
          <w:tcPr>
            <w:tcW w:w="4725" w:type="dxa"/>
            <w:shd w:val="clear" w:color="auto" w:fill="FF0000"/>
          </w:tcPr>
          <w:p w:rsidR="001F6995" w:rsidRPr="006B38A5" w:rsidRDefault="001F6995" w:rsidP="001F6995">
            <w:pPr>
              <w:jc w:val="center"/>
              <w:rPr>
                <w:rFonts w:ascii="Arial" w:hAnsi="Arial" w:cs="Arial"/>
                <w:b/>
                <w:sz w:val="24"/>
                <w:szCs w:val="24"/>
              </w:rPr>
            </w:pPr>
            <w:r w:rsidRPr="006B38A5">
              <w:rPr>
                <w:rFonts w:ascii="Arial" w:hAnsi="Arial" w:cs="Arial"/>
                <w:b/>
                <w:sz w:val="24"/>
                <w:szCs w:val="24"/>
              </w:rPr>
              <w:t>Reportable</w:t>
            </w:r>
          </w:p>
        </w:tc>
      </w:tr>
      <w:tr w:rsidR="00826A45" w:rsidRPr="006B38A5" w:rsidTr="00730533">
        <w:tc>
          <w:tcPr>
            <w:tcW w:w="4724" w:type="dxa"/>
            <w:shd w:val="clear" w:color="auto" w:fill="92D050"/>
          </w:tcPr>
          <w:p w:rsidR="00214933" w:rsidRPr="006B38A5" w:rsidRDefault="001B0984" w:rsidP="00214933">
            <w:pPr>
              <w:pStyle w:val="ListParagraph"/>
              <w:numPr>
                <w:ilvl w:val="0"/>
                <w:numId w:val="24"/>
              </w:numPr>
              <w:rPr>
                <w:rFonts w:ascii="Arial" w:hAnsi="Arial" w:cs="Arial"/>
                <w:sz w:val="24"/>
                <w:szCs w:val="24"/>
              </w:rPr>
            </w:pPr>
            <w:r w:rsidRPr="006B38A5">
              <w:rPr>
                <w:rFonts w:ascii="Arial" w:hAnsi="Arial" w:cs="Arial"/>
                <w:sz w:val="24"/>
                <w:szCs w:val="24"/>
              </w:rPr>
              <w:t>C</w:t>
            </w:r>
            <w:r w:rsidR="00214933" w:rsidRPr="006B38A5">
              <w:rPr>
                <w:rFonts w:ascii="Arial" w:hAnsi="Arial" w:cs="Arial"/>
                <w:sz w:val="24"/>
                <w:szCs w:val="24"/>
              </w:rPr>
              <w:t>ontinence needs not met on one occasion.  No harm occurs.</w:t>
            </w:r>
          </w:p>
          <w:p w:rsidR="00214933" w:rsidRPr="006B38A5" w:rsidRDefault="00214933" w:rsidP="00214933">
            <w:pPr>
              <w:pStyle w:val="ListParagraph"/>
              <w:numPr>
                <w:ilvl w:val="0"/>
                <w:numId w:val="24"/>
              </w:numPr>
              <w:rPr>
                <w:rFonts w:ascii="Arial" w:hAnsi="Arial" w:cs="Arial"/>
                <w:sz w:val="24"/>
                <w:szCs w:val="24"/>
              </w:rPr>
            </w:pPr>
            <w:r w:rsidRPr="006B38A5">
              <w:rPr>
                <w:rFonts w:ascii="Arial" w:hAnsi="Arial" w:cs="Arial"/>
                <w:sz w:val="24"/>
                <w:szCs w:val="24"/>
              </w:rPr>
              <w:t>Isolated missed home care visit with no harm to the adult.</w:t>
            </w:r>
          </w:p>
          <w:p w:rsidR="00214933" w:rsidRPr="006B38A5" w:rsidRDefault="00FC0773" w:rsidP="00214933">
            <w:pPr>
              <w:pStyle w:val="ListParagraph"/>
              <w:numPr>
                <w:ilvl w:val="0"/>
                <w:numId w:val="24"/>
              </w:numPr>
              <w:rPr>
                <w:rFonts w:ascii="Arial" w:hAnsi="Arial" w:cs="Arial"/>
                <w:sz w:val="24"/>
                <w:szCs w:val="24"/>
              </w:rPr>
            </w:pPr>
            <w:r w:rsidRPr="006B38A5">
              <w:rPr>
                <w:rFonts w:ascii="Arial" w:hAnsi="Arial" w:cs="Arial"/>
                <w:sz w:val="24"/>
                <w:szCs w:val="24"/>
              </w:rPr>
              <w:t>L</w:t>
            </w:r>
            <w:r w:rsidR="00214933" w:rsidRPr="006B38A5">
              <w:rPr>
                <w:rFonts w:ascii="Arial" w:hAnsi="Arial" w:cs="Arial"/>
                <w:sz w:val="24"/>
                <w:szCs w:val="24"/>
              </w:rPr>
              <w:t>ow grade pressure damage</w:t>
            </w:r>
            <w:r w:rsidR="001B0984" w:rsidRPr="006B38A5">
              <w:rPr>
                <w:rFonts w:ascii="Arial" w:hAnsi="Arial" w:cs="Arial"/>
                <w:sz w:val="24"/>
                <w:szCs w:val="24"/>
              </w:rPr>
              <w:t xml:space="preserve">* </w:t>
            </w:r>
            <w:r w:rsidR="00214933" w:rsidRPr="006B38A5">
              <w:rPr>
                <w:rFonts w:ascii="Arial" w:hAnsi="Arial" w:cs="Arial"/>
                <w:sz w:val="24"/>
                <w:szCs w:val="24"/>
              </w:rPr>
              <w:t xml:space="preserve">and appropriate clinical input sought.  </w:t>
            </w:r>
          </w:p>
          <w:p w:rsidR="00214933" w:rsidRPr="006B38A5" w:rsidRDefault="00214933" w:rsidP="00214933">
            <w:pPr>
              <w:pStyle w:val="ListParagraph"/>
              <w:numPr>
                <w:ilvl w:val="0"/>
                <w:numId w:val="24"/>
              </w:numPr>
              <w:rPr>
                <w:rFonts w:ascii="Arial" w:hAnsi="Arial" w:cs="Arial"/>
                <w:sz w:val="24"/>
                <w:szCs w:val="24"/>
              </w:rPr>
            </w:pPr>
            <w:r w:rsidRPr="006B38A5">
              <w:rPr>
                <w:rFonts w:ascii="Arial" w:hAnsi="Arial" w:cs="Arial"/>
                <w:sz w:val="24"/>
                <w:szCs w:val="24"/>
              </w:rPr>
              <w:t>A</w:t>
            </w:r>
            <w:r w:rsidR="001B0984" w:rsidRPr="006B38A5">
              <w:rPr>
                <w:rFonts w:ascii="Arial" w:hAnsi="Arial" w:cs="Arial"/>
                <w:sz w:val="24"/>
                <w:szCs w:val="24"/>
              </w:rPr>
              <w:t>n injury or</w:t>
            </w:r>
            <w:r w:rsidRPr="006B38A5">
              <w:rPr>
                <w:rFonts w:ascii="Arial" w:hAnsi="Arial" w:cs="Arial"/>
                <w:sz w:val="24"/>
                <w:szCs w:val="24"/>
              </w:rPr>
              <w:t xml:space="preserve"> fall that requires no external medical treatment or consultation i.e. no harm occurs</w:t>
            </w:r>
            <w:r w:rsidR="00606B28" w:rsidRPr="006B38A5">
              <w:rPr>
                <w:rFonts w:ascii="Arial" w:hAnsi="Arial" w:cs="Arial"/>
                <w:sz w:val="24"/>
                <w:szCs w:val="24"/>
              </w:rPr>
              <w:t>.</w:t>
            </w:r>
          </w:p>
          <w:p w:rsidR="00214933" w:rsidRPr="006B38A5" w:rsidRDefault="00FC0773" w:rsidP="00214933">
            <w:pPr>
              <w:pStyle w:val="ListParagraph"/>
              <w:numPr>
                <w:ilvl w:val="0"/>
                <w:numId w:val="24"/>
              </w:numPr>
              <w:rPr>
                <w:rFonts w:ascii="Arial" w:hAnsi="Arial" w:cs="Arial"/>
                <w:sz w:val="24"/>
                <w:szCs w:val="24"/>
              </w:rPr>
            </w:pPr>
            <w:r w:rsidRPr="006B38A5">
              <w:rPr>
                <w:rFonts w:ascii="Arial" w:hAnsi="Arial" w:cs="Arial"/>
                <w:sz w:val="24"/>
                <w:szCs w:val="24"/>
              </w:rPr>
              <w:t>N</w:t>
            </w:r>
            <w:r w:rsidR="00214933" w:rsidRPr="006B38A5">
              <w:rPr>
                <w:rFonts w:ascii="Arial" w:hAnsi="Arial" w:cs="Arial"/>
                <w:sz w:val="24"/>
                <w:szCs w:val="24"/>
              </w:rPr>
              <w:t>ot assisted with a meal / dr</w:t>
            </w:r>
            <w:r w:rsidR="00C152A6">
              <w:rPr>
                <w:rFonts w:ascii="Arial" w:hAnsi="Arial" w:cs="Arial"/>
                <w:sz w:val="24"/>
                <w:szCs w:val="24"/>
              </w:rPr>
              <w:t xml:space="preserve">ink on one occasion and no harm </w:t>
            </w:r>
            <w:r w:rsidR="00214933" w:rsidRPr="006B38A5">
              <w:rPr>
                <w:rFonts w:ascii="Arial" w:hAnsi="Arial" w:cs="Arial"/>
                <w:sz w:val="24"/>
                <w:szCs w:val="24"/>
              </w:rPr>
              <w:t>occurs.</w:t>
            </w:r>
          </w:p>
          <w:p w:rsidR="00214933" w:rsidRPr="006B38A5" w:rsidRDefault="00214933" w:rsidP="00214933">
            <w:pPr>
              <w:pStyle w:val="ListParagraph"/>
              <w:ind w:left="360"/>
              <w:rPr>
                <w:rFonts w:ascii="Arial" w:hAnsi="Arial" w:cs="Arial"/>
                <w:sz w:val="24"/>
                <w:szCs w:val="24"/>
              </w:rPr>
            </w:pPr>
          </w:p>
          <w:p w:rsidR="001F6995" w:rsidRPr="006B38A5" w:rsidRDefault="001F6995">
            <w:pPr>
              <w:rPr>
                <w:rFonts w:ascii="Arial" w:hAnsi="Arial" w:cs="Arial"/>
                <w:sz w:val="24"/>
                <w:szCs w:val="24"/>
              </w:rPr>
            </w:pPr>
          </w:p>
        </w:tc>
        <w:tc>
          <w:tcPr>
            <w:tcW w:w="4725" w:type="dxa"/>
            <w:shd w:val="clear" w:color="auto" w:fill="FFFF00"/>
          </w:tcPr>
          <w:p w:rsidR="00214933" w:rsidRPr="006B38A5" w:rsidRDefault="00214933" w:rsidP="00214933">
            <w:pPr>
              <w:pStyle w:val="ListParagraph"/>
              <w:numPr>
                <w:ilvl w:val="0"/>
                <w:numId w:val="25"/>
              </w:numPr>
              <w:rPr>
                <w:rFonts w:ascii="Arial" w:hAnsi="Arial" w:cs="Arial"/>
                <w:sz w:val="24"/>
                <w:szCs w:val="24"/>
              </w:rPr>
            </w:pPr>
            <w:r w:rsidRPr="006B38A5">
              <w:rPr>
                <w:rFonts w:ascii="Arial" w:hAnsi="Arial" w:cs="Arial"/>
                <w:sz w:val="24"/>
                <w:szCs w:val="24"/>
              </w:rPr>
              <w:t>Recurrent missed home care visits where risk of harm escalates, or one missed visit where harm occurs.</w:t>
            </w:r>
          </w:p>
          <w:p w:rsidR="00214933" w:rsidRPr="006B38A5" w:rsidRDefault="00FC0773" w:rsidP="00214933">
            <w:pPr>
              <w:pStyle w:val="ListParagraph"/>
              <w:numPr>
                <w:ilvl w:val="0"/>
                <w:numId w:val="25"/>
              </w:numPr>
              <w:rPr>
                <w:rFonts w:ascii="Arial" w:hAnsi="Arial" w:cs="Arial"/>
                <w:sz w:val="24"/>
                <w:szCs w:val="24"/>
              </w:rPr>
            </w:pPr>
            <w:r w:rsidRPr="006B38A5">
              <w:rPr>
                <w:rFonts w:ascii="Arial" w:hAnsi="Arial" w:cs="Arial"/>
                <w:sz w:val="24"/>
                <w:szCs w:val="24"/>
              </w:rPr>
              <w:t>L</w:t>
            </w:r>
            <w:r w:rsidR="00214933" w:rsidRPr="006B38A5">
              <w:rPr>
                <w:rFonts w:ascii="Arial" w:hAnsi="Arial" w:cs="Arial"/>
                <w:sz w:val="24"/>
                <w:szCs w:val="24"/>
              </w:rPr>
              <w:t>ow grade pressure damage</w:t>
            </w:r>
            <w:r w:rsidR="001B0984" w:rsidRPr="006B38A5">
              <w:rPr>
                <w:rFonts w:ascii="Arial" w:hAnsi="Arial" w:cs="Arial"/>
                <w:sz w:val="24"/>
                <w:szCs w:val="24"/>
              </w:rPr>
              <w:t>*</w:t>
            </w:r>
            <w:r w:rsidR="00214933" w:rsidRPr="006B38A5">
              <w:rPr>
                <w:rFonts w:ascii="Arial" w:hAnsi="Arial" w:cs="Arial"/>
                <w:sz w:val="24"/>
                <w:szCs w:val="24"/>
              </w:rPr>
              <w:t xml:space="preserve"> and no evaluation or appropriate clinical input sought. </w:t>
            </w:r>
          </w:p>
          <w:p w:rsidR="003D4485" w:rsidRPr="006B38A5" w:rsidRDefault="00214933" w:rsidP="00214933">
            <w:pPr>
              <w:pStyle w:val="ListParagraph"/>
              <w:numPr>
                <w:ilvl w:val="0"/>
                <w:numId w:val="25"/>
              </w:numPr>
              <w:rPr>
                <w:rFonts w:ascii="Arial" w:hAnsi="Arial" w:cs="Arial"/>
                <w:sz w:val="24"/>
                <w:szCs w:val="24"/>
              </w:rPr>
            </w:pPr>
            <w:r w:rsidRPr="006B38A5">
              <w:rPr>
                <w:rFonts w:ascii="Arial" w:hAnsi="Arial" w:cs="Arial"/>
                <w:sz w:val="24"/>
                <w:szCs w:val="24"/>
              </w:rPr>
              <w:t>A</w:t>
            </w:r>
            <w:r w:rsidR="001B0984" w:rsidRPr="006B38A5">
              <w:rPr>
                <w:rFonts w:ascii="Arial" w:hAnsi="Arial" w:cs="Arial"/>
                <w:sz w:val="24"/>
                <w:szCs w:val="24"/>
              </w:rPr>
              <w:t xml:space="preserve">n injury or </w:t>
            </w:r>
            <w:r w:rsidRPr="006B38A5">
              <w:rPr>
                <w:rFonts w:ascii="Arial" w:hAnsi="Arial" w:cs="Arial"/>
                <w:sz w:val="24"/>
                <w:szCs w:val="24"/>
              </w:rPr>
              <w:t xml:space="preserve">fall in which harm has occurred and </w:t>
            </w:r>
            <w:r w:rsidR="001B0984" w:rsidRPr="006B38A5">
              <w:rPr>
                <w:rFonts w:ascii="Arial" w:hAnsi="Arial" w:cs="Arial"/>
                <w:sz w:val="24"/>
                <w:szCs w:val="24"/>
              </w:rPr>
              <w:t xml:space="preserve">appropriate </w:t>
            </w:r>
            <w:r w:rsidRPr="006B38A5">
              <w:rPr>
                <w:rFonts w:ascii="Arial" w:hAnsi="Arial" w:cs="Arial"/>
                <w:sz w:val="24"/>
                <w:szCs w:val="24"/>
              </w:rPr>
              <w:t>medical treatment sought.</w:t>
            </w:r>
            <w:r w:rsidR="00FC0773" w:rsidRPr="006B38A5">
              <w:rPr>
                <w:rFonts w:ascii="Arial" w:hAnsi="Arial" w:cs="Arial"/>
                <w:sz w:val="24"/>
                <w:szCs w:val="24"/>
              </w:rPr>
              <w:t xml:space="preserve">  </w:t>
            </w:r>
          </w:p>
          <w:p w:rsidR="00214933" w:rsidRPr="006B38A5" w:rsidRDefault="00FC0773" w:rsidP="00214933">
            <w:pPr>
              <w:pStyle w:val="ListParagraph"/>
              <w:numPr>
                <w:ilvl w:val="0"/>
                <w:numId w:val="25"/>
              </w:numPr>
              <w:rPr>
                <w:rFonts w:ascii="Arial" w:hAnsi="Arial" w:cs="Arial"/>
                <w:sz w:val="24"/>
                <w:szCs w:val="24"/>
              </w:rPr>
            </w:pPr>
            <w:r w:rsidRPr="006B38A5">
              <w:rPr>
                <w:rFonts w:ascii="Arial" w:hAnsi="Arial" w:cs="Arial"/>
                <w:sz w:val="24"/>
                <w:szCs w:val="24"/>
              </w:rPr>
              <w:t>Re</w:t>
            </w:r>
            <w:r w:rsidR="003D4485" w:rsidRPr="006B38A5">
              <w:rPr>
                <w:rFonts w:ascii="Arial" w:hAnsi="Arial" w:cs="Arial"/>
                <w:sz w:val="24"/>
                <w:szCs w:val="24"/>
              </w:rPr>
              <w:t xml:space="preserve">curring </w:t>
            </w:r>
            <w:r w:rsidRPr="006B38A5">
              <w:rPr>
                <w:rFonts w:ascii="Arial" w:hAnsi="Arial" w:cs="Arial"/>
                <w:sz w:val="24"/>
                <w:szCs w:val="24"/>
              </w:rPr>
              <w:t>falls.</w:t>
            </w:r>
            <w:r w:rsidR="00214933" w:rsidRPr="006B38A5">
              <w:rPr>
                <w:rFonts w:ascii="Arial" w:hAnsi="Arial" w:cs="Arial"/>
                <w:sz w:val="24"/>
                <w:szCs w:val="24"/>
              </w:rPr>
              <w:t xml:space="preserve">  </w:t>
            </w:r>
          </w:p>
          <w:p w:rsidR="00214933" w:rsidRPr="006B38A5" w:rsidRDefault="00214933" w:rsidP="00214933">
            <w:pPr>
              <w:pStyle w:val="ListParagraph"/>
              <w:numPr>
                <w:ilvl w:val="0"/>
                <w:numId w:val="25"/>
              </w:numPr>
              <w:rPr>
                <w:rFonts w:ascii="Arial" w:hAnsi="Arial" w:cs="Arial"/>
                <w:sz w:val="24"/>
                <w:szCs w:val="24"/>
              </w:rPr>
            </w:pPr>
            <w:r w:rsidRPr="006B38A5">
              <w:rPr>
                <w:rFonts w:ascii="Arial" w:hAnsi="Arial" w:cs="Arial"/>
                <w:sz w:val="24"/>
                <w:szCs w:val="24"/>
              </w:rPr>
              <w:t xml:space="preserve">Discharge from hospital without adequate planning, where harm </w:t>
            </w:r>
            <w:r w:rsidR="001B0984" w:rsidRPr="006B38A5">
              <w:rPr>
                <w:rFonts w:ascii="Arial" w:hAnsi="Arial" w:cs="Arial"/>
                <w:sz w:val="24"/>
                <w:szCs w:val="24"/>
              </w:rPr>
              <w:t xml:space="preserve">or potential harm </w:t>
            </w:r>
            <w:r w:rsidRPr="006B38A5">
              <w:rPr>
                <w:rFonts w:ascii="Arial" w:hAnsi="Arial" w:cs="Arial"/>
                <w:sz w:val="24"/>
                <w:szCs w:val="24"/>
              </w:rPr>
              <w:t>occurs</w:t>
            </w:r>
            <w:r w:rsidR="001B0984" w:rsidRPr="006B38A5">
              <w:rPr>
                <w:rFonts w:ascii="Arial" w:hAnsi="Arial" w:cs="Arial"/>
                <w:sz w:val="24"/>
                <w:szCs w:val="24"/>
              </w:rPr>
              <w:t xml:space="preserve">.  </w:t>
            </w:r>
          </w:p>
          <w:p w:rsidR="00214933" w:rsidRPr="006B38A5" w:rsidRDefault="00014A7C" w:rsidP="00214933">
            <w:pPr>
              <w:pStyle w:val="ListParagraph"/>
              <w:numPr>
                <w:ilvl w:val="0"/>
                <w:numId w:val="25"/>
              </w:numPr>
              <w:rPr>
                <w:rFonts w:ascii="Arial" w:hAnsi="Arial" w:cs="Arial"/>
                <w:sz w:val="24"/>
                <w:szCs w:val="24"/>
              </w:rPr>
            </w:pPr>
            <w:r w:rsidRPr="006B38A5">
              <w:rPr>
                <w:rFonts w:ascii="Arial" w:hAnsi="Arial" w:cs="Arial"/>
                <w:sz w:val="24"/>
                <w:szCs w:val="24"/>
              </w:rPr>
              <w:t>Intentionally or unintentionally not following duty o</w:t>
            </w:r>
            <w:r w:rsidR="00B853B7" w:rsidRPr="006B38A5">
              <w:rPr>
                <w:rFonts w:ascii="Arial" w:hAnsi="Arial" w:cs="Arial"/>
                <w:sz w:val="24"/>
                <w:szCs w:val="24"/>
              </w:rPr>
              <w:t>f</w:t>
            </w:r>
            <w:r w:rsidRPr="006B38A5">
              <w:rPr>
                <w:rFonts w:ascii="Arial" w:hAnsi="Arial" w:cs="Arial"/>
                <w:sz w:val="24"/>
                <w:szCs w:val="24"/>
              </w:rPr>
              <w:t xml:space="preserve"> care or procedures.</w:t>
            </w:r>
          </w:p>
          <w:p w:rsidR="001F6995" w:rsidRPr="006B38A5" w:rsidRDefault="001F6995">
            <w:pPr>
              <w:rPr>
                <w:rFonts w:ascii="Arial" w:hAnsi="Arial" w:cs="Arial"/>
                <w:sz w:val="24"/>
                <w:szCs w:val="24"/>
              </w:rPr>
            </w:pPr>
          </w:p>
        </w:tc>
        <w:tc>
          <w:tcPr>
            <w:tcW w:w="4725" w:type="dxa"/>
            <w:shd w:val="clear" w:color="auto" w:fill="FF0000"/>
          </w:tcPr>
          <w:p w:rsidR="00214933" w:rsidRPr="006B38A5" w:rsidRDefault="00214933" w:rsidP="00214933">
            <w:pPr>
              <w:pStyle w:val="ListParagraph"/>
              <w:numPr>
                <w:ilvl w:val="0"/>
                <w:numId w:val="27"/>
              </w:numPr>
              <w:rPr>
                <w:rFonts w:ascii="Arial" w:hAnsi="Arial" w:cs="Arial"/>
                <w:b/>
                <w:sz w:val="24"/>
                <w:szCs w:val="24"/>
              </w:rPr>
            </w:pPr>
            <w:r w:rsidRPr="006B38A5">
              <w:rPr>
                <w:rFonts w:ascii="Arial" w:hAnsi="Arial" w:cs="Arial"/>
                <w:sz w:val="24"/>
                <w:szCs w:val="24"/>
              </w:rPr>
              <w:t>Recurrent lack of care causing significant deterioration, e.g. dehydration or malnutrition.</w:t>
            </w:r>
          </w:p>
          <w:p w:rsidR="00214933" w:rsidRPr="006B38A5" w:rsidRDefault="00214933" w:rsidP="00214933">
            <w:pPr>
              <w:pStyle w:val="ListParagraph"/>
              <w:numPr>
                <w:ilvl w:val="0"/>
                <w:numId w:val="27"/>
              </w:numPr>
              <w:rPr>
                <w:rFonts w:ascii="Arial" w:hAnsi="Arial" w:cs="Arial"/>
                <w:b/>
                <w:sz w:val="24"/>
                <w:szCs w:val="24"/>
              </w:rPr>
            </w:pPr>
            <w:r w:rsidRPr="006B38A5">
              <w:rPr>
                <w:rFonts w:ascii="Arial" w:hAnsi="Arial" w:cs="Arial"/>
                <w:sz w:val="24"/>
                <w:szCs w:val="24"/>
              </w:rPr>
              <w:t>Missed or late home care calls and no timely action by provider and risk of / or significant harm.</w:t>
            </w:r>
          </w:p>
          <w:p w:rsidR="001B0984" w:rsidRPr="006B38A5" w:rsidRDefault="001B0984" w:rsidP="00214933">
            <w:pPr>
              <w:pStyle w:val="ListParagraph"/>
              <w:numPr>
                <w:ilvl w:val="0"/>
                <w:numId w:val="26"/>
              </w:numPr>
              <w:rPr>
                <w:rFonts w:ascii="Arial" w:hAnsi="Arial" w:cs="Arial"/>
                <w:b/>
                <w:sz w:val="24"/>
                <w:szCs w:val="24"/>
              </w:rPr>
            </w:pPr>
            <w:r w:rsidRPr="006B38A5">
              <w:rPr>
                <w:rFonts w:ascii="Arial" w:hAnsi="Arial" w:cs="Arial"/>
                <w:sz w:val="24"/>
                <w:szCs w:val="24"/>
              </w:rPr>
              <w:t>An injury or fall in which harm has occurred and appropriate medical treatment not sought.</w:t>
            </w:r>
          </w:p>
          <w:p w:rsidR="00214933" w:rsidRPr="006B38A5" w:rsidRDefault="00214933" w:rsidP="00214933">
            <w:pPr>
              <w:pStyle w:val="ListParagraph"/>
              <w:numPr>
                <w:ilvl w:val="0"/>
                <w:numId w:val="26"/>
              </w:numPr>
              <w:rPr>
                <w:rFonts w:ascii="Arial" w:hAnsi="Arial" w:cs="Arial"/>
                <w:b/>
                <w:sz w:val="24"/>
                <w:szCs w:val="24"/>
              </w:rPr>
            </w:pPr>
            <w:r w:rsidRPr="006B38A5">
              <w:rPr>
                <w:rFonts w:ascii="Arial" w:hAnsi="Arial" w:cs="Arial"/>
                <w:sz w:val="24"/>
                <w:szCs w:val="24"/>
              </w:rPr>
              <w:t>Mismanagement of a pressure damage</w:t>
            </w:r>
            <w:r w:rsidR="00631FE9" w:rsidRPr="006B38A5">
              <w:rPr>
                <w:rFonts w:ascii="Arial" w:hAnsi="Arial" w:cs="Arial"/>
                <w:sz w:val="24"/>
                <w:szCs w:val="24"/>
              </w:rPr>
              <w:t>*</w:t>
            </w:r>
            <w:r w:rsidRPr="006B38A5">
              <w:rPr>
                <w:rFonts w:ascii="Arial" w:hAnsi="Arial" w:cs="Arial"/>
                <w:sz w:val="24"/>
                <w:szCs w:val="24"/>
              </w:rPr>
              <w:t xml:space="preserve"> leading to significant harm.  </w:t>
            </w:r>
          </w:p>
          <w:p w:rsidR="001F6995" w:rsidRPr="006B38A5" w:rsidRDefault="00214933" w:rsidP="00E91C64">
            <w:pPr>
              <w:pStyle w:val="ListParagraph"/>
              <w:numPr>
                <w:ilvl w:val="0"/>
                <w:numId w:val="26"/>
              </w:numPr>
              <w:rPr>
                <w:rFonts w:ascii="Arial" w:hAnsi="Arial" w:cs="Arial"/>
                <w:b/>
                <w:sz w:val="24"/>
                <w:szCs w:val="24"/>
              </w:rPr>
            </w:pPr>
            <w:r w:rsidRPr="006B38A5">
              <w:rPr>
                <w:rFonts w:ascii="Arial" w:hAnsi="Arial" w:cs="Arial"/>
                <w:sz w:val="24"/>
                <w:szCs w:val="24"/>
              </w:rPr>
              <w:t>Discharge from hospital without adequate planning where harm occurs</w:t>
            </w:r>
            <w:r w:rsidR="00E91C64" w:rsidRPr="006B38A5">
              <w:rPr>
                <w:rFonts w:ascii="Arial" w:hAnsi="Arial" w:cs="Arial"/>
                <w:sz w:val="24"/>
                <w:szCs w:val="24"/>
              </w:rPr>
              <w:t>.</w:t>
            </w:r>
            <w:r w:rsidRPr="006B38A5">
              <w:rPr>
                <w:rFonts w:ascii="Arial" w:hAnsi="Arial" w:cs="Arial"/>
                <w:sz w:val="24"/>
                <w:szCs w:val="24"/>
              </w:rPr>
              <w:t xml:space="preserve"> </w:t>
            </w:r>
          </w:p>
        </w:tc>
      </w:tr>
    </w:tbl>
    <w:p w:rsidR="00214933" w:rsidRPr="006B38A5" w:rsidRDefault="00214933">
      <w:pPr>
        <w:rPr>
          <w:rFonts w:ascii="Arial" w:hAnsi="Arial" w:cs="Arial"/>
          <w:sz w:val="24"/>
          <w:szCs w:val="24"/>
        </w:rPr>
      </w:pPr>
    </w:p>
    <w:p w:rsidR="006B38A5" w:rsidRPr="006B38A5" w:rsidRDefault="006B38A5">
      <w:pPr>
        <w:rPr>
          <w:rFonts w:ascii="Arial" w:hAnsi="Arial" w:cs="Arial"/>
          <w:sz w:val="24"/>
          <w:szCs w:val="24"/>
        </w:rPr>
      </w:pPr>
      <w:r w:rsidRPr="006B38A5">
        <w:rPr>
          <w:rFonts w:ascii="Arial" w:hAnsi="Arial" w:cs="Arial"/>
          <w:sz w:val="24"/>
          <w:szCs w:val="24"/>
        </w:rPr>
        <w:br w:type="page"/>
      </w:r>
    </w:p>
    <w:p w:rsidR="00E479D5" w:rsidRDefault="00E479D5" w:rsidP="006B38A5">
      <w:pPr>
        <w:spacing w:after="0" w:line="240" w:lineRule="auto"/>
        <w:rPr>
          <w:rFonts w:ascii="Arial" w:hAnsi="Arial" w:cs="Arial"/>
          <w:sz w:val="16"/>
          <w:szCs w:val="16"/>
        </w:rPr>
      </w:pPr>
    </w:p>
    <w:p w:rsidR="00C152A6" w:rsidRDefault="00C152A6" w:rsidP="006B38A5">
      <w:pPr>
        <w:spacing w:after="0" w:line="240" w:lineRule="auto"/>
        <w:rPr>
          <w:rFonts w:ascii="Arial" w:hAnsi="Arial" w:cs="Arial"/>
          <w:sz w:val="16"/>
          <w:szCs w:val="16"/>
        </w:rPr>
      </w:pPr>
    </w:p>
    <w:p w:rsidR="00C152A6" w:rsidRDefault="00C152A6" w:rsidP="006B38A5">
      <w:pPr>
        <w:spacing w:after="0" w:line="240" w:lineRule="auto"/>
        <w:rPr>
          <w:rFonts w:ascii="Arial" w:hAnsi="Arial" w:cs="Arial"/>
          <w:sz w:val="16"/>
          <w:szCs w:val="16"/>
        </w:rPr>
      </w:pPr>
    </w:p>
    <w:p w:rsidR="00C152A6" w:rsidRPr="006B38A5" w:rsidRDefault="00C152A6" w:rsidP="006B38A5">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724"/>
        <w:gridCol w:w="4725"/>
        <w:gridCol w:w="4725"/>
      </w:tblGrid>
      <w:tr w:rsidR="00214933" w:rsidRPr="006B38A5" w:rsidTr="00151FD1">
        <w:tc>
          <w:tcPr>
            <w:tcW w:w="14174" w:type="dxa"/>
            <w:gridSpan w:val="3"/>
          </w:tcPr>
          <w:p w:rsidR="00214933" w:rsidRPr="006B38A5" w:rsidRDefault="00214933" w:rsidP="00214933">
            <w:pPr>
              <w:jc w:val="center"/>
              <w:rPr>
                <w:rFonts w:ascii="Arial" w:hAnsi="Arial" w:cs="Arial"/>
                <w:b/>
                <w:sz w:val="24"/>
                <w:szCs w:val="24"/>
              </w:rPr>
            </w:pPr>
            <w:r w:rsidRPr="006B38A5">
              <w:rPr>
                <w:rFonts w:ascii="Arial" w:hAnsi="Arial" w:cs="Arial"/>
                <w:b/>
                <w:sz w:val="24"/>
                <w:szCs w:val="24"/>
              </w:rPr>
              <w:t>PHYSICAL ABUSE</w:t>
            </w:r>
          </w:p>
          <w:p w:rsidR="00214933" w:rsidRPr="006B38A5" w:rsidRDefault="00214933" w:rsidP="00214933">
            <w:pPr>
              <w:jc w:val="center"/>
              <w:rPr>
                <w:rFonts w:ascii="Arial" w:hAnsi="Arial" w:cs="Arial"/>
                <w:b/>
                <w:sz w:val="24"/>
                <w:szCs w:val="24"/>
              </w:rPr>
            </w:pPr>
          </w:p>
          <w:p w:rsidR="00214933" w:rsidRDefault="00970D83" w:rsidP="00214933">
            <w:pPr>
              <w:jc w:val="center"/>
              <w:rPr>
                <w:rFonts w:ascii="Arial" w:hAnsi="Arial" w:cs="Arial"/>
                <w:b/>
                <w:sz w:val="24"/>
                <w:szCs w:val="24"/>
              </w:rPr>
            </w:pPr>
            <w:r w:rsidRPr="006B38A5">
              <w:rPr>
                <w:rFonts w:ascii="Arial" w:hAnsi="Arial" w:cs="Arial"/>
                <w:b/>
                <w:sz w:val="24"/>
                <w:szCs w:val="24"/>
              </w:rPr>
              <w:t>Includes being pushed, shaken, pinched, hit, held down, locked in a room, or being restrained inappropriately.</w:t>
            </w:r>
          </w:p>
          <w:p w:rsidR="00C152A6" w:rsidRPr="006B38A5" w:rsidRDefault="00C152A6" w:rsidP="00214933">
            <w:pPr>
              <w:jc w:val="center"/>
              <w:rPr>
                <w:rFonts w:ascii="Arial" w:hAnsi="Arial" w:cs="Arial"/>
                <w:b/>
                <w:sz w:val="24"/>
                <w:szCs w:val="24"/>
              </w:rPr>
            </w:pPr>
          </w:p>
        </w:tc>
      </w:tr>
      <w:tr w:rsidR="00214933" w:rsidRPr="006B38A5" w:rsidTr="00730533">
        <w:tc>
          <w:tcPr>
            <w:tcW w:w="4724" w:type="dxa"/>
            <w:shd w:val="clear" w:color="auto" w:fill="92D050"/>
          </w:tcPr>
          <w:p w:rsidR="00214933" w:rsidRPr="006B38A5" w:rsidRDefault="00214933" w:rsidP="00214933">
            <w:pPr>
              <w:jc w:val="center"/>
              <w:rPr>
                <w:rFonts w:ascii="Arial" w:hAnsi="Arial" w:cs="Arial"/>
                <w:sz w:val="24"/>
                <w:szCs w:val="24"/>
              </w:rPr>
            </w:pPr>
            <w:r w:rsidRPr="006B38A5">
              <w:rPr>
                <w:rFonts w:ascii="Arial" w:hAnsi="Arial" w:cs="Arial"/>
                <w:b/>
                <w:sz w:val="24"/>
                <w:szCs w:val="24"/>
              </w:rPr>
              <w:t>Non-reportable</w:t>
            </w:r>
          </w:p>
        </w:tc>
        <w:tc>
          <w:tcPr>
            <w:tcW w:w="4725" w:type="dxa"/>
            <w:shd w:val="clear" w:color="auto" w:fill="FFFF00"/>
          </w:tcPr>
          <w:p w:rsidR="00214933" w:rsidRPr="006B38A5" w:rsidRDefault="00B853B7" w:rsidP="00B853B7">
            <w:pPr>
              <w:jc w:val="center"/>
              <w:rPr>
                <w:rFonts w:ascii="Arial" w:hAnsi="Arial" w:cs="Arial"/>
                <w:sz w:val="24"/>
                <w:szCs w:val="24"/>
              </w:rPr>
            </w:pPr>
            <w:r w:rsidRPr="006B38A5">
              <w:rPr>
                <w:rFonts w:ascii="Arial" w:hAnsi="Arial" w:cs="Arial"/>
                <w:b/>
                <w:sz w:val="24"/>
                <w:szCs w:val="24"/>
              </w:rPr>
              <w:t>Consult ASCH</w:t>
            </w:r>
          </w:p>
        </w:tc>
        <w:tc>
          <w:tcPr>
            <w:tcW w:w="4725" w:type="dxa"/>
            <w:shd w:val="clear" w:color="auto" w:fill="FF0000"/>
          </w:tcPr>
          <w:p w:rsidR="00214933" w:rsidRPr="006B38A5" w:rsidRDefault="00214933" w:rsidP="00214933">
            <w:pPr>
              <w:jc w:val="center"/>
              <w:rPr>
                <w:rFonts w:ascii="Arial" w:hAnsi="Arial" w:cs="Arial"/>
                <w:sz w:val="24"/>
                <w:szCs w:val="24"/>
              </w:rPr>
            </w:pPr>
            <w:r w:rsidRPr="006B38A5">
              <w:rPr>
                <w:rFonts w:ascii="Arial" w:hAnsi="Arial" w:cs="Arial"/>
                <w:b/>
                <w:sz w:val="24"/>
                <w:szCs w:val="24"/>
              </w:rPr>
              <w:t>Reportable</w:t>
            </w:r>
          </w:p>
        </w:tc>
      </w:tr>
      <w:tr w:rsidR="00214933" w:rsidRPr="006B38A5" w:rsidTr="00730533">
        <w:tc>
          <w:tcPr>
            <w:tcW w:w="4724" w:type="dxa"/>
            <w:shd w:val="clear" w:color="auto" w:fill="92D050"/>
          </w:tcPr>
          <w:p w:rsidR="00214933" w:rsidRPr="006B38A5" w:rsidRDefault="00214933" w:rsidP="00214933">
            <w:pPr>
              <w:pStyle w:val="ListParagraph"/>
              <w:numPr>
                <w:ilvl w:val="0"/>
                <w:numId w:val="5"/>
              </w:numPr>
              <w:rPr>
                <w:rFonts w:ascii="Arial" w:hAnsi="Arial" w:cs="Arial"/>
                <w:sz w:val="24"/>
                <w:szCs w:val="24"/>
              </w:rPr>
            </w:pPr>
            <w:r w:rsidRPr="006B38A5">
              <w:rPr>
                <w:rFonts w:ascii="Arial" w:hAnsi="Arial" w:cs="Arial"/>
                <w:sz w:val="24"/>
                <w:szCs w:val="24"/>
              </w:rPr>
              <w:t xml:space="preserve">Dispute between adults in a service where no harm occurs and issue resolved by provider.  </w:t>
            </w:r>
          </w:p>
          <w:p w:rsidR="00214933" w:rsidRPr="006B38A5" w:rsidRDefault="00214933" w:rsidP="00214933">
            <w:pPr>
              <w:pStyle w:val="ListParagraph"/>
              <w:numPr>
                <w:ilvl w:val="0"/>
                <w:numId w:val="5"/>
              </w:numPr>
              <w:rPr>
                <w:rFonts w:ascii="Arial" w:hAnsi="Arial" w:cs="Arial"/>
                <w:sz w:val="24"/>
                <w:szCs w:val="24"/>
              </w:rPr>
            </w:pPr>
            <w:r w:rsidRPr="006B38A5">
              <w:rPr>
                <w:rFonts w:ascii="Arial" w:hAnsi="Arial" w:cs="Arial"/>
                <w:sz w:val="24"/>
                <w:szCs w:val="24"/>
              </w:rPr>
              <w:t xml:space="preserve">Adult misses medication on one occasion and no harm occurs.   </w:t>
            </w:r>
          </w:p>
          <w:p w:rsidR="00214933" w:rsidRPr="006B38A5" w:rsidRDefault="00214933" w:rsidP="00214933">
            <w:pPr>
              <w:pStyle w:val="ListParagraph"/>
              <w:numPr>
                <w:ilvl w:val="0"/>
                <w:numId w:val="5"/>
              </w:numPr>
              <w:rPr>
                <w:rFonts w:ascii="Arial" w:hAnsi="Arial" w:cs="Arial"/>
                <w:sz w:val="24"/>
                <w:szCs w:val="24"/>
              </w:rPr>
            </w:pPr>
            <w:r w:rsidRPr="006B38A5">
              <w:rPr>
                <w:rFonts w:ascii="Arial" w:hAnsi="Arial" w:cs="Arial"/>
                <w:sz w:val="24"/>
                <w:szCs w:val="24"/>
              </w:rPr>
              <w:t>Error by staff causing no / little harm e.g. friction mark on skin due to ill-fitting hoist sling.</w:t>
            </w:r>
          </w:p>
          <w:p w:rsidR="00214933" w:rsidRPr="006B38A5" w:rsidRDefault="00214933" w:rsidP="00607953">
            <w:pPr>
              <w:pStyle w:val="ListParagraph"/>
              <w:numPr>
                <w:ilvl w:val="0"/>
                <w:numId w:val="5"/>
              </w:numPr>
              <w:rPr>
                <w:rFonts w:ascii="Arial" w:hAnsi="Arial" w:cs="Arial"/>
                <w:sz w:val="24"/>
                <w:szCs w:val="24"/>
              </w:rPr>
            </w:pPr>
            <w:r w:rsidRPr="006B38A5">
              <w:rPr>
                <w:rFonts w:ascii="Arial" w:hAnsi="Arial" w:cs="Arial"/>
                <w:sz w:val="24"/>
                <w:szCs w:val="24"/>
              </w:rPr>
              <w:t>Light marking / bruising found on one occasion with an explanation.</w:t>
            </w:r>
          </w:p>
        </w:tc>
        <w:tc>
          <w:tcPr>
            <w:tcW w:w="4725" w:type="dxa"/>
            <w:shd w:val="clear" w:color="auto" w:fill="FFFF00"/>
          </w:tcPr>
          <w:p w:rsidR="00214933" w:rsidRPr="006B38A5" w:rsidRDefault="00214933" w:rsidP="00214933">
            <w:pPr>
              <w:pStyle w:val="ListParagraph"/>
              <w:numPr>
                <w:ilvl w:val="0"/>
                <w:numId w:val="8"/>
              </w:numPr>
              <w:rPr>
                <w:rFonts w:ascii="Arial" w:hAnsi="Arial" w:cs="Arial"/>
                <w:sz w:val="24"/>
                <w:szCs w:val="24"/>
              </w:rPr>
            </w:pPr>
            <w:r w:rsidRPr="006B38A5">
              <w:rPr>
                <w:rFonts w:ascii="Arial" w:hAnsi="Arial" w:cs="Arial"/>
                <w:sz w:val="24"/>
                <w:szCs w:val="24"/>
              </w:rPr>
              <w:t>Unexplained marking or bruising on a number of occasion</w:t>
            </w:r>
            <w:r w:rsidR="007131FD" w:rsidRPr="006B38A5">
              <w:rPr>
                <w:rFonts w:ascii="Arial" w:hAnsi="Arial" w:cs="Arial"/>
                <w:sz w:val="24"/>
                <w:szCs w:val="24"/>
              </w:rPr>
              <w:t>s</w:t>
            </w:r>
            <w:r w:rsidRPr="006B38A5">
              <w:rPr>
                <w:rFonts w:ascii="Arial" w:hAnsi="Arial" w:cs="Arial"/>
                <w:sz w:val="24"/>
                <w:szCs w:val="24"/>
              </w:rPr>
              <w:t xml:space="preserve"> or on a number of adults </w:t>
            </w:r>
            <w:r w:rsidR="007131FD" w:rsidRPr="006B38A5">
              <w:rPr>
                <w:rFonts w:ascii="Arial" w:hAnsi="Arial" w:cs="Arial"/>
                <w:sz w:val="24"/>
                <w:szCs w:val="24"/>
              </w:rPr>
              <w:t>cared for in a service or by an informal carer.</w:t>
            </w:r>
          </w:p>
          <w:p w:rsidR="00214933" w:rsidRPr="006B38A5" w:rsidRDefault="00214933" w:rsidP="00214933">
            <w:pPr>
              <w:pStyle w:val="ListParagraph"/>
              <w:numPr>
                <w:ilvl w:val="0"/>
                <w:numId w:val="8"/>
              </w:numPr>
              <w:rPr>
                <w:rFonts w:ascii="Arial" w:hAnsi="Arial" w:cs="Arial"/>
                <w:sz w:val="24"/>
                <w:szCs w:val="24"/>
              </w:rPr>
            </w:pPr>
            <w:r w:rsidRPr="006B38A5">
              <w:rPr>
                <w:rFonts w:ascii="Arial" w:hAnsi="Arial" w:cs="Arial"/>
                <w:sz w:val="24"/>
                <w:szCs w:val="24"/>
              </w:rPr>
              <w:t xml:space="preserve">Recurring missed medication or errors. </w:t>
            </w:r>
          </w:p>
          <w:p w:rsidR="00214933" w:rsidRPr="006B38A5" w:rsidRDefault="00214933" w:rsidP="00214933">
            <w:pPr>
              <w:pStyle w:val="ListParagraph"/>
              <w:numPr>
                <w:ilvl w:val="0"/>
                <w:numId w:val="8"/>
              </w:numPr>
              <w:rPr>
                <w:rFonts w:ascii="Arial" w:hAnsi="Arial" w:cs="Arial"/>
                <w:sz w:val="24"/>
                <w:szCs w:val="24"/>
              </w:rPr>
            </w:pPr>
            <w:r w:rsidRPr="006B38A5">
              <w:rPr>
                <w:rFonts w:ascii="Arial" w:hAnsi="Arial" w:cs="Arial"/>
                <w:sz w:val="24"/>
                <w:szCs w:val="24"/>
              </w:rPr>
              <w:t>Rough or inappropriate handling and adult appears fearful or distressed.</w:t>
            </w:r>
          </w:p>
          <w:p w:rsidR="000C0436" w:rsidRPr="006B38A5" w:rsidRDefault="000C0436" w:rsidP="00214933">
            <w:pPr>
              <w:pStyle w:val="ListParagraph"/>
              <w:numPr>
                <w:ilvl w:val="0"/>
                <w:numId w:val="8"/>
              </w:numPr>
              <w:rPr>
                <w:rFonts w:ascii="Arial" w:hAnsi="Arial" w:cs="Arial"/>
                <w:sz w:val="24"/>
                <w:szCs w:val="24"/>
              </w:rPr>
            </w:pPr>
            <w:r w:rsidRPr="006B38A5">
              <w:rPr>
                <w:rFonts w:ascii="Arial" w:hAnsi="Arial" w:cs="Arial"/>
                <w:sz w:val="24"/>
                <w:szCs w:val="24"/>
              </w:rPr>
              <w:t xml:space="preserve">Intentional or non-intentional harm or deprivation of liberty by </w:t>
            </w:r>
            <w:r w:rsidR="001D2B35" w:rsidRPr="006B38A5">
              <w:rPr>
                <w:rFonts w:ascii="Arial" w:hAnsi="Arial" w:cs="Arial"/>
                <w:sz w:val="24"/>
                <w:szCs w:val="24"/>
              </w:rPr>
              <w:t xml:space="preserve">formal or informal </w:t>
            </w:r>
            <w:r w:rsidRPr="006B38A5">
              <w:rPr>
                <w:rFonts w:ascii="Arial" w:hAnsi="Arial" w:cs="Arial"/>
                <w:sz w:val="24"/>
                <w:szCs w:val="24"/>
              </w:rPr>
              <w:t>carers</w:t>
            </w:r>
            <w:r w:rsidR="00DA1669" w:rsidRPr="006B38A5">
              <w:rPr>
                <w:rFonts w:ascii="Arial" w:hAnsi="Arial" w:cs="Arial"/>
                <w:sz w:val="24"/>
                <w:szCs w:val="24"/>
              </w:rPr>
              <w:t>.</w:t>
            </w:r>
          </w:p>
          <w:p w:rsidR="00214933" w:rsidRPr="006B38A5" w:rsidRDefault="00214933">
            <w:pPr>
              <w:rPr>
                <w:rFonts w:ascii="Arial" w:hAnsi="Arial" w:cs="Arial"/>
                <w:sz w:val="24"/>
                <w:szCs w:val="24"/>
              </w:rPr>
            </w:pPr>
          </w:p>
        </w:tc>
        <w:tc>
          <w:tcPr>
            <w:tcW w:w="4725" w:type="dxa"/>
            <w:shd w:val="clear" w:color="auto" w:fill="FF0000"/>
          </w:tcPr>
          <w:p w:rsidR="00214933" w:rsidRPr="006B38A5" w:rsidRDefault="00214933" w:rsidP="00214933">
            <w:pPr>
              <w:pStyle w:val="ListParagraph"/>
              <w:numPr>
                <w:ilvl w:val="0"/>
                <w:numId w:val="9"/>
              </w:numPr>
              <w:rPr>
                <w:rFonts w:ascii="Arial" w:hAnsi="Arial" w:cs="Arial"/>
                <w:b/>
                <w:sz w:val="24"/>
                <w:szCs w:val="24"/>
              </w:rPr>
            </w:pPr>
            <w:r w:rsidRPr="006B38A5">
              <w:rPr>
                <w:rFonts w:ascii="Arial" w:hAnsi="Arial" w:cs="Arial"/>
                <w:sz w:val="24"/>
                <w:szCs w:val="24"/>
              </w:rPr>
              <w:t>Inappropriate physical restraint which causes harm and distress, or the risk of it.</w:t>
            </w:r>
          </w:p>
          <w:p w:rsidR="00214933" w:rsidRPr="006B38A5" w:rsidRDefault="00214933" w:rsidP="00214933">
            <w:pPr>
              <w:pStyle w:val="ListParagraph"/>
              <w:numPr>
                <w:ilvl w:val="0"/>
                <w:numId w:val="9"/>
              </w:numPr>
              <w:rPr>
                <w:rFonts w:ascii="Arial" w:hAnsi="Arial" w:cs="Arial"/>
                <w:sz w:val="24"/>
                <w:szCs w:val="24"/>
              </w:rPr>
            </w:pPr>
            <w:r w:rsidRPr="006B38A5">
              <w:rPr>
                <w:rFonts w:ascii="Arial" w:hAnsi="Arial" w:cs="Arial"/>
                <w:sz w:val="24"/>
                <w:szCs w:val="24"/>
              </w:rPr>
              <w:t xml:space="preserve">Recurrent missed medication or errors that results in ill health or death. </w:t>
            </w:r>
          </w:p>
          <w:p w:rsidR="00214933" w:rsidRPr="006B38A5" w:rsidRDefault="00214933" w:rsidP="00214933">
            <w:pPr>
              <w:pStyle w:val="ListParagraph"/>
              <w:numPr>
                <w:ilvl w:val="0"/>
                <w:numId w:val="9"/>
              </w:numPr>
              <w:rPr>
                <w:rFonts w:ascii="Arial" w:hAnsi="Arial" w:cs="Arial"/>
                <w:b/>
                <w:sz w:val="24"/>
                <w:szCs w:val="24"/>
              </w:rPr>
            </w:pPr>
            <w:r w:rsidRPr="006B38A5">
              <w:rPr>
                <w:rFonts w:ascii="Arial" w:hAnsi="Arial" w:cs="Arial"/>
                <w:sz w:val="24"/>
                <w:szCs w:val="24"/>
              </w:rPr>
              <w:t>Unexplained or significant injuries.</w:t>
            </w:r>
          </w:p>
          <w:p w:rsidR="00214933" w:rsidRPr="006B38A5" w:rsidRDefault="00214933" w:rsidP="000C0436">
            <w:pPr>
              <w:pStyle w:val="ListParagraph"/>
              <w:numPr>
                <w:ilvl w:val="0"/>
                <w:numId w:val="9"/>
              </w:numPr>
              <w:rPr>
                <w:rFonts w:ascii="Arial" w:hAnsi="Arial" w:cs="Arial"/>
                <w:sz w:val="24"/>
                <w:szCs w:val="24"/>
              </w:rPr>
            </w:pPr>
            <w:r w:rsidRPr="006B38A5">
              <w:rPr>
                <w:rFonts w:ascii="Arial" w:hAnsi="Arial" w:cs="Arial"/>
                <w:sz w:val="24"/>
                <w:szCs w:val="24"/>
              </w:rPr>
              <w:t>Assault by another adult requiring medical treatment</w:t>
            </w:r>
            <w:r w:rsidR="000C0436" w:rsidRPr="006B38A5">
              <w:rPr>
                <w:rFonts w:ascii="Arial" w:hAnsi="Arial" w:cs="Arial"/>
                <w:sz w:val="24"/>
                <w:szCs w:val="24"/>
              </w:rPr>
              <w:t>, e.g</w:t>
            </w:r>
            <w:r w:rsidR="00224C6B" w:rsidRPr="006B38A5">
              <w:rPr>
                <w:rFonts w:ascii="Arial" w:hAnsi="Arial" w:cs="Arial"/>
                <w:sz w:val="24"/>
                <w:szCs w:val="24"/>
              </w:rPr>
              <w:t>.</w:t>
            </w:r>
            <w:r w:rsidR="000C0436" w:rsidRPr="006B38A5">
              <w:rPr>
                <w:rFonts w:ascii="Arial" w:hAnsi="Arial" w:cs="Arial"/>
                <w:sz w:val="24"/>
                <w:szCs w:val="24"/>
              </w:rPr>
              <w:t xml:space="preserve"> Hate or Mate Crime.</w:t>
            </w:r>
          </w:p>
        </w:tc>
      </w:tr>
    </w:tbl>
    <w:p w:rsidR="008C4724" w:rsidRDefault="008C4724"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Pr="006B38A5" w:rsidRDefault="00C152A6" w:rsidP="008C4724">
      <w:pPr>
        <w:spacing w:after="0"/>
        <w:rPr>
          <w:rFonts w:ascii="Arial" w:hAnsi="Arial" w:cs="Arial"/>
          <w:sz w:val="24"/>
          <w:szCs w:val="24"/>
        </w:rPr>
      </w:pPr>
    </w:p>
    <w:tbl>
      <w:tblPr>
        <w:tblStyle w:val="TableGrid"/>
        <w:tblpPr w:leftFromText="180" w:rightFromText="180" w:vertAnchor="text" w:horzAnchor="margin" w:tblpY="291"/>
        <w:tblW w:w="0" w:type="auto"/>
        <w:tblLook w:val="04A0" w:firstRow="1" w:lastRow="0" w:firstColumn="1" w:lastColumn="0" w:noHBand="0" w:noVBand="1"/>
      </w:tblPr>
      <w:tblGrid>
        <w:gridCol w:w="4724"/>
        <w:gridCol w:w="4725"/>
        <w:gridCol w:w="4725"/>
      </w:tblGrid>
      <w:tr w:rsidR="00A332B9" w:rsidRPr="006B38A5" w:rsidTr="00A332B9">
        <w:tc>
          <w:tcPr>
            <w:tcW w:w="14174" w:type="dxa"/>
            <w:gridSpan w:val="3"/>
          </w:tcPr>
          <w:p w:rsidR="00A332B9" w:rsidRPr="006B38A5" w:rsidRDefault="00A332B9" w:rsidP="00A332B9">
            <w:pPr>
              <w:jc w:val="center"/>
              <w:rPr>
                <w:rFonts w:ascii="Arial" w:hAnsi="Arial" w:cs="Arial"/>
                <w:b/>
                <w:sz w:val="24"/>
                <w:szCs w:val="24"/>
              </w:rPr>
            </w:pPr>
            <w:r w:rsidRPr="006B38A5">
              <w:rPr>
                <w:rFonts w:ascii="Arial" w:hAnsi="Arial" w:cs="Arial"/>
                <w:b/>
                <w:sz w:val="24"/>
                <w:szCs w:val="24"/>
              </w:rPr>
              <w:t>PSYCHOLOGICAL OR EMOTIONAL ABUSE</w:t>
            </w:r>
          </w:p>
          <w:p w:rsidR="00A332B9" w:rsidRPr="006B38A5" w:rsidRDefault="00A332B9" w:rsidP="00A332B9">
            <w:pPr>
              <w:jc w:val="center"/>
              <w:rPr>
                <w:rFonts w:ascii="Arial" w:hAnsi="Arial" w:cs="Arial"/>
                <w:b/>
                <w:sz w:val="24"/>
                <w:szCs w:val="24"/>
              </w:rPr>
            </w:pPr>
          </w:p>
          <w:p w:rsidR="00A332B9" w:rsidRDefault="00A332B9" w:rsidP="00A332B9">
            <w:pPr>
              <w:jc w:val="center"/>
              <w:rPr>
                <w:rFonts w:ascii="Arial" w:hAnsi="Arial" w:cs="Arial"/>
                <w:b/>
                <w:sz w:val="24"/>
                <w:szCs w:val="24"/>
              </w:rPr>
            </w:pPr>
            <w:r w:rsidRPr="006B38A5">
              <w:rPr>
                <w:rFonts w:ascii="Arial" w:hAnsi="Arial" w:cs="Arial"/>
                <w:b/>
                <w:sz w:val="24"/>
                <w:szCs w:val="24"/>
              </w:rPr>
              <w:t>Being shouted at, ridiculed, bullied, threatened, humiliated or controlled by intimidation or fear.</w:t>
            </w:r>
          </w:p>
          <w:p w:rsidR="00C152A6" w:rsidRPr="006B38A5" w:rsidRDefault="00C152A6" w:rsidP="00A332B9">
            <w:pPr>
              <w:jc w:val="center"/>
              <w:rPr>
                <w:rFonts w:ascii="Arial" w:hAnsi="Arial" w:cs="Arial"/>
                <w:b/>
                <w:sz w:val="24"/>
                <w:szCs w:val="24"/>
              </w:rPr>
            </w:pPr>
          </w:p>
        </w:tc>
      </w:tr>
      <w:tr w:rsidR="00A332B9" w:rsidRPr="006B38A5" w:rsidTr="00A332B9">
        <w:tc>
          <w:tcPr>
            <w:tcW w:w="4724" w:type="dxa"/>
            <w:shd w:val="clear" w:color="auto" w:fill="92D050"/>
          </w:tcPr>
          <w:p w:rsidR="00A332B9" w:rsidRPr="006B38A5" w:rsidRDefault="00A332B9" w:rsidP="00A332B9">
            <w:pPr>
              <w:jc w:val="center"/>
              <w:rPr>
                <w:rFonts w:ascii="Arial" w:hAnsi="Arial" w:cs="Arial"/>
                <w:sz w:val="24"/>
                <w:szCs w:val="24"/>
              </w:rPr>
            </w:pPr>
            <w:r w:rsidRPr="006B38A5">
              <w:rPr>
                <w:rFonts w:ascii="Arial" w:hAnsi="Arial" w:cs="Arial"/>
                <w:b/>
                <w:sz w:val="24"/>
                <w:szCs w:val="24"/>
              </w:rPr>
              <w:t>Non-reportable</w:t>
            </w:r>
          </w:p>
        </w:tc>
        <w:tc>
          <w:tcPr>
            <w:tcW w:w="4725" w:type="dxa"/>
            <w:shd w:val="clear" w:color="auto" w:fill="FFFF00"/>
          </w:tcPr>
          <w:p w:rsidR="00A332B9" w:rsidRPr="006B38A5" w:rsidRDefault="00A332B9" w:rsidP="00A332B9">
            <w:pPr>
              <w:jc w:val="center"/>
              <w:rPr>
                <w:rFonts w:ascii="Arial" w:hAnsi="Arial" w:cs="Arial"/>
                <w:sz w:val="24"/>
                <w:szCs w:val="24"/>
              </w:rPr>
            </w:pPr>
            <w:r w:rsidRPr="006B38A5">
              <w:rPr>
                <w:rFonts w:ascii="Arial" w:hAnsi="Arial" w:cs="Arial"/>
                <w:b/>
                <w:sz w:val="24"/>
                <w:szCs w:val="24"/>
              </w:rPr>
              <w:t>Consult ASCH</w:t>
            </w:r>
          </w:p>
        </w:tc>
        <w:tc>
          <w:tcPr>
            <w:tcW w:w="4725" w:type="dxa"/>
            <w:shd w:val="clear" w:color="auto" w:fill="FF0000"/>
          </w:tcPr>
          <w:p w:rsidR="00A332B9" w:rsidRPr="006B38A5" w:rsidRDefault="00A332B9" w:rsidP="00A332B9">
            <w:pPr>
              <w:jc w:val="center"/>
              <w:rPr>
                <w:rFonts w:ascii="Arial" w:hAnsi="Arial" w:cs="Arial"/>
                <w:sz w:val="24"/>
                <w:szCs w:val="24"/>
              </w:rPr>
            </w:pPr>
            <w:r w:rsidRPr="006B38A5">
              <w:rPr>
                <w:rFonts w:ascii="Arial" w:hAnsi="Arial" w:cs="Arial"/>
                <w:b/>
                <w:sz w:val="24"/>
                <w:szCs w:val="24"/>
              </w:rPr>
              <w:t>Reportable</w:t>
            </w:r>
          </w:p>
        </w:tc>
      </w:tr>
      <w:tr w:rsidR="00A332B9" w:rsidRPr="006B38A5" w:rsidTr="00A332B9">
        <w:tc>
          <w:tcPr>
            <w:tcW w:w="4724" w:type="dxa"/>
            <w:shd w:val="clear" w:color="auto" w:fill="92D050"/>
          </w:tcPr>
          <w:p w:rsidR="00A332B9" w:rsidRPr="006B38A5" w:rsidRDefault="00A332B9" w:rsidP="00A332B9">
            <w:pPr>
              <w:pStyle w:val="ListParagraph"/>
              <w:numPr>
                <w:ilvl w:val="0"/>
                <w:numId w:val="6"/>
              </w:numPr>
              <w:rPr>
                <w:rFonts w:ascii="Arial" w:hAnsi="Arial" w:cs="Arial"/>
                <w:sz w:val="24"/>
                <w:szCs w:val="24"/>
              </w:rPr>
            </w:pPr>
            <w:r w:rsidRPr="006B38A5">
              <w:rPr>
                <w:rFonts w:ascii="Arial" w:hAnsi="Arial" w:cs="Arial"/>
                <w:sz w:val="24"/>
                <w:szCs w:val="24"/>
              </w:rPr>
              <w:t>Isolated incident where an adult is spoken to in a rude or inappropriate way, but no distress caused.</w:t>
            </w:r>
          </w:p>
          <w:p w:rsidR="00A332B9" w:rsidRPr="006B38A5" w:rsidRDefault="00A332B9" w:rsidP="00A332B9">
            <w:pPr>
              <w:pStyle w:val="ListParagraph"/>
              <w:numPr>
                <w:ilvl w:val="0"/>
                <w:numId w:val="6"/>
              </w:numPr>
              <w:rPr>
                <w:rFonts w:ascii="Arial" w:hAnsi="Arial" w:cs="Arial"/>
                <w:sz w:val="24"/>
                <w:szCs w:val="24"/>
              </w:rPr>
            </w:pPr>
            <w:r w:rsidRPr="006B38A5">
              <w:rPr>
                <w:rFonts w:ascii="Arial" w:hAnsi="Arial" w:cs="Arial"/>
                <w:sz w:val="24"/>
                <w:szCs w:val="24"/>
              </w:rPr>
              <w:t>Occasional taunts or verbal outbursts between adults in a service, which do not cause distress.</w:t>
            </w:r>
          </w:p>
          <w:p w:rsidR="00A332B9" w:rsidRPr="006B38A5" w:rsidRDefault="00A332B9" w:rsidP="00A332B9">
            <w:pPr>
              <w:rPr>
                <w:rFonts w:ascii="Arial" w:hAnsi="Arial" w:cs="Arial"/>
                <w:sz w:val="24"/>
                <w:szCs w:val="24"/>
              </w:rPr>
            </w:pPr>
          </w:p>
          <w:p w:rsidR="00A332B9" w:rsidRPr="006B38A5" w:rsidRDefault="00A332B9" w:rsidP="00A332B9">
            <w:pPr>
              <w:rPr>
                <w:rFonts w:ascii="Arial" w:hAnsi="Arial" w:cs="Arial"/>
                <w:b/>
                <w:sz w:val="24"/>
                <w:szCs w:val="24"/>
              </w:rPr>
            </w:pPr>
            <w:r w:rsidRPr="006B38A5">
              <w:rPr>
                <w:rFonts w:ascii="Arial" w:hAnsi="Arial" w:cs="Arial"/>
                <w:b/>
                <w:sz w:val="24"/>
                <w:szCs w:val="24"/>
              </w:rPr>
              <w:t>Unless committed by a person in a position of trust.</w:t>
            </w:r>
          </w:p>
          <w:p w:rsidR="00A332B9" w:rsidRPr="006B38A5" w:rsidRDefault="00A332B9" w:rsidP="00A332B9">
            <w:pPr>
              <w:rPr>
                <w:rFonts w:ascii="Arial" w:hAnsi="Arial" w:cs="Arial"/>
                <w:sz w:val="24"/>
                <w:szCs w:val="24"/>
              </w:rPr>
            </w:pPr>
          </w:p>
        </w:tc>
        <w:tc>
          <w:tcPr>
            <w:tcW w:w="4725" w:type="dxa"/>
            <w:shd w:val="clear" w:color="auto" w:fill="FFFF00"/>
          </w:tcPr>
          <w:p w:rsidR="00A332B9" w:rsidRPr="006B38A5" w:rsidRDefault="00A332B9" w:rsidP="00A332B9">
            <w:pPr>
              <w:pStyle w:val="ListParagraph"/>
              <w:numPr>
                <w:ilvl w:val="0"/>
                <w:numId w:val="15"/>
              </w:numPr>
              <w:rPr>
                <w:rFonts w:ascii="Arial" w:hAnsi="Arial" w:cs="Arial"/>
                <w:sz w:val="24"/>
                <w:szCs w:val="24"/>
              </w:rPr>
            </w:pPr>
            <w:r w:rsidRPr="006B38A5">
              <w:rPr>
                <w:rFonts w:ascii="Arial" w:hAnsi="Arial" w:cs="Arial"/>
                <w:sz w:val="24"/>
                <w:szCs w:val="24"/>
              </w:rPr>
              <w:t>Repeated incidents of failing to recognise an adult’s choices or views, particularly in relation to a service or care they are receiving.</w:t>
            </w:r>
          </w:p>
          <w:p w:rsidR="00A332B9" w:rsidRPr="006B38A5" w:rsidRDefault="00A332B9" w:rsidP="00A332B9">
            <w:pPr>
              <w:pStyle w:val="ListParagraph"/>
              <w:numPr>
                <w:ilvl w:val="0"/>
                <w:numId w:val="15"/>
              </w:numPr>
              <w:rPr>
                <w:rFonts w:ascii="Arial" w:hAnsi="Arial" w:cs="Arial"/>
                <w:sz w:val="24"/>
                <w:szCs w:val="24"/>
              </w:rPr>
            </w:pPr>
            <w:r w:rsidRPr="006B38A5">
              <w:rPr>
                <w:rFonts w:ascii="Arial" w:hAnsi="Arial" w:cs="Arial"/>
                <w:sz w:val="24"/>
                <w:szCs w:val="24"/>
              </w:rPr>
              <w:t xml:space="preserve">Taunts, mocking or humiliation which causes distress.   </w:t>
            </w:r>
          </w:p>
          <w:p w:rsidR="00A332B9" w:rsidRPr="006B38A5" w:rsidRDefault="00A332B9" w:rsidP="00A332B9">
            <w:pPr>
              <w:rPr>
                <w:rFonts w:ascii="Arial" w:hAnsi="Arial" w:cs="Arial"/>
                <w:sz w:val="24"/>
                <w:szCs w:val="24"/>
              </w:rPr>
            </w:pPr>
          </w:p>
        </w:tc>
        <w:tc>
          <w:tcPr>
            <w:tcW w:w="4725" w:type="dxa"/>
            <w:shd w:val="clear" w:color="auto" w:fill="FF0000"/>
          </w:tcPr>
          <w:p w:rsidR="00A332B9" w:rsidRPr="006B38A5" w:rsidRDefault="00A332B9" w:rsidP="00A332B9">
            <w:pPr>
              <w:pStyle w:val="ListParagraph"/>
              <w:numPr>
                <w:ilvl w:val="0"/>
                <w:numId w:val="16"/>
              </w:numPr>
              <w:rPr>
                <w:rFonts w:ascii="Arial" w:hAnsi="Arial" w:cs="Arial"/>
                <w:sz w:val="24"/>
                <w:szCs w:val="24"/>
              </w:rPr>
            </w:pPr>
            <w:r w:rsidRPr="006B38A5">
              <w:rPr>
                <w:rFonts w:ascii="Arial" w:hAnsi="Arial" w:cs="Arial"/>
                <w:sz w:val="24"/>
                <w:szCs w:val="24"/>
              </w:rPr>
              <w:t>Any allegation committed by a person in a position of trust</w:t>
            </w:r>
            <w:r w:rsidR="00606B28" w:rsidRPr="006B38A5">
              <w:rPr>
                <w:rFonts w:ascii="Arial" w:hAnsi="Arial" w:cs="Arial"/>
                <w:sz w:val="24"/>
                <w:szCs w:val="24"/>
              </w:rPr>
              <w:t>.</w:t>
            </w:r>
          </w:p>
          <w:p w:rsidR="00A332B9" w:rsidRPr="006B38A5" w:rsidRDefault="00A332B9" w:rsidP="00A332B9">
            <w:pPr>
              <w:pStyle w:val="ListParagraph"/>
              <w:numPr>
                <w:ilvl w:val="0"/>
                <w:numId w:val="16"/>
              </w:numPr>
              <w:rPr>
                <w:rFonts w:ascii="Arial" w:hAnsi="Arial" w:cs="Arial"/>
                <w:b/>
                <w:sz w:val="24"/>
                <w:szCs w:val="24"/>
              </w:rPr>
            </w:pPr>
            <w:r w:rsidRPr="006B38A5">
              <w:rPr>
                <w:rFonts w:ascii="Arial" w:hAnsi="Arial" w:cs="Arial"/>
                <w:sz w:val="24"/>
                <w:szCs w:val="24"/>
              </w:rPr>
              <w:t>Prolonged intimidation or humiliation, e.g. emotional blackmail.</w:t>
            </w:r>
          </w:p>
          <w:p w:rsidR="00A332B9" w:rsidRPr="006B38A5" w:rsidRDefault="00A332B9" w:rsidP="00A332B9">
            <w:pPr>
              <w:pStyle w:val="ListParagraph"/>
              <w:numPr>
                <w:ilvl w:val="0"/>
                <w:numId w:val="16"/>
              </w:numPr>
              <w:rPr>
                <w:rFonts w:ascii="Arial" w:hAnsi="Arial" w:cs="Arial"/>
                <w:sz w:val="24"/>
                <w:szCs w:val="24"/>
              </w:rPr>
            </w:pPr>
            <w:r w:rsidRPr="006B38A5">
              <w:rPr>
                <w:rFonts w:ascii="Arial" w:hAnsi="Arial" w:cs="Arial"/>
                <w:sz w:val="24"/>
                <w:szCs w:val="24"/>
              </w:rPr>
              <w:t>Coercive or controlling behaviour, e.g. cuckooing, radicalisation (Prevent).</w:t>
            </w:r>
          </w:p>
          <w:p w:rsidR="00A332B9" w:rsidRPr="006B38A5" w:rsidRDefault="00A332B9" w:rsidP="00A332B9">
            <w:pPr>
              <w:pStyle w:val="ListParagraph"/>
              <w:numPr>
                <w:ilvl w:val="0"/>
                <w:numId w:val="16"/>
              </w:numPr>
              <w:rPr>
                <w:rFonts w:ascii="Arial" w:hAnsi="Arial" w:cs="Arial"/>
                <w:b/>
                <w:sz w:val="24"/>
                <w:szCs w:val="24"/>
              </w:rPr>
            </w:pPr>
            <w:r w:rsidRPr="006B38A5">
              <w:rPr>
                <w:rFonts w:ascii="Arial" w:hAnsi="Arial" w:cs="Arial"/>
                <w:sz w:val="24"/>
                <w:szCs w:val="24"/>
              </w:rPr>
              <w:t>Personalised verbal attacks.</w:t>
            </w:r>
          </w:p>
          <w:p w:rsidR="00A332B9" w:rsidRPr="006B38A5" w:rsidRDefault="00A332B9" w:rsidP="00A332B9">
            <w:pPr>
              <w:pStyle w:val="ListParagraph"/>
              <w:numPr>
                <w:ilvl w:val="0"/>
                <w:numId w:val="16"/>
              </w:numPr>
              <w:rPr>
                <w:rFonts w:ascii="Arial" w:hAnsi="Arial" w:cs="Arial"/>
                <w:sz w:val="24"/>
                <w:szCs w:val="24"/>
              </w:rPr>
            </w:pPr>
            <w:r w:rsidRPr="006B38A5">
              <w:rPr>
                <w:rFonts w:ascii="Arial" w:hAnsi="Arial" w:cs="Arial"/>
                <w:sz w:val="24"/>
                <w:szCs w:val="24"/>
              </w:rPr>
              <w:t>Withholding of information to undermine dignity and self-esteem.</w:t>
            </w:r>
          </w:p>
        </w:tc>
      </w:tr>
    </w:tbl>
    <w:p w:rsidR="00A332B9" w:rsidRDefault="00A332B9"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Default="00C152A6" w:rsidP="008C4724">
      <w:pPr>
        <w:spacing w:after="0"/>
        <w:rPr>
          <w:rFonts w:ascii="Arial" w:hAnsi="Arial" w:cs="Arial"/>
          <w:sz w:val="24"/>
          <w:szCs w:val="24"/>
        </w:rPr>
      </w:pPr>
    </w:p>
    <w:p w:rsidR="00C152A6" w:rsidRPr="006B38A5" w:rsidRDefault="00C152A6" w:rsidP="008C4724">
      <w:pPr>
        <w:spacing w:after="0"/>
        <w:rPr>
          <w:rFonts w:ascii="Arial" w:hAnsi="Arial" w:cs="Arial"/>
          <w:sz w:val="24"/>
          <w:szCs w:val="24"/>
        </w:rPr>
      </w:pPr>
    </w:p>
    <w:tbl>
      <w:tblPr>
        <w:tblStyle w:val="TableGrid"/>
        <w:tblW w:w="0" w:type="auto"/>
        <w:tblLook w:val="04A0" w:firstRow="1" w:lastRow="0" w:firstColumn="1" w:lastColumn="0" w:noHBand="0" w:noVBand="1"/>
      </w:tblPr>
      <w:tblGrid>
        <w:gridCol w:w="4724"/>
        <w:gridCol w:w="4725"/>
        <w:gridCol w:w="4725"/>
      </w:tblGrid>
      <w:tr w:rsidR="00214933" w:rsidRPr="006B38A5" w:rsidTr="00151FD1">
        <w:tc>
          <w:tcPr>
            <w:tcW w:w="14174" w:type="dxa"/>
            <w:gridSpan w:val="3"/>
          </w:tcPr>
          <w:p w:rsidR="00214933" w:rsidRPr="006B38A5" w:rsidRDefault="00214933" w:rsidP="00214933">
            <w:pPr>
              <w:jc w:val="center"/>
              <w:rPr>
                <w:rFonts w:ascii="Arial" w:hAnsi="Arial" w:cs="Arial"/>
                <w:b/>
                <w:sz w:val="24"/>
                <w:szCs w:val="24"/>
              </w:rPr>
            </w:pPr>
            <w:r w:rsidRPr="006B38A5">
              <w:rPr>
                <w:rFonts w:ascii="Arial" w:hAnsi="Arial" w:cs="Arial"/>
                <w:b/>
                <w:sz w:val="24"/>
                <w:szCs w:val="24"/>
              </w:rPr>
              <w:t>SEXUAL ABUSE</w:t>
            </w:r>
          </w:p>
          <w:p w:rsidR="00214933" w:rsidRPr="006B38A5" w:rsidRDefault="00214933" w:rsidP="00214933">
            <w:pPr>
              <w:jc w:val="center"/>
              <w:rPr>
                <w:rFonts w:ascii="Arial" w:hAnsi="Arial" w:cs="Arial"/>
                <w:b/>
                <w:sz w:val="24"/>
                <w:szCs w:val="24"/>
              </w:rPr>
            </w:pPr>
          </w:p>
          <w:p w:rsidR="00214933" w:rsidRDefault="00FC0773" w:rsidP="00B853B7">
            <w:pPr>
              <w:jc w:val="center"/>
              <w:rPr>
                <w:rFonts w:ascii="Arial" w:hAnsi="Arial" w:cs="Arial"/>
                <w:b/>
                <w:sz w:val="24"/>
                <w:szCs w:val="24"/>
              </w:rPr>
            </w:pPr>
            <w:r w:rsidRPr="006B38A5">
              <w:rPr>
                <w:rFonts w:ascii="Arial" w:hAnsi="Arial" w:cs="Arial"/>
                <w:b/>
                <w:sz w:val="24"/>
                <w:szCs w:val="24"/>
              </w:rPr>
              <w:t>Include</w:t>
            </w:r>
            <w:r w:rsidR="00B853B7" w:rsidRPr="006B38A5">
              <w:rPr>
                <w:rFonts w:ascii="Arial" w:hAnsi="Arial" w:cs="Arial"/>
                <w:b/>
                <w:sz w:val="24"/>
                <w:szCs w:val="24"/>
              </w:rPr>
              <w:t>s</w:t>
            </w:r>
            <w:r w:rsidRPr="006B38A5">
              <w:rPr>
                <w:rFonts w:ascii="Arial" w:hAnsi="Arial" w:cs="Arial"/>
                <w:b/>
                <w:sz w:val="24"/>
                <w:szCs w:val="24"/>
              </w:rPr>
              <w:t xml:space="preserve"> </w:t>
            </w:r>
            <w:r w:rsidR="00970D83" w:rsidRPr="006B38A5">
              <w:rPr>
                <w:rFonts w:ascii="Arial" w:hAnsi="Arial" w:cs="Arial"/>
                <w:b/>
                <w:sz w:val="24"/>
                <w:szCs w:val="24"/>
              </w:rPr>
              <w:t>being made to take part in sexual activity</w:t>
            </w:r>
            <w:r w:rsidR="00B853B7" w:rsidRPr="006B38A5">
              <w:rPr>
                <w:rFonts w:ascii="Arial" w:hAnsi="Arial" w:cs="Arial"/>
                <w:b/>
                <w:sz w:val="24"/>
                <w:szCs w:val="24"/>
              </w:rPr>
              <w:t>, when consent is not</w:t>
            </w:r>
            <w:r w:rsidR="003D4485" w:rsidRPr="006B38A5">
              <w:rPr>
                <w:rFonts w:ascii="Arial" w:hAnsi="Arial" w:cs="Arial"/>
                <w:b/>
                <w:sz w:val="24"/>
                <w:szCs w:val="24"/>
              </w:rPr>
              <w:t>,</w:t>
            </w:r>
            <w:r w:rsidR="00B853B7" w:rsidRPr="006B38A5">
              <w:rPr>
                <w:rFonts w:ascii="Arial" w:hAnsi="Arial" w:cs="Arial"/>
                <w:b/>
                <w:sz w:val="24"/>
                <w:szCs w:val="24"/>
              </w:rPr>
              <w:t xml:space="preserve"> or cannot</w:t>
            </w:r>
            <w:r w:rsidR="003D4485" w:rsidRPr="006B38A5">
              <w:rPr>
                <w:rFonts w:ascii="Arial" w:hAnsi="Arial" w:cs="Arial"/>
                <w:b/>
                <w:sz w:val="24"/>
                <w:szCs w:val="24"/>
              </w:rPr>
              <w:t>,</w:t>
            </w:r>
            <w:r w:rsidR="00B853B7" w:rsidRPr="006B38A5">
              <w:rPr>
                <w:rFonts w:ascii="Arial" w:hAnsi="Arial" w:cs="Arial"/>
                <w:b/>
                <w:sz w:val="24"/>
                <w:szCs w:val="24"/>
              </w:rPr>
              <w:t xml:space="preserve"> be given.</w:t>
            </w:r>
            <w:r w:rsidR="00970D83" w:rsidRPr="006B38A5">
              <w:rPr>
                <w:rFonts w:ascii="Arial" w:hAnsi="Arial" w:cs="Arial"/>
                <w:b/>
                <w:sz w:val="24"/>
                <w:szCs w:val="24"/>
              </w:rPr>
              <w:t xml:space="preserve">  This does not have to be physical</w:t>
            </w:r>
            <w:r w:rsidR="00C152A6">
              <w:rPr>
                <w:rFonts w:ascii="Arial" w:hAnsi="Arial" w:cs="Arial"/>
                <w:b/>
                <w:sz w:val="24"/>
                <w:szCs w:val="24"/>
              </w:rPr>
              <w:t xml:space="preserve"> contact and can happen online.</w:t>
            </w:r>
          </w:p>
          <w:p w:rsidR="00C152A6" w:rsidRPr="006B38A5" w:rsidRDefault="00C152A6" w:rsidP="00B853B7">
            <w:pPr>
              <w:jc w:val="center"/>
              <w:rPr>
                <w:rFonts w:ascii="Arial" w:hAnsi="Arial" w:cs="Arial"/>
                <w:b/>
                <w:sz w:val="24"/>
                <w:szCs w:val="24"/>
              </w:rPr>
            </w:pPr>
          </w:p>
        </w:tc>
      </w:tr>
      <w:tr w:rsidR="00214933" w:rsidRPr="006B38A5" w:rsidTr="00730533">
        <w:tc>
          <w:tcPr>
            <w:tcW w:w="4724" w:type="dxa"/>
            <w:shd w:val="clear" w:color="auto" w:fill="92D050"/>
          </w:tcPr>
          <w:p w:rsidR="00214933" w:rsidRPr="006B38A5" w:rsidRDefault="00214933" w:rsidP="00214933">
            <w:pPr>
              <w:jc w:val="center"/>
              <w:rPr>
                <w:rFonts w:ascii="Arial" w:hAnsi="Arial" w:cs="Arial"/>
                <w:b/>
                <w:sz w:val="24"/>
                <w:szCs w:val="24"/>
              </w:rPr>
            </w:pPr>
            <w:r w:rsidRPr="006B38A5">
              <w:rPr>
                <w:rFonts w:ascii="Arial" w:hAnsi="Arial" w:cs="Arial"/>
                <w:b/>
                <w:sz w:val="24"/>
                <w:szCs w:val="24"/>
              </w:rPr>
              <w:t>Non-reportable</w:t>
            </w:r>
          </w:p>
        </w:tc>
        <w:tc>
          <w:tcPr>
            <w:tcW w:w="4725" w:type="dxa"/>
            <w:shd w:val="clear" w:color="auto" w:fill="FFFF00"/>
          </w:tcPr>
          <w:p w:rsidR="00214933" w:rsidRPr="006B38A5" w:rsidRDefault="00B853B7" w:rsidP="00B853B7">
            <w:pPr>
              <w:jc w:val="center"/>
              <w:rPr>
                <w:rFonts w:ascii="Arial" w:hAnsi="Arial" w:cs="Arial"/>
                <w:b/>
                <w:sz w:val="24"/>
                <w:szCs w:val="24"/>
              </w:rPr>
            </w:pPr>
            <w:r w:rsidRPr="006B38A5">
              <w:rPr>
                <w:rFonts w:ascii="Arial" w:hAnsi="Arial" w:cs="Arial"/>
                <w:b/>
                <w:sz w:val="24"/>
                <w:szCs w:val="24"/>
              </w:rPr>
              <w:t>Consult ASCH</w:t>
            </w:r>
          </w:p>
        </w:tc>
        <w:tc>
          <w:tcPr>
            <w:tcW w:w="4725" w:type="dxa"/>
            <w:shd w:val="clear" w:color="auto" w:fill="FF0000"/>
          </w:tcPr>
          <w:p w:rsidR="00214933" w:rsidRPr="006B38A5" w:rsidRDefault="00214933" w:rsidP="00214933">
            <w:pPr>
              <w:jc w:val="center"/>
              <w:rPr>
                <w:rFonts w:ascii="Arial" w:hAnsi="Arial" w:cs="Arial"/>
                <w:b/>
                <w:sz w:val="24"/>
                <w:szCs w:val="24"/>
              </w:rPr>
            </w:pPr>
            <w:r w:rsidRPr="006B38A5">
              <w:rPr>
                <w:rFonts w:ascii="Arial" w:hAnsi="Arial" w:cs="Arial"/>
                <w:b/>
                <w:sz w:val="24"/>
                <w:szCs w:val="24"/>
              </w:rPr>
              <w:t>Reportable</w:t>
            </w:r>
          </w:p>
        </w:tc>
      </w:tr>
      <w:tr w:rsidR="00214933" w:rsidRPr="006B38A5" w:rsidTr="00730533">
        <w:tc>
          <w:tcPr>
            <w:tcW w:w="4724" w:type="dxa"/>
            <w:shd w:val="clear" w:color="auto" w:fill="92D050"/>
          </w:tcPr>
          <w:p w:rsidR="00245892" w:rsidRPr="006B38A5" w:rsidRDefault="00245892" w:rsidP="00245892">
            <w:pPr>
              <w:rPr>
                <w:rFonts w:ascii="Arial" w:hAnsi="Arial" w:cs="Arial"/>
                <w:b/>
                <w:sz w:val="24"/>
                <w:szCs w:val="24"/>
              </w:rPr>
            </w:pPr>
          </w:p>
          <w:p w:rsidR="00245892" w:rsidRPr="006B38A5" w:rsidRDefault="00245892" w:rsidP="00245892">
            <w:pPr>
              <w:pStyle w:val="ListParagraph"/>
              <w:numPr>
                <w:ilvl w:val="0"/>
                <w:numId w:val="11"/>
              </w:numPr>
              <w:rPr>
                <w:rFonts w:ascii="Arial" w:hAnsi="Arial" w:cs="Arial"/>
                <w:b/>
                <w:sz w:val="24"/>
                <w:szCs w:val="24"/>
              </w:rPr>
            </w:pPr>
            <w:r w:rsidRPr="006B38A5">
              <w:rPr>
                <w:rFonts w:ascii="Arial" w:hAnsi="Arial" w:cs="Arial"/>
                <w:sz w:val="24"/>
                <w:szCs w:val="24"/>
              </w:rPr>
              <w:t>Isolated incident of teasing or unwanted attention, either verbal or physical (but excluding genitalia) where the effect on the adult is minimal and no distress is caused.</w:t>
            </w:r>
          </w:p>
          <w:p w:rsidR="00FC0773" w:rsidRPr="006B38A5" w:rsidRDefault="00245892" w:rsidP="00FC0773">
            <w:pPr>
              <w:pStyle w:val="ListParagraph"/>
              <w:numPr>
                <w:ilvl w:val="0"/>
                <w:numId w:val="11"/>
              </w:numPr>
              <w:rPr>
                <w:rFonts w:ascii="Arial" w:hAnsi="Arial" w:cs="Arial"/>
                <w:b/>
                <w:sz w:val="24"/>
                <w:szCs w:val="24"/>
              </w:rPr>
            </w:pPr>
            <w:r w:rsidRPr="006B38A5">
              <w:rPr>
                <w:rFonts w:ascii="Arial" w:hAnsi="Arial" w:cs="Arial"/>
                <w:sz w:val="24"/>
                <w:szCs w:val="24"/>
              </w:rPr>
              <w:t>Isolated incident of teasing or low-level unwanted sexualised attention (verbal or by gestures) directed at one adult by another whether or not capacity exists</w:t>
            </w:r>
            <w:r w:rsidR="00606B28" w:rsidRPr="006B38A5">
              <w:rPr>
                <w:rFonts w:ascii="Arial" w:hAnsi="Arial" w:cs="Arial"/>
                <w:sz w:val="24"/>
                <w:szCs w:val="24"/>
              </w:rPr>
              <w:t>.  N</w:t>
            </w:r>
            <w:r w:rsidRPr="006B38A5">
              <w:rPr>
                <w:rFonts w:ascii="Arial" w:hAnsi="Arial" w:cs="Arial"/>
                <w:sz w:val="24"/>
                <w:szCs w:val="24"/>
              </w:rPr>
              <w:t>o harm or distress caused</w:t>
            </w:r>
            <w:r w:rsidR="004045AA" w:rsidRPr="006B38A5">
              <w:rPr>
                <w:rFonts w:ascii="Arial" w:hAnsi="Arial" w:cs="Arial"/>
                <w:sz w:val="24"/>
                <w:szCs w:val="24"/>
              </w:rPr>
              <w:t>.</w:t>
            </w:r>
          </w:p>
          <w:p w:rsidR="00214933" w:rsidRPr="006B38A5" w:rsidRDefault="00214933">
            <w:pPr>
              <w:rPr>
                <w:rFonts w:ascii="Arial" w:hAnsi="Arial" w:cs="Arial"/>
                <w:sz w:val="24"/>
                <w:szCs w:val="24"/>
              </w:rPr>
            </w:pPr>
          </w:p>
          <w:p w:rsidR="00FC0773" w:rsidRPr="006B38A5" w:rsidRDefault="00FC0773">
            <w:pPr>
              <w:rPr>
                <w:rFonts w:ascii="Arial" w:hAnsi="Arial" w:cs="Arial"/>
                <w:sz w:val="24"/>
                <w:szCs w:val="24"/>
              </w:rPr>
            </w:pPr>
          </w:p>
          <w:p w:rsidR="00FC0773" w:rsidRPr="006B38A5" w:rsidRDefault="00FC0773">
            <w:pPr>
              <w:rPr>
                <w:rFonts w:ascii="Arial" w:hAnsi="Arial" w:cs="Arial"/>
                <w:b/>
                <w:sz w:val="24"/>
                <w:szCs w:val="24"/>
              </w:rPr>
            </w:pPr>
            <w:r w:rsidRPr="006B38A5">
              <w:rPr>
                <w:rFonts w:ascii="Arial" w:hAnsi="Arial" w:cs="Arial"/>
                <w:b/>
                <w:sz w:val="24"/>
                <w:szCs w:val="24"/>
              </w:rPr>
              <w:t>Unless committed by a person in a position of trust.</w:t>
            </w:r>
          </w:p>
          <w:p w:rsidR="00FC0773" w:rsidRPr="006B38A5" w:rsidRDefault="00FC0773">
            <w:pPr>
              <w:rPr>
                <w:rFonts w:ascii="Arial" w:hAnsi="Arial" w:cs="Arial"/>
                <w:sz w:val="24"/>
                <w:szCs w:val="24"/>
              </w:rPr>
            </w:pPr>
          </w:p>
        </w:tc>
        <w:tc>
          <w:tcPr>
            <w:tcW w:w="4725" w:type="dxa"/>
            <w:shd w:val="clear" w:color="auto" w:fill="FFFF00"/>
          </w:tcPr>
          <w:p w:rsidR="00245892" w:rsidRPr="006B38A5" w:rsidRDefault="00245892" w:rsidP="00245892">
            <w:pPr>
              <w:pStyle w:val="ListParagraph"/>
              <w:numPr>
                <w:ilvl w:val="0"/>
                <w:numId w:val="11"/>
              </w:numPr>
              <w:rPr>
                <w:rFonts w:ascii="Arial" w:hAnsi="Arial" w:cs="Arial"/>
                <w:b/>
                <w:sz w:val="24"/>
                <w:szCs w:val="24"/>
              </w:rPr>
            </w:pPr>
            <w:r w:rsidRPr="006B38A5">
              <w:rPr>
                <w:rFonts w:ascii="Arial" w:hAnsi="Arial" w:cs="Arial"/>
                <w:sz w:val="24"/>
                <w:szCs w:val="24"/>
              </w:rPr>
              <w:t>Non-contact sexualised behaviour which causes distress to the adult at risk.</w:t>
            </w:r>
          </w:p>
          <w:p w:rsidR="00245892" w:rsidRPr="006B38A5" w:rsidRDefault="00245892" w:rsidP="00245892">
            <w:pPr>
              <w:pStyle w:val="ListParagraph"/>
              <w:numPr>
                <w:ilvl w:val="0"/>
                <w:numId w:val="11"/>
              </w:numPr>
              <w:rPr>
                <w:rFonts w:ascii="Arial" w:hAnsi="Arial" w:cs="Arial"/>
                <w:b/>
                <w:sz w:val="24"/>
                <w:szCs w:val="24"/>
              </w:rPr>
            </w:pPr>
            <w:r w:rsidRPr="006B38A5">
              <w:rPr>
                <w:rFonts w:ascii="Arial" w:hAnsi="Arial" w:cs="Arial"/>
                <w:sz w:val="24"/>
                <w:szCs w:val="24"/>
              </w:rPr>
              <w:t>Verbal sexualised teasing or harassment.</w:t>
            </w:r>
          </w:p>
          <w:p w:rsidR="00245892" w:rsidRPr="006B38A5" w:rsidRDefault="00245892" w:rsidP="00245892">
            <w:pPr>
              <w:pStyle w:val="ListParagraph"/>
              <w:numPr>
                <w:ilvl w:val="0"/>
                <w:numId w:val="51"/>
              </w:numPr>
              <w:rPr>
                <w:rFonts w:ascii="Arial" w:hAnsi="Arial" w:cs="Arial"/>
                <w:b/>
                <w:sz w:val="24"/>
                <w:szCs w:val="24"/>
              </w:rPr>
            </w:pPr>
            <w:r w:rsidRPr="006B38A5">
              <w:rPr>
                <w:rFonts w:ascii="Arial" w:hAnsi="Arial" w:cs="Arial"/>
                <w:sz w:val="24"/>
                <w:szCs w:val="24"/>
              </w:rPr>
              <w:t xml:space="preserve">Two </w:t>
            </w:r>
            <w:r w:rsidR="00FC0773" w:rsidRPr="006B38A5">
              <w:rPr>
                <w:rFonts w:ascii="Arial" w:hAnsi="Arial" w:cs="Arial"/>
                <w:sz w:val="24"/>
                <w:szCs w:val="24"/>
              </w:rPr>
              <w:t>adults</w:t>
            </w:r>
            <w:r w:rsidRPr="006B38A5">
              <w:rPr>
                <w:rFonts w:ascii="Arial" w:hAnsi="Arial" w:cs="Arial"/>
                <w:sz w:val="24"/>
                <w:szCs w:val="24"/>
              </w:rPr>
              <w:t xml:space="preserve"> who lack capacity to consent to a sexual relationship engaged in sexual activity</w:t>
            </w:r>
            <w:r w:rsidR="00606B28" w:rsidRPr="006B38A5">
              <w:rPr>
                <w:rFonts w:ascii="Arial" w:hAnsi="Arial" w:cs="Arial"/>
                <w:sz w:val="24"/>
                <w:szCs w:val="24"/>
              </w:rPr>
              <w:t>.  N</w:t>
            </w:r>
            <w:r w:rsidRPr="006B38A5">
              <w:rPr>
                <w:rFonts w:ascii="Arial" w:hAnsi="Arial" w:cs="Arial"/>
                <w:sz w:val="24"/>
                <w:szCs w:val="24"/>
              </w:rPr>
              <w:t>o distress to either.</w:t>
            </w:r>
          </w:p>
          <w:p w:rsidR="00245892" w:rsidRPr="006B38A5" w:rsidRDefault="00245892" w:rsidP="00245892">
            <w:pPr>
              <w:pStyle w:val="ListParagraph"/>
              <w:numPr>
                <w:ilvl w:val="0"/>
                <w:numId w:val="51"/>
              </w:numPr>
              <w:rPr>
                <w:rFonts w:ascii="Arial" w:hAnsi="Arial" w:cs="Arial"/>
                <w:sz w:val="24"/>
                <w:szCs w:val="24"/>
              </w:rPr>
            </w:pPr>
            <w:r w:rsidRPr="006B38A5">
              <w:rPr>
                <w:rFonts w:ascii="Arial" w:hAnsi="Arial" w:cs="Arial"/>
                <w:sz w:val="24"/>
                <w:szCs w:val="24"/>
              </w:rPr>
              <w:t>Being subject to indecent exposure where the adult does not appear to be distressed.</w:t>
            </w:r>
          </w:p>
          <w:p w:rsidR="00245892" w:rsidRPr="006B38A5" w:rsidRDefault="00245892" w:rsidP="00245892">
            <w:pPr>
              <w:rPr>
                <w:rFonts w:ascii="Arial" w:hAnsi="Arial" w:cs="Arial"/>
                <w:sz w:val="24"/>
                <w:szCs w:val="24"/>
              </w:rPr>
            </w:pPr>
          </w:p>
          <w:p w:rsidR="00214933" w:rsidRPr="006B38A5" w:rsidRDefault="00214933">
            <w:pPr>
              <w:rPr>
                <w:rFonts w:ascii="Arial" w:hAnsi="Arial" w:cs="Arial"/>
                <w:sz w:val="24"/>
                <w:szCs w:val="24"/>
              </w:rPr>
            </w:pPr>
          </w:p>
        </w:tc>
        <w:tc>
          <w:tcPr>
            <w:tcW w:w="4725" w:type="dxa"/>
            <w:shd w:val="clear" w:color="auto" w:fill="FF0000"/>
          </w:tcPr>
          <w:p w:rsidR="00245892" w:rsidRPr="006B38A5" w:rsidRDefault="00245892" w:rsidP="00245892">
            <w:pPr>
              <w:pStyle w:val="ListParagraph"/>
              <w:numPr>
                <w:ilvl w:val="0"/>
                <w:numId w:val="12"/>
              </w:numPr>
              <w:rPr>
                <w:rFonts w:ascii="Arial" w:hAnsi="Arial" w:cs="Arial"/>
                <w:sz w:val="24"/>
                <w:szCs w:val="24"/>
              </w:rPr>
            </w:pPr>
            <w:r w:rsidRPr="006B38A5">
              <w:rPr>
                <w:rFonts w:ascii="Arial" w:hAnsi="Arial" w:cs="Arial"/>
                <w:sz w:val="24"/>
                <w:szCs w:val="24"/>
              </w:rPr>
              <w:t>Any allegation of sexualised behaviour relating to a person in a position of trust against a</w:t>
            </w:r>
            <w:r w:rsidR="000C0436" w:rsidRPr="006B38A5">
              <w:rPr>
                <w:rFonts w:ascii="Arial" w:hAnsi="Arial" w:cs="Arial"/>
                <w:sz w:val="24"/>
                <w:szCs w:val="24"/>
              </w:rPr>
              <w:t>n adult</w:t>
            </w:r>
            <w:r w:rsidRPr="006B38A5">
              <w:rPr>
                <w:rFonts w:ascii="Arial" w:hAnsi="Arial" w:cs="Arial"/>
                <w:sz w:val="24"/>
                <w:szCs w:val="24"/>
              </w:rPr>
              <w:t xml:space="preserve"> in their care.</w:t>
            </w:r>
          </w:p>
          <w:p w:rsidR="00245892" w:rsidRPr="006B38A5" w:rsidRDefault="00245892" w:rsidP="00245892">
            <w:pPr>
              <w:pStyle w:val="ListParagraph"/>
              <w:numPr>
                <w:ilvl w:val="0"/>
                <w:numId w:val="12"/>
              </w:numPr>
              <w:rPr>
                <w:rFonts w:ascii="Arial" w:hAnsi="Arial" w:cs="Arial"/>
                <w:sz w:val="24"/>
                <w:szCs w:val="24"/>
              </w:rPr>
            </w:pPr>
            <w:r w:rsidRPr="006B38A5">
              <w:rPr>
                <w:rFonts w:ascii="Arial" w:hAnsi="Arial" w:cs="Arial"/>
                <w:sz w:val="24"/>
                <w:szCs w:val="24"/>
              </w:rPr>
              <w:t>Being made to look at or take part in pornographic material / activity where consent is not or cannot be given.</w:t>
            </w:r>
          </w:p>
          <w:p w:rsidR="00245892" w:rsidRPr="006B38A5" w:rsidRDefault="00245892" w:rsidP="00245892">
            <w:pPr>
              <w:pStyle w:val="ListParagraph"/>
              <w:numPr>
                <w:ilvl w:val="0"/>
                <w:numId w:val="12"/>
              </w:numPr>
              <w:rPr>
                <w:rFonts w:ascii="Arial" w:hAnsi="Arial" w:cs="Arial"/>
                <w:b/>
                <w:sz w:val="24"/>
                <w:szCs w:val="24"/>
              </w:rPr>
            </w:pPr>
            <w:r w:rsidRPr="006B38A5">
              <w:rPr>
                <w:rFonts w:ascii="Arial" w:hAnsi="Arial" w:cs="Arial"/>
                <w:sz w:val="24"/>
                <w:szCs w:val="24"/>
              </w:rPr>
              <w:t>Concern of grooming or sexual exploitation.</w:t>
            </w:r>
          </w:p>
          <w:p w:rsidR="00245892" w:rsidRPr="006B38A5" w:rsidRDefault="00245892" w:rsidP="00245892">
            <w:pPr>
              <w:pStyle w:val="ListParagraph"/>
              <w:numPr>
                <w:ilvl w:val="0"/>
                <w:numId w:val="12"/>
              </w:numPr>
              <w:rPr>
                <w:rFonts w:ascii="Arial" w:hAnsi="Arial" w:cs="Arial"/>
                <w:b/>
                <w:sz w:val="24"/>
                <w:szCs w:val="24"/>
              </w:rPr>
            </w:pPr>
            <w:r w:rsidRPr="006B38A5">
              <w:rPr>
                <w:rFonts w:ascii="Arial" w:hAnsi="Arial" w:cs="Arial"/>
                <w:sz w:val="24"/>
                <w:szCs w:val="24"/>
              </w:rPr>
              <w:t>Any sexual behaviour directed towards another adult who lacks the mental capacity to consent.</w:t>
            </w:r>
          </w:p>
          <w:p w:rsidR="00214933" w:rsidRPr="006B38A5" w:rsidRDefault="000C0436" w:rsidP="00607953">
            <w:pPr>
              <w:pStyle w:val="ListParagraph"/>
              <w:numPr>
                <w:ilvl w:val="0"/>
                <w:numId w:val="12"/>
              </w:numPr>
              <w:rPr>
                <w:rFonts w:ascii="Arial" w:hAnsi="Arial" w:cs="Arial"/>
                <w:sz w:val="24"/>
                <w:szCs w:val="24"/>
              </w:rPr>
            </w:pPr>
            <w:r w:rsidRPr="006B38A5">
              <w:rPr>
                <w:rFonts w:ascii="Arial" w:hAnsi="Arial" w:cs="Arial"/>
                <w:sz w:val="24"/>
                <w:szCs w:val="24"/>
              </w:rPr>
              <w:t>Any sexual violence.</w:t>
            </w:r>
          </w:p>
          <w:p w:rsidR="00FC0773" w:rsidRPr="006B38A5" w:rsidRDefault="00FC0773" w:rsidP="00606B28">
            <w:pPr>
              <w:pStyle w:val="ListParagraph"/>
              <w:numPr>
                <w:ilvl w:val="0"/>
                <w:numId w:val="12"/>
              </w:numPr>
              <w:rPr>
                <w:rFonts w:ascii="Arial" w:hAnsi="Arial" w:cs="Arial"/>
                <w:sz w:val="24"/>
                <w:szCs w:val="24"/>
              </w:rPr>
            </w:pPr>
            <w:r w:rsidRPr="006B38A5">
              <w:rPr>
                <w:rFonts w:ascii="Arial" w:hAnsi="Arial" w:cs="Arial"/>
                <w:sz w:val="24"/>
                <w:szCs w:val="24"/>
              </w:rPr>
              <w:t>Female Genital Mutilation</w:t>
            </w:r>
            <w:r w:rsidR="00C62355" w:rsidRPr="006B38A5">
              <w:rPr>
                <w:rFonts w:ascii="Arial" w:hAnsi="Arial" w:cs="Arial"/>
                <w:sz w:val="24"/>
                <w:szCs w:val="24"/>
              </w:rPr>
              <w:t xml:space="preserve"> </w:t>
            </w:r>
            <w:r w:rsidR="00E85E28" w:rsidRPr="006B38A5">
              <w:rPr>
                <w:rFonts w:ascii="Arial" w:hAnsi="Arial" w:cs="Arial"/>
                <w:sz w:val="24"/>
                <w:szCs w:val="24"/>
              </w:rPr>
              <w:t>(</w:t>
            </w:r>
            <w:r w:rsidR="00C62355" w:rsidRPr="006B38A5">
              <w:rPr>
                <w:rFonts w:ascii="Arial" w:hAnsi="Arial" w:cs="Arial"/>
                <w:sz w:val="24"/>
                <w:szCs w:val="24"/>
              </w:rPr>
              <w:t xml:space="preserve">contact </w:t>
            </w:r>
            <w:r w:rsidR="00E85E28" w:rsidRPr="006B38A5">
              <w:rPr>
                <w:rFonts w:ascii="Arial" w:hAnsi="Arial" w:cs="Arial"/>
                <w:sz w:val="24"/>
                <w:szCs w:val="24"/>
              </w:rPr>
              <w:t xml:space="preserve">Children’s Services </w:t>
            </w:r>
            <w:proofErr w:type="spellStart"/>
            <w:r w:rsidR="00E85E28" w:rsidRPr="006B38A5">
              <w:rPr>
                <w:rFonts w:ascii="Arial" w:hAnsi="Arial" w:cs="Arial"/>
                <w:sz w:val="24"/>
                <w:szCs w:val="24"/>
              </w:rPr>
              <w:t>SPoA</w:t>
            </w:r>
            <w:proofErr w:type="spellEnd"/>
            <w:r w:rsidR="00E85E28" w:rsidRPr="006B38A5">
              <w:rPr>
                <w:rFonts w:ascii="Arial" w:hAnsi="Arial" w:cs="Arial"/>
                <w:sz w:val="24"/>
                <w:szCs w:val="24"/>
              </w:rPr>
              <w:t xml:space="preserve"> for females under 18 years)</w:t>
            </w:r>
            <w:r w:rsidR="00606B28" w:rsidRPr="006B38A5">
              <w:rPr>
                <w:rFonts w:ascii="Arial" w:hAnsi="Arial" w:cs="Arial"/>
                <w:sz w:val="24"/>
                <w:szCs w:val="24"/>
              </w:rPr>
              <w:t>.</w:t>
            </w:r>
          </w:p>
        </w:tc>
      </w:tr>
    </w:tbl>
    <w:p w:rsidR="00501CFF" w:rsidRPr="006B38A5" w:rsidRDefault="00501CFF">
      <w:pPr>
        <w:rPr>
          <w:rFonts w:ascii="Arial" w:hAnsi="Arial" w:cs="Arial"/>
          <w:sz w:val="24"/>
          <w:szCs w:val="24"/>
        </w:rPr>
      </w:pPr>
    </w:p>
    <w:p w:rsidR="008C4724" w:rsidRDefault="008C4724">
      <w:pPr>
        <w:rPr>
          <w:rFonts w:ascii="Arial" w:hAnsi="Arial" w:cs="Arial"/>
          <w:sz w:val="24"/>
          <w:szCs w:val="24"/>
        </w:rPr>
      </w:pPr>
    </w:p>
    <w:p w:rsidR="00C152A6" w:rsidRDefault="00C152A6">
      <w:pPr>
        <w:rPr>
          <w:rFonts w:ascii="Arial" w:hAnsi="Arial" w:cs="Arial"/>
          <w:sz w:val="24"/>
          <w:szCs w:val="24"/>
        </w:rPr>
      </w:pPr>
    </w:p>
    <w:p w:rsidR="00C152A6" w:rsidRPr="006B38A5" w:rsidRDefault="00C152A6">
      <w:pPr>
        <w:rPr>
          <w:rFonts w:ascii="Arial" w:hAnsi="Arial" w:cs="Arial"/>
          <w:sz w:val="24"/>
          <w:szCs w:val="24"/>
        </w:rPr>
      </w:pPr>
    </w:p>
    <w:p w:rsidR="00A332B9" w:rsidRPr="006B38A5" w:rsidRDefault="00A332B9">
      <w:pPr>
        <w:rPr>
          <w:rFonts w:ascii="Arial" w:hAnsi="Arial" w:cs="Arial"/>
          <w:sz w:val="24"/>
          <w:szCs w:val="24"/>
        </w:rPr>
      </w:pPr>
    </w:p>
    <w:p w:rsidR="00A332B9" w:rsidRPr="006B38A5" w:rsidRDefault="00A332B9">
      <w:pPr>
        <w:rPr>
          <w:rFonts w:ascii="Arial" w:hAnsi="Arial" w:cs="Arial"/>
          <w:sz w:val="24"/>
          <w:szCs w:val="24"/>
        </w:rPr>
      </w:pPr>
    </w:p>
    <w:tbl>
      <w:tblPr>
        <w:tblStyle w:val="TableGrid"/>
        <w:tblpPr w:leftFromText="180" w:rightFromText="180" w:vertAnchor="text" w:tblpYSpec="outside"/>
        <w:tblW w:w="0" w:type="auto"/>
        <w:tblLook w:val="04A0" w:firstRow="1" w:lastRow="0" w:firstColumn="1" w:lastColumn="0" w:noHBand="0" w:noVBand="1"/>
      </w:tblPr>
      <w:tblGrid>
        <w:gridCol w:w="4724"/>
        <w:gridCol w:w="4725"/>
        <w:gridCol w:w="4725"/>
      </w:tblGrid>
      <w:tr w:rsidR="007A110C" w:rsidRPr="006B38A5" w:rsidTr="007A110C">
        <w:tc>
          <w:tcPr>
            <w:tcW w:w="14174" w:type="dxa"/>
            <w:gridSpan w:val="3"/>
          </w:tcPr>
          <w:p w:rsidR="007A110C" w:rsidRPr="006B38A5" w:rsidRDefault="007A110C" w:rsidP="007A110C">
            <w:pPr>
              <w:jc w:val="center"/>
              <w:rPr>
                <w:rFonts w:ascii="Arial" w:hAnsi="Arial" w:cs="Arial"/>
                <w:b/>
                <w:sz w:val="24"/>
                <w:szCs w:val="24"/>
              </w:rPr>
            </w:pPr>
            <w:r w:rsidRPr="006B38A5">
              <w:rPr>
                <w:rFonts w:ascii="Arial" w:hAnsi="Arial" w:cs="Arial"/>
                <w:sz w:val="24"/>
                <w:szCs w:val="24"/>
              </w:rPr>
              <w:br w:type="page"/>
            </w:r>
            <w:r w:rsidRPr="006B38A5">
              <w:rPr>
                <w:rFonts w:ascii="Arial" w:hAnsi="Arial" w:cs="Arial"/>
                <w:b/>
                <w:sz w:val="24"/>
                <w:szCs w:val="24"/>
              </w:rPr>
              <w:t>FINANCIAL OR MATERIAL ABUSE</w:t>
            </w:r>
          </w:p>
          <w:p w:rsidR="007A110C" w:rsidRPr="006B38A5" w:rsidRDefault="007A110C" w:rsidP="007A110C">
            <w:pPr>
              <w:jc w:val="center"/>
              <w:rPr>
                <w:rFonts w:ascii="Arial" w:hAnsi="Arial" w:cs="Arial"/>
                <w:b/>
                <w:sz w:val="24"/>
                <w:szCs w:val="24"/>
              </w:rPr>
            </w:pPr>
          </w:p>
          <w:p w:rsidR="007A110C" w:rsidRDefault="007A110C" w:rsidP="007A110C">
            <w:pPr>
              <w:jc w:val="center"/>
              <w:rPr>
                <w:rFonts w:ascii="Arial" w:hAnsi="Arial" w:cs="Arial"/>
                <w:b/>
                <w:sz w:val="24"/>
                <w:szCs w:val="24"/>
              </w:rPr>
            </w:pPr>
            <w:r w:rsidRPr="006B38A5">
              <w:rPr>
                <w:rFonts w:ascii="Arial" w:hAnsi="Arial" w:cs="Arial"/>
                <w:b/>
                <w:sz w:val="24"/>
                <w:szCs w:val="24"/>
              </w:rPr>
              <w:t>Unauthorised or improper use of an adult’s money or belongings, including s</w:t>
            </w:r>
            <w:r w:rsidR="00C152A6">
              <w:rPr>
                <w:rFonts w:ascii="Arial" w:hAnsi="Arial" w:cs="Arial"/>
                <w:b/>
                <w:sz w:val="24"/>
                <w:szCs w:val="24"/>
              </w:rPr>
              <w:t>cams, theft, coercion or fraud.</w:t>
            </w:r>
          </w:p>
          <w:p w:rsidR="00C152A6" w:rsidRPr="006B38A5" w:rsidRDefault="00C152A6" w:rsidP="007A110C">
            <w:pPr>
              <w:jc w:val="center"/>
              <w:rPr>
                <w:rFonts w:ascii="Arial" w:hAnsi="Arial" w:cs="Arial"/>
                <w:b/>
                <w:sz w:val="24"/>
                <w:szCs w:val="24"/>
              </w:rPr>
            </w:pPr>
          </w:p>
        </w:tc>
      </w:tr>
      <w:tr w:rsidR="007A110C" w:rsidRPr="006B38A5" w:rsidTr="007A110C">
        <w:tc>
          <w:tcPr>
            <w:tcW w:w="4724" w:type="dxa"/>
            <w:shd w:val="clear" w:color="auto" w:fill="92D050"/>
          </w:tcPr>
          <w:p w:rsidR="007A110C" w:rsidRPr="006B38A5" w:rsidRDefault="007A110C" w:rsidP="007A110C">
            <w:pPr>
              <w:jc w:val="center"/>
              <w:rPr>
                <w:rFonts w:ascii="Arial" w:hAnsi="Arial" w:cs="Arial"/>
                <w:sz w:val="24"/>
                <w:szCs w:val="24"/>
              </w:rPr>
            </w:pPr>
            <w:r w:rsidRPr="006B38A5">
              <w:rPr>
                <w:rFonts w:ascii="Arial" w:hAnsi="Arial" w:cs="Arial"/>
                <w:b/>
                <w:sz w:val="24"/>
                <w:szCs w:val="24"/>
              </w:rPr>
              <w:t>Non-reportable</w:t>
            </w:r>
          </w:p>
        </w:tc>
        <w:tc>
          <w:tcPr>
            <w:tcW w:w="4725" w:type="dxa"/>
            <w:shd w:val="clear" w:color="auto" w:fill="FFFF00"/>
          </w:tcPr>
          <w:p w:rsidR="007A110C" w:rsidRPr="006B38A5" w:rsidRDefault="007A110C" w:rsidP="007A110C">
            <w:pPr>
              <w:jc w:val="center"/>
              <w:rPr>
                <w:rFonts w:ascii="Arial" w:hAnsi="Arial" w:cs="Arial"/>
                <w:sz w:val="24"/>
                <w:szCs w:val="24"/>
              </w:rPr>
            </w:pPr>
            <w:r w:rsidRPr="006B38A5">
              <w:rPr>
                <w:rFonts w:ascii="Arial" w:hAnsi="Arial" w:cs="Arial"/>
                <w:b/>
                <w:sz w:val="24"/>
                <w:szCs w:val="24"/>
              </w:rPr>
              <w:t>Consult ASCH</w:t>
            </w:r>
          </w:p>
        </w:tc>
        <w:tc>
          <w:tcPr>
            <w:tcW w:w="4725" w:type="dxa"/>
            <w:shd w:val="clear" w:color="auto" w:fill="FF0000"/>
          </w:tcPr>
          <w:p w:rsidR="007A110C" w:rsidRPr="006B38A5" w:rsidRDefault="007A110C" w:rsidP="007A110C">
            <w:pPr>
              <w:jc w:val="center"/>
              <w:rPr>
                <w:rFonts w:ascii="Arial" w:hAnsi="Arial" w:cs="Arial"/>
                <w:sz w:val="24"/>
                <w:szCs w:val="24"/>
              </w:rPr>
            </w:pPr>
            <w:r w:rsidRPr="006B38A5">
              <w:rPr>
                <w:rFonts w:ascii="Arial" w:hAnsi="Arial" w:cs="Arial"/>
                <w:b/>
                <w:sz w:val="24"/>
                <w:szCs w:val="24"/>
              </w:rPr>
              <w:t>Reportable</w:t>
            </w:r>
          </w:p>
        </w:tc>
      </w:tr>
      <w:tr w:rsidR="007A110C" w:rsidRPr="006B38A5" w:rsidTr="007A110C">
        <w:tc>
          <w:tcPr>
            <w:tcW w:w="4724" w:type="dxa"/>
            <w:shd w:val="clear" w:color="auto" w:fill="92D050"/>
          </w:tcPr>
          <w:p w:rsidR="007A110C" w:rsidRPr="006B38A5" w:rsidRDefault="007A110C" w:rsidP="007A110C">
            <w:pPr>
              <w:pStyle w:val="ListParagraph"/>
              <w:numPr>
                <w:ilvl w:val="0"/>
                <w:numId w:val="19"/>
              </w:numPr>
              <w:rPr>
                <w:rFonts w:ascii="Arial" w:hAnsi="Arial" w:cs="Arial"/>
                <w:sz w:val="24"/>
                <w:szCs w:val="24"/>
              </w:rPr>
            </w:pPr>
            <w:r w:rsidRPr="006B38A5">
              <w:rPr>
                <w:rFonts w:ascii="Arial" w:hAnsi="Arial" w:cs="Arial"/>
                <w:sz w:val="24"/>
                <w:szCs w:val="24"/>
              </w:rPr>
              <w:t xml:space="preserve">Money is not recorded safely or properly.  </w:t>
            </w:r>
          </w:p>
          <w:p w:rsidR="007A110C" w:rsidRPr="006B38A5" w:rsidRDefault="007A110C" w:rsidP="007A110C">
            <w:pPr>
              <w:pStyle w:val="ListParagraph"/>
              <w:numPr>
                <w:ilvl w:val="0"/>
                <w:numId w:val="19"/>
              </w:numPr>
              <w:rPr>
                <w:rFonts w:ascii="Arial" w:hAnsi="Arial" w:cs="Arial"/>
                <w:sz w:val="24"/>
                <w:szCs w:val="24"/>
              </w:rPr>
            </w:pPr>
            <w:r w:rsidRPr="006B38A5">
              <w:rPr>
                <w:rFonts w:ascii="Arial" w:hAnsi="Arial" w:cs="Arial"/>
                <w:sz w:val="24"/>
                <w:szCs w:val="24"/>
              </w:rPr>
              <w:t xml:space="preserve">Isolated incident where adult not involved in a decision about how their money is spent or kept safe.  Provider addresses concern.  </w:t>
            </w:r>
          </w:p>
          <w:p w:rsidR="007A110C" w:rsidRPr="006B38A5" w:rsidRDefault="007A110C" w:rsidP="00C62355">
            <w:pPr>
              <w:pStyle w:val="ListParagraph"/>
              <w:numPr>
                <w:ilvl w:val="0"/>
                <w:numId w:val="19"/>
              </w:numPr>
              <w:rPr>
                <w:rFonts w:ascii="Arial" w:hAnsi="Arial" w:cs="Arial"/>
                <w:sz w:val="24"/>
                <w:szCs w:val="24"/>
              </w:rPr>
            </w:pPr>
            <w:r w:rsidRPr="006B38A5">
              <w:rPr>
                <w:rFonts w:ascii="Arial" w:hAnsi="Arial" w:cs="Arial"/>
                <w:sz w:val="24"/>
                <w:szCs w:val="24"/>
              </w:rPr>
              <w:t>Unwanted cold calling / door step visits, and Trading Standards notified.</w:t>
            </w:r>
          </w:p>
        </w:tc>
        <w:tc>
          <w:tcPr>
            <w:tcW w:w="4725" w:type="dxa"/>
            <w:shd w:val="clear" w:color="auto" w:fill="FFFF00"/>
          </w:tcPr>
          <w:p w:rsidR="007A110C" w:rsidRPr="006B38A5" w:rsidRDefault="007A110C" w:rsidP="00C407F5">
            <w:pPr>
              <w:pStyle w:val="ListParagraph"/>
              <w:numPr>
                <w:ilvl w:val="0"/>
                <w:numId w:val="20"/>
              </w:numPr>
              <w:rPr>
                <w:rFonts w:ascii="Arial" w:hAnsi="Arial" w:cs="Arial"/>
                <w:b/>
                <w:sz w:val="24"/>
                <w:szCs w:val="24"/>
              </w:rPr>
            </w:pPr>
            <w:r w:rsidRPr="006B38A5">
              <w:rPr>
                <w:rFonts w:ascii="Arial" w:hAnsi="Arial" w:cs="Arial"/>
                <w:sz w:val="24"/>
                <w:szCs w:val="24"/>
              </w:rPr>
              <w:t xml:space="preserve">Staff personally benefitting from the support they offer service users e.g. accrue ‘reward points’ on their own store loyalty card when shopping. </w:t>
            </w:r>
          </w:p>
          <w:p w:rsidR="007A110C" w:rsidRPr="00C407F5" w:rsidRDefault="007A110C" w:rsidP="00C407F5">
            <w:pPr>
              <w:pStyle w:val="ListParagraph"/>
              <w:numPr>
                <w:ilvl w:val="0"/>
                <w:numId w:val="20"/>
              </w:numPr>
              <w:rPr>
                <w:rFonts w:ascii="Arial" w:hAnsi="Arial" w:cs="Arial"/>
                <w:sz w:val="24"/>
                <w:szCs w:val="24"/>
              </w:rPr>
            </w:pPr>
            <w:r w:rsidRPr="00C407F5">
              <w:rPr>
                <w:rFonts w:ascii="Arial" w:hAnsi="Arial" w:cs="Arial"/>
                <w:sz w:val="24"/>
                <w:szCs w:val="24"/>
              </w:rPr>
              <w:t>Family or friends not respecting boundaries and using an adult’s money for their own benefit.</w:t>
            </w:r>
          </w:p>
          <w:p w:rsidR="00C407F5" w:rsidRPr="00C152A6" w:rsidRDefault="00C407F5" w:rsidP="00C407F5">
            <w:pPr>
              <w:pStyle w:val="Default"/>
              <w:numPr>
                <w:ilvl w:val="0"/>
                <w:numId w:val="20"/>
              </w:numPr>
              <w:rPr>
                <w:color w:val="auto"/>
                <w:sz w:val="23"/>
                <w:szCs w:val="23"/>
              </w:rPr>
            </w:pPr>
            <w:r w:rsidRPr="00C152A6">
              <w:rPr>
                <w:color w:val="auto"/>
                <w:sz w:val="23"/>
                <w:szCs w:val="23"/>
              </w:rPr>
              <w:t>Adult has no access to own funds and no evidence of items being purchased for them.</w:t>
            </w:r>
          </w:p>
          <w:p w:rsidR="00C407F5" w:rsidRPr="00C152A6" w:rsidRDefault="00C407F5" w:rsidP="00C407F5">
            <w:pPr>
              <w:pStyle w:val="Default"/>
              <w:numPr>
                <w:ilvl w:val="0"/>
                <w:numId w:val="20"/>
              </w:numPr>
              <w:rPr>
                <w:color w:val="auto"/>
                <w:sz w:val="23"/>
                <w:szCs w:val="23"/>
              </w:rPr>
            </w:pPr>
            <w:r w:rsidRPr="00C152A6">
              <w:rPr>
                <w:color w:val="auto"/>
                <w:sz w:val="23"/>
                <w:szCs w:val="23"/>
              </w:rPr>
              <w:t>Non-payment of client contribution or care fees</w:t>
            </w:r>
          </w:p>
          <w:p w:rsidR="00C407F5" w:rsidRPr="00C152A6" w:rsidRDefault="00C407F5" w:rsidP="00C407F5">
            <w:pPr>
              <w:pStyle w:val="ListParagraph"/>
              <w:ind w:left="360"/>
              <w:rPr>
                <w:rFonts w:ascii="Arial" w:hAnsi="Arial" w:cs="Arial"/>
                <w:sz w:val="24"/>
                <w:szCs w:val="24"/>
              </w:rPr>
            </w:pPr>
          </w:p>
          <w:p w:rsidR="007A110C" w:rsidRPr="006B38A5" w:rsidRDefault="007A110C" w:rsidP="007A110C">
            <w:pPr>
              <w:rPr>
                <w:rFonts w:ascii="Arial" w:hAnsi="Arial" w:cs="Arial"/>
                <w:sz w:val="24"/>
                <w:szCs w:val="24"/>
              </w:rPr>
            </w:pPr>
          </w:p>
        </w:tc>
        <w:tc>
          <w:tcPr>
            <w:tcW w:w="4725" w:type="dxa"/>
            <w:shd w:val="clear" w:color="auto" w:fill="FF0000"/>
          </w:tcPr>
          <w:p w:rsidR="007A110C" w:rsidRPr="006B38A5" w:rsidRDefault="007A110C" w:rsidP="007A110C">
            <w:pPr>
              <w:pStyle w:val="ListParagraph"/>
              <w:numPr>
                <w:ilvl w:val="0"/>
                <w:numId w:val="21"/>
              </w:numPr>
              <w:rPr>
                <w:rFonts w:ascii="Arial" w:hAnsi="Arial" w:cs="Arial"/>
                <w:sz w:val="24"/>
                <w:szCs w:val="24"/>
              </w:rPr>
            </w:pPr>
            <w:r w:rsidRPr="006B38A5">
              <w:rPr>
                <w:rFonts w:ascii="Arial" w:hAnsi="Arial" w:cs="Arial"/>
                <w:sz w:val="24"/>
                <w:szCs w:val="24"/>
              </w:rPr>
              <w:t xml:space="preserve">Suspected </w:t>
            </w:r>
            <w:r w:rsidRPr="00C407F5">
              <w:rPr>
                <w:rFonts w:ascii="Arial" w:hAnsi="Arial" w:cs="Arial"/>
                <w:sz w:val="24"/>
                <w:szCs w:val="24"/>
              </w:rPr>
              <w:t>fraud / exploitation relating</w:t>
            </w:r>
            <w:r w:rsidRPr="006B38A5">
              <w:rPr>
                <w:rFonts w:ascii="Arial" w:hAnsi="Arial" w:cs="Arial"/>
                <w:sz w:val="24"/>
                <w:szCs w:val="24"/>
              </w:rPr>
              <w:t xml:space="preserve"> to finance, income, property or will.</w:t>
            </w:r>
          </w:p>
          <w:p w:rsidR="007A110C" w:rsidRPr="006B38A5" w:rsidRDefault="007A110C" w:rsidP="007A110C">
            <w:pPr>
              <w:pStyle w:val="ListParagraph"/>
              <w:numPr>
                <w:ilvl w:val="0"/>
                <w:numId w:val="21"/>
              </w:numPr>
              <w:rPr>
                <w:rFonts w:ascii="Arial" w:hAnsi="Arial" w:cs="Arial"/>
                <w:sz w:val="24"/>
                <w:szCs w:val="24"/>
              </w:rPr>
            </w:pPr>
            <w:r w:rsidRPr="006B38A5">
              <w:rPr>
                <w:rFonts w:ascii="Arial" w:hAnsi="Arial" w:cs="Arial"/>
                <w:sz w:val="24"/>
                <w:szCs w:val="24"/>
              </w:rPr>
              <w:t>Misuse of Lasting Power of Attorney.</w:t>
            </w:r>
          </w:p>
          <w:p w:rsidR="007A110C" w:rsidRPr="006B38A5" w:rsidRDefault="007A110C" w:rsidP="007A110C">
            <w:pPr>
              <w:pStyle w:val="ListParagraph"/>
              <w:numPr>
                <w:ilvl w:val="0"/>
                <w:numId w:val="22"/>
              </w:numPr>
              <w:rPr>
                <w:rFonts w:ascii="Arial" w:hAnsi="Arial" w:cs="Arial"/>
                <w:b/>
                <w:sz w:val="24"/>
                <w:szCs w:val="24"/>
              </w:rPr>
            </w:pPr>
            <w:r w:rsidRPr="006B38A5">
              <w:rPr>
                <w:rFonts w:ascii="Arial" w:hAnsi="Arial" w:cs="Arial"/>
                <w:sz w:val="24"/>
                <w:szCs w:val="24"/>
              </w:rPr>
              <w:t>Misuse / misappropriation of property, possessions or finances</w:t>
            </w:r>
            <w:r w:rsidR="00C407F5">
              <w:rPr>
                <w:rFonts w:ascii="Arial" w:hAnsi="Arial" w:cs="Arial"/>
                <w:sz w:val="24"/>
                <w:szCs w:val="24"/>
              </w:rPr>
              <w:t xml:space="preserve"> </w:t>
            </w:r>
            <w:r w:rsidR="00C407F5" w:rsidRPr="00C152A6">
              <w:rPr>
                <w:rFonts w:ascii="Arial" w:hAnsi="Arial" w:cs="Arial"/>
                <w:sz w:val="24"/>
                <w:szCs w:val="24"/>
              </w:rPr>
              <w:t>e.g.</w:t>
            </w:r>
            <w:r w:rsidR="00C152A6" w:rsidRPr="00C152A6">
              <w:rPr>
                <w:rFonts w:ascii="Arial" w:hAnsi="Arial" w:cs="Arial"/>
                <w:sz w:val="24"/>
                <w:szCs w:val="24"/>
              </w:rPr>
              <w:t xml:space="preserve"> </w:t>
            </w:r>
            <w:r w:rsidR="00C407F5" w:rsidRPr="00C152A6">
              <w:rPr>
                <w:rFonts w:ascii="Arial" w:hAnsi="Arial" w:cs="Arial"/>
                <w:sz w:val="24"/>
                <w:szCs w:val="24"/>
              </w:rPr>
              <w:t>non-payment of client contribution or care fees</w:t>
            </w:r>
            <w:r w:rsidRPr="00C152A6">
              <w:rPr>
                <w:rFonts w:ascii="Arial" w:hAnsi="Arial" w:cs="Arial"/>
                <w:sz w:val="24"/>
                <w:szCs w:val="24"/>
              </w:rPr>
              <w:t xml:space="preserve"> </w:t>
            </w:r>
            <w:r w:rsidR="00C407F5" w:rsidRPr="00C152A6">
              <w:rPr>
                <w:rFonts w:ascii="Arial" w:hAnsi="Arial" w:cs="Arial"/>
                <w:sz w:val="24"/>
                <w:szCs w:val="24"/>
              </w:rPr>
              <w:t>and no access to own funds.</w:t>
            </w:r>
          </w:p>
          <w:p w:rsidR="007A110C" w:rsidRPr="006B38A5" w:rsidRDefault="007A110C" w:rsidP="007A110C">
            <w:pPr>
              <w:pStyle w:val="ListParagraph"/>
              <w:numPr>
                <w:ilvl w:val="0"/>
                <w:numId w:val="22"/>
              </w:numPr>
              <w:rPr>
                <w:rFonts w:ascii="Arial" w:hAnsi="Arial" w:cs="Arial"/>
                <w:b/>
                <w:sz w:val="24"/>
                <w:szCs w:val="24"/>
              </w:rPr>
            </w:pPr>
            <w:r w:rsidRPr="006B38A5">
              <w:rPr>
                <w:rFonts w:ascii="Arial" w:hAnsi="Arial" w:cs="Arial"/>
                <w:sz w:val="24"/>
                <w:szCs w:val="24"/>
              </w:rPr>
              <w:t>Adult coerced or misled into</w:t>
            </w:r>
            <w:r w:rsidR="00C407F5">
              <w:rPr>
                <w:rFonts w:ascii="Arial" w:hAnsi="Arial" w:cs="Arial"/>
                <w:sz w:val="24"/>
                <w:szCs w:val="24"/>
              </w:rPr>
              <w:t xml:space="preserve"> handing over money or property</w:t>
            </w:r>
            <w:r w:rsidRPr="006B38A5">
              <w:rPr>
                <w:rFonts w:ascii="Arial" w:hAnsi="Arial" w:cs="Arial"/>
                <w:sz w:val="24"/>
                <w:szCs w:val="24"/>
              </w:rPr>
              <w:t xml:space="preserve"> e.g. cuckooing, Hate / Mate Crime.</w:t>
            </w:r>
          </w:p>
          <w:p w:rsidR="003B78CA" w:rsidRPr="006B38A5" w:rsidRDefault="003B78CA" w:rsidP="00C62355">
            <w:pPr>
              <w:pStyle w:val="ListParagraph"/>
              <w:ind w:left="360"/>
              <w:rPr>
                <w:rFonts w:ascii="Arial" w:hAnsi="Arial" w:cs="Arial"/>
                <w:b/>
                <w:sz w:val="24"/>
                <w:szCs w:val="24"/>
              </w:rPr>
            </w:pPr>
          </w:p>
        </w:tc>
      </w:tr>
    </w:tbl>
    <w:p w:rsidR="00501CFF" w:rsidRDefault="00501CFF">
      <w:pPr>
        <w:rPr>
          <w:rFonts w:ascii="Arial" w:hAnsi="Arial" w:cs="Arial"/>
          <w:sz w:val="24"/>
          <w:szCs w:val="24"/>
        </w:rPr>
      </w:pPr>
    </w:p>
    <w:p w:rsidR="00C152A6" w:rsidRDefault="00C152A6">
      <w:pPr>
        <w:rPr>
          <w:rFonts w:ascii="Arial" w:hAnsi="Arial" w:cs="Arial"/>
          <w:sz w:val="24"/>
          <w:szCs w:val="24"/>
        </w:rPr>
      </w:pPr>
    </w:p>
    <w:p w:rsidR="00C152A6" w:rsidRDefault="00C152A6">
      <w:pPr>
        <w:rPr>
          <w:rFonts w:ascii="Arial" w:hAnsi="Arial" w:cs="Arial"/>
          <w:sz w:val="24"/>
          <w:szCs w:val="24"/>
        </w:rPr>
      </w:pPr>
    </w:p>
    <w:p w:rsidR="00C152A6" w:rsidRDefault="00C152A6">
      <w:pPr>
        <w:rPr>
          <w:rFonts w:ascii="Arial" w:hAnsi="Arial" w:cs="Arial"/>
          <w:sz w:val="24"/>
          <w:szCs w:val="24"/>
        </w:rPr>
      </w:pPr>
    </w:p>
    <w:p w:rsidR="00C152A6" w:rsidRPr="006B38A5" w:rsidRDefault="00C152A6">
      <w:pPr>
        <w:rPr>
          <w:rFonts w:ascii="Arial" w:hAnsi="Arial" w:cs="Arial"/>
          <w:sz w:val="24"/>
          <w:szCs w:val="24"/>
        </w:rPr>
      </w:pPr>
    </w:p>
    <w:tbl>
      <w:tblPr>
        <w:tblStyle w:val="TableGrid"/>
        <w:tblpPr w:leftFromText="180" w:rightFromText="180" w:vertAnchor="text" w:horzAnchor="margin" w:tblpY="181"/>
        <w:tblW w:w="0" w:type="auto"/>
        <w:tblLook w:val="04A0" w:firstRow="1" w:lastRow="0" w:firstColumn="1" w:lastColumn="0" w:noHBand="0" w:noVBand="1"/>
      </w:tblPr>
      <w:tblGrid>
        <w:gridCol w:w="4786"/>
        <w:gridCol w:w="4536"/>
        <w:gridCol w:w="4852"/>
      </w:tblGrid>
      <w:tr w:rsidR="00E479D5" w:rsidRPr="006B38A5" w:rsidTr="00E479D5">
        <w:tc>
          <w:tcPr>
            <w:tcW w:w="14174" w:type="dxa"/>
            <w:gridSpan w:val="3"/>
          </w:tcPr>
          <w:p w:rsidR="00E479D5" w:rsidRPr="006B38A5" w:rsidRDefault="00E479D5" w:rsidP="00E479D5">
            <w:pPr>
              <w:jc w:val="center"/>
              <w:rPr>
                <w:rFonts w:ascii="Arial" w:hAnsi="Arial" w:cs="Arial"/>
                <w:b/>
                <w:sz w:val="24"/>
                <w:szCs w:val="24"/>
              </w:rPr>
            </w:pPr>
            <w:r w:rsidRPr="006B38A5">
              <w:rPr>
                <w:rFonts w:ascii="Arial" w:hAnsi="Arial" w:cs="Arial"/>
                <w:b/>
                <w:sz w:val="24"/>
                <w:szCs w:val="24"/>
              </w:rPr>
              <w:t>MODERN SLAVERY</w:t>
            </w:r>
          </w:p>
          <w:p w:rsidR="00E479D5" w:rsidRPr="006B38A5" w:rsidRDefault="00E479D5" w:rsidP="00E479D5">
            <w:pPr>
              <w:jc w:val="center"/>
              <w:rPr>
                <w:rFonts w:ascii="Arial" w:hAnsi="Arial" w:cs="Arial"/>
                <w:b/>
                <w:sz w:val="24"/>
                <w:szCs w:val="24"/>
              </w:rPr>
            </w:pPr>
          </w:p>
          <w:p w:rsidR="00E479D5" w:rsidRDefault="00E479D5" w:rsidP="00E479D5">
            <w:pPr>
              <w:jc w:val="center"/>
              <w:rPr>
                <w:rFonts w:ascii="Arial" w:hAnsi="Arial" w:cs="Arial"/>
                <w:b/>
                <w:sz w:val="24"/>
                <w:szCs w:val="24"/>
              </w:rPr>
            </w:pPr>
            <w:r w:rsidRPr="006B38A5">
              <w:rPr>
                <w:rFonts w:ascii="Arial" w:hAnsi="Arial" w:cs="Arial"/>
                <w:b/>
                <w:sz w:val="24"/>
                <w:szCs w:val="24"/>
              </w:rPr>
              <w:t>Holding a person in a position of slavery, forced servitude, or compulsory labour, or facilitating their travel with the intention of exploiting them soon after</w:t>
            </w:r>
            <w:r w:rsidR="00C152A6">
              <w:rPr>
                <w:rFonts w:ascii="Arial" w:hAnsi="Arial" w:cs="Arial"/>
                <w:b/>
                <w:sz w:val="24"/>
                <w:szCs w:val="24"/>
              </w:rPr>
              <w:t>.</w:t>
            </w:r>
          </w:p>
          <w:p w:rsidR="00C152A6" w:rsidRPr="006B38A5" w:rsidRDefault="00C152A6" w:rsidP="00E479D5">
            <w:pPr>
              <w:jc w:val="center"/>
              <w:rPr>
                <w:rFonts w:ascii="Arial" w:hAnsi="Arial" w:cs="Arial"/>
                <w:b/>
                <w:sz w:val="24"/>
                <w:szCs w:val="24"/>
              </w:rPr>
            </w:pPr>
          </w:p>
        </w:tc>
      </w:tr>
      <w:tr w:rsidR="00E479D5" w:rsidRPr="006B38A5" w:rsidTr="00E479D5">
        <w:tc>
          <w:tcPr>
            <w:tcW w:w="4786" w:type="dxa"/>
            <w:shd w:val="clear" w:color="auto" w:fill="92D050"/>
          </w:tcPr>
          <w:p w:rsidR="00E479D5" w:rsidRPr="006B38A5" w:rsidRDefault="00E479D5" w:rsidP="00E479D5">
            <w:pPr>
              <w:jc w:val="center"/>
              <w:rPr>
                <w:rFonts w:ascii="Arial" w:hAnsi="Arial" w:cs="Arial"/>
                <w:sz w:val="24"/>
                <w:szCs w:val="24"/>
              </w:rPr>
            </w:pPr>
            <w:r w:rsidRPr="006B38A5">
              <w:rPr>
                <w:rFonts w:ascii="Arial" w:hAnsi="Arial" w:cs="Arial"/>
                <w:b/>
                <w:sz w:val="24"/>
                <w:szCs w:val="24"/>
              </w:rPr>
              <w:t>Non-reportable</w:t>
            </w:r>
          </w:p>
        </w:tc>
        <w:tc>
          <w:tcPr>
            <w:tcW w:w="4536" w:type="dxa"/>
            <w:shd w:val="clear" w:color="auto" w:fill="FFFF00"/>
          </w:tcPr>
          <w:p w:rsidR="00E479D5" w:rsidRPr="006B38A5" w:rsidRDefault="00E479D5" w:rsidP="00E479D5">
            <w:pPr>
              <w:jc w:val="center"/>
              <w:rPr>
                <w:rFonts w:ascii="Arial" w:hAnsi="Arial" w:cs="Arial"/>
                <w:sz w:val="24"/>
                <w:szCs w:val="24"/>
              </w:rPr>
            </w:pPr>
            <w:r w:rsidRPr="006B38A5">
              <w:rPr>
                <w:rFonts w:ascii="Arial" w:hAnsi="Arial" w:cs="Arial"/>
                <w:b/>
                <w:sz w:val="24"/>
                <w:szCs w:val="24"/>
              </w:rPr>
              <w:t>Consult ASCH</w:t>
            </w:r>
          </w:p>
        </w:tc>
        <w:tc>
          <w:tcPr>
            <w:tcW w:w="4852" w:type="dxa"/>
            <w:shd w:val="clear" w:color="auto" w:fill="FF0000"/>
          </w:tcPr>
          <w:p w:rsidR="00E479D5" w:rsidRPr="006B38A5" w:rsidRDefault="00E479D5" w:rsidP="00E479D5">
            <w:pPr>
              <w:jc w:val="center"/>
              <w:rPr>
                <w:rFonts w:ascii="Arial" w:hAnsi="Arial" w:cs="Arial"/>
                <w:sz w:val="24"/>
                <w:szCs w:val="24"/>
              </w:rPr>
            </w:pPr>
            <w:r w:rsidRPr="006B38A5">
              <w:rPr>
                <w:rFonts w:ascii="Arial" w:hAnsi="Arial" w:cs="Arial"/>
                <w:b/>
                <w:sz w:val="24"/>
                <w:szCs w:val="24"/>
              </w:rPr>
              <w:t>Reportable</w:t>
            </w:r>
          </w:p>
        </w:tc>
      </w:tr>
      <w:tr w:rsidR="00E479D5" w:rsidRPr="006B38A5" w:rsidTr="00E479D5">
        <w:tc>
          <w:tcPr>
            <w:tcW w:w="4786" w:type="dxa"/>
            <w:shd w:val="clear" w:color="auto" w:fill="92D050"/>
          </w:tcPr>
          <w:p w:rsidR="00E479D5" w:rsidRPr="006B38A5" w:rsidRDefault="00E479D5" w:rsidP="00E479D5">
            <w:pPr>
              <w:rPr>
                <w:rFonts w:ascii="Arial" w:hAnsi="Arial" w:cs="Arial"/>
                <w:sz w:val="24"/>
                <w:szCs w:val="24"/>
              </w:rPr>
            </w:pPr>
            <w:r w:rsidRPr="006B38A5">
              <w:rPr>
                <w:rFonts w:ascii="Arial" w:hAnsi="Arial" w:cs="Arial"/>
                <w:sz w:val="24"/>
                <w:szCs w:val="24"/>
              </w:rPr>
              <w:t xml:space="preserve">All concerns about Modern Slavery require a safeguarding concern to be raised.  </w:t>
            </w:r>
          </w:p>
        </w:tc>
        <w:tc>
          <w:tcPr>
            <w:tcW w:w="4536" w:type="dxa"/>
            <w:shd w:val="clear" w:color="auto" w:fill="FFFF00"/>
          </w:tcPr>
          <w:p w:rsidR="00E479D5" w:rsidRPr="006B38A5" w:rsidRDefault="00E479D5" w:rsidP="00E479D5">
            <w:pPr>
              <w:rPr>
                <w:rFonts w:ascii="Arial" w:hAnsi="Arial" w:cs="Arial"/>
                <w:sz w:val="24"/>
                <w:szCs w:val="24"/>
              </w:rPr>
            </w:pPr>
            <w:r w:rsidRPr="006B38A5">
              <w:rPr>
                <w:rFonts w:ascii="Arial" w:hAnsi="Arial" w:cs="Arial"/>
                <w:sz w:val="24"/>
                <w:szCs w:val="24"/>
              </w:rPr>
              <w:t>All concerns about Modern Slavery require a safeguarding concern to be raised.</w:t>
            </w:r>
          </w:p>
          <w:p w:rsidR="00E479D5" w:rsidRPr="006B38A5" w:rsidRDefault="00E479D5" w:rsidP="00E479D5">
            <w:pPr>
              <w:rPr>
                <w:rFonts w:ascii="Arial" w:hAnsi="Arial" w:cs="Arial"/>
                <w:sz w:val="24"/>
                <w:szCs w:val="24"/>
              </w:rPr>
            </w:pPr>
          </w:p>
          <w:p w:rsidR="00E479D5" w:rsidRPr="006B38A5" w:rsidRDefault="00E479D5" w:rsidP="00E479D5">
            <w:pPr>
              <w:rPr>
                <w:rFonts w:ascii="Arial" w:hAnsi="Arial" w:cs="Arial"/>
                <w:sz w:val="24"/>
                <w:szCs w:val="24"/>
              </w:rPr>
            </w:pPr>
          </w:p>
          <w:p w:rsidR="00E479D5" w:rsidRPr="006B38A5" w:rsidRDefault="00E479D5" w:rsidP="00E479D5">
            <w:pPr>
              <w:rPr>
                <w:rFonts w:ascii="Arial" w:hAnsi="Arial" w:cs="Arial"/>
                <w:sz w:val="24"/>
                <w:szCs w:val="24"/>
              </w:rPr>
            </w:pPr>
            <w:r w:rsidRPr="006B38A5">
              <w:rPr>
                <w:rFonts w:ascii="Arial" w:hAnsi="Arial" w:cs="Arial"/>
                <w:sz w:val="24"/>
                <w:szCs w:val="24"/>
              </w:rPr>
              <w:t>See examples in Reportable box.</w:t>
            </w:r>
          </w:p>
        </w:tc>
        <w:tc>
          <w:tcPr>
            <w:tcW w:w="4852" w:type="dxa"/>
            <w:shd w:val="clear" w:color="auto" w:fill="FF0000"/>
          </w:tcPr>
          <w:p w:rsidR="00E479D5" w:rsidRPr="006B38A5" w:rsidRDefault="00E479D5" w:rsidP="00E479D5">
            <w:pPr>
              <w:pStyle w:val="ListParagraph"/>
              <w:numPr>
                <w:ilvl w:val="0"/>
                <w:numId w:val="43"/>
              </w:numPr>
              <w:rPr>
                <w:rFonts w:ascii="Arial" w:hAnsi="Arial" w:cs="Arial"/>
                <w:sz w:val="24"/>
                <w:szCs w:val="24"/>
              </w:rPr>
            </w:pPr>
            <w:r w:rsidRPr="006B38A5">
              <w:rPr>
                <w:rFonts w:ascii="Arial" w:hAnsi="Arial" w:cs="Arial"/>
                <w:sz w:val="24"/>
                <w:szCs w:val="24"/>
              </w:rPr>
              <w:t xml:space="preserve">Appears under the control of others, e.g. no freedom / unable to leave, not in possession of ID or passport, unable to access medical treatment.  </w:t>
            </w:r>
          </w:p>
          <w:p w:rsidR="00E479D5" w:rsidRPr="006B38A5" w:rsidRDefault="00E479D5" w:rsidP="00E479D5">
            <w:pPr>
              <w:pStyle w:val="ListParagraph"/>
              <w:numPr>
                <w:ilvl w:val="0"/>
                <w:numId w:val="43"/>
              </w:numPr>
              <w:rPr>
                <w:rFonts w:ascii="Arial" w:hAnsi="Arial" w:cs="Arial"/>
                <w:sz w:val="24"/>
                <w:szCs w:val="24"/>
              </w:rPr>
            </w:pPr>
            <w:r w:rsidRPr="006B38A5">
              <w:rPr>
                <w:rFonts w:ascii="Arial" w:hAnsi="Arial" w:cs="Arial"/>
                <w:sz w:val="24"/>
                <w:szCs w:val="24"/>
              </w:rPr>
              <w:t>Poor living and / or working conditions, including long working hours, poor wages and debt.</w:t>
            </w:r>
          </w:p>
          <w:p w:rsidR="00E479D5" w:rsidRPr="006B38A5" w:rsidRDefault="00E479D5" w:rsidP="00E479D5">
            <w:pPr>
              <w:pStyle w:val="ListParagraph"/>
              <w:numPr>
                <w:ilvl w:val="0"/>
                <w:numId w:val="43"/>
              </w:numPr>
              <w:rPr>
                <w:rFonts w:ascii="Arial" w:hAnsi="Arial" w:cs="Arial"/>
                <w:sz w:val="24"/>
                <w:szCs w:val="24"/>
              </w:rPr>
            </w:pPr>
            <w:r w:rsidRPr="006B38A5">
              <w:rPr>
                <w:rFonts w:ascii="Arial" w:hAnsi="Arial" w:cs="Arial"/>
                <w:sz w:val="24"/>
                <w:szCs w:val="24"/>
              </w:rPr>
              <w:t xml:space="preserve">Being encouraged to participate in unsafe or criminal activity.  </w:t>
            </w:r>
          </w:p>
          <w:p w:rsidR="00E479D5" w:rsidRPr="006B38A5" w:rsidRDefault="00E479D5" w:rsidP="00E479D5">
            <w:pPr>
              <w:pStyle w:val="ListParagraph"/>
              <w:numPr>
                <w:ilvl w:val="0"/>
                <w:numId w:val="43"/>
              </w:numPr>
              <w:rPr>
                <w:rFonts w:ascii="Arial" w:hAnsi="Arial" w:cs="Arial"/>
                <w:b/>
                <w:sz w:val="24"/>
                <w:szCs w:val="24"/>
              </w:rPr>
            </w:pPr>
            <w:r w:rsidRPr="006B38A5">
              <w:rPr>
                <w:rFonts w:ascii="Arial" w:hAnsi="Arial" w:cs="Arial"/>
                <w:sz w:val="24"/>
                <w:szCs w:val="24"/>
              </w:rPr>
              <w:t>Subject to violence / threats / harm.</w:t>
            </w:r>
          </w:p>
          <w:p w:rsidR="00E479D5" w:rsidRPr="006B38A5" w:rsidRDefault="00E479D5" w:rsidP="00C62355">
            <w:pPr>
              <w:pStyle w:val="ListParagraph"/>
              <w:ind w:left="360"/>
              <w:rPr>
                <w:rFonts w:ascii="Arial" w:hAnsi="Arial" w:cs="Arial"/>
                <w:b/>
                <w:sz w:val="24"/>
                <w:szCs w:val="24"/>
              </w:rPr>
            </w:pPr>
          </w:p>
        </w:tc>
      </w:tr>
    </w:tbl>
    <w:p w:rsidR="00A332B9" w:rsidRPr="006B38A5" w:rsidRDefault="00A332B9">
      <w:pPr>
        <w:rPr>
          <w:rFonts w:ascii="Arial" w:hAnsi="Arial" w:cs="Arial"/>
          <w:sz w:val="24"/>
          <w:szCs w:val="24"/>
        </w:rPr>
      </w:pPr>
    </w:p>
    <w:tbl>
      <w:tblPr>
        <w:tblStyle w:val="TableGrid"/>
        <w:tblpPr w:leftFromText="180" w:rightFromText="180" w:vertAnchor="text" w:horzAnchor="margin" w:tblpY="-288"/>
        <w:tblW w:w="0" w:type="auto"/>
        <w:tblLook w:val="04A0" w:firstRow="1" w:lastRow="0" w:firstColumn="1" w:lastColumn="0" w:noHBand="0" w:noVBand="1"/>
      </w:tblPr>
      <w:tblGrid>
        <w:gridCol w:w="4724"/>
        <w:gridCol w:w="4725"/>
        <w:gridCol w:w="4725"/>
      </w:tblGrid>
      <w:tr w:rsidR="00E479D5" w:rsidRPr="006B38A5" w:rsidTr="00E479D5">
        <w:tc>
          <w:tcPr>
            <w:tcW w:w="14174" w:type="dxa"/>
            <w:gridSpan w:val="3"/>
          </w:tcPr>
          <w:p w:rsidR="00E479D5" w:rsidRPr="006B38A5" w:rsidRDefault="00E479D5" w:rsidP="00E479D5">
            <w:pPr>
              <w:jc w:val="center"/>
              <w:rPr>
                <w:rFonts w:ascii="Arial" w:hAnsi="Arial" w:cs="Arial"/>
                <w:b/>
                <w:sz w:val="24"/>
                <w:szCs w:val="24"/>
              </w:rPr>
            </w:pPr>
            <w:r w:rsidRPr="006B38A5">
              <w:rPr>
                <w:rFonts w:ascii="Arial" w:hAnsi="Arial" w:cs="Arial"/>
                <w:sz w:val="24"/>
                <w:szCs w:val="24"/>
              </w:rPr>
              <w:lastRenderedPageBreak/>
              <w:br w:type="page"/>
            </w:r>
            <w:r w:rsidRPr="006B38A5">
              <w:rPr>
                <w:rFonts w:ascii="Arial" w:hAnsi="Arial" w:cs="Arial"/>
                <w:b/>
                <w:sz w:val="24"/>
                <w:szCs w:val="24"/>
              </w:rPr>
              <w:t>DOMESTIC VIOLENCE AND ABUSE</w:t>
            </w:r>
          </w:p>
          <w:p w:rsidR="00E479D5" w:rsidRPr="006B38A5" w:rsidRDefault="00E479D5" w:rsidP="00E479D5">
            <w:pPr>
              <w:jc w:val="center"/>
              <w:rPr>
                <w:rFonts w:ascii="Arial" w:hAnsi="Arial" w:cs="Arial"/>
                <w:b/>
                <w:sz w:val="24"/>
                <w:szCs w:val="24"/>
              </w:rPr>
            </w:pPr>
          </w:p>
          <w:p w:rsidR="00E479D5" w:rsidRPr="006B38A5" w:rsidRDefault="00E479D5" w:rsidP="00E479D5">
            <w:pPr>
              <w:jc w:val="center"/>
              <w:rPr>
                <w:rFonts w:ascii="Arial" w:hAnsi="Arial" w:cs="Arial"/>
                <w:b/>
                <w:sz w:val="24"/>
                <w:szCs w:val="24"/>
              </w:rPr>
            </w:pPr>
            <w:r w:rsidRPr="006B38A5">
              <w:rPr>
                <w:rFonts w:ascii="Arial" w:hAnsi="Arial" w:cs="Arial"/>
                <w:b/>
                <w:sz w:val="24"/>
                <w:szCs w:val="24"/>
              </w:rPr>
              <w:t xml:space="preserve">Any incident or pattern of incidents of controlling, coercive or threatening behaviour, violence or abuse between those aged 16 or over who are or have been intimate partners or family members regardless of gender or sexuality. </w:t>
            </w:r>
          </w:p>
          <w:p w:rsidR="00E479D5" w:rsidRPr="006B38A5" w:rsidRDefault="00E479D5" w:rsidP="00E479D5">
            <w:pPr>
              <w:jc w:val="center"/>
              <w:rPr>
                <w:rFonts w:ascii="Arial" w:hAnsi="Arial" w:cs="Arial"/>
                <w:b/>
                <w:sz w:val="24"/>
                <w:szCs w:val="24"/>
              </w:rPr>
            </w:pPr>
          </w:p>
          <w:p w:rsidR="00E479D5" w:rsidRPr="006B38A5" w:rsidRDefault="007C58BC" w:rsidP="00E479D5">
            <w:pPr>
              <w:jc w:val="center"/>
              <w:rPr>
                <w:rFonts w:ascii="Arial" w:hAnsi="Arial" w:cs="Arial"/>
                <w:b/>
                <w:sz w:val="24"/>
                <w:szCs w:val="24"/>
              </w:rPr>
            </w:pPr>
            <w:r>
              <w:rPr>
                <w:rFonts w:ascii="Arial" w:hAnsi="Arial" w:cs="Arial"/>
                <w:b/>
                <w:sz w:val="24"/>
                <w:szCs w:val="24"/>
              </w:rPr>
              <w:t xml:space="preserve">Completion of a </w:t>
            </w:r>
            <w:r w:rsidR="00E479D5" w:rsidRPr="006B38A5">
              <w:rPr>
                <w:rFonts w:ascii="Arial" w:hAnsi="Arial" w:cs="Arial"/>
                <w:b/>
                <w:sz w:val="24"/>
                <w:szCs w:val="24"/>
              </w:rPr>
              <w:t>Domestic Abuse Stalking and Harassment Risk Identification Checklist</w:t>
            </w:r>
            <w:r w:rsidRPr="006B38A5">
              <w:rPr>
                <w:rFonts w:ascii="Arial" w:hAnsi="Arial" w:cs="Arial"/>
                <w:b/>
                <w:sz w:val="24"/>
                <w:szCs w:val="24"/>
              </w:rPr>
              <w:t xml:space="preserve"> </w:t>
            </w:r>
            <w:r>
              <w:rPr>
                <w:rFonts w:ascii="Arial" w:hAnsi="Arial" w:cs="Arial"/>
                <w:b/>
                <w:sz w:val="24"/>
                <w:szCs w:val="24"/>
              </w:rPr>
              <w:t>(</w:t>
            </w:r>
            <w:r w:rsidRPr="006B38A5">
              <w:rPr>
                <w:rFonts w:ascii="Arial" w:hAnsi="Arial" w:cs="Arial"/>
                <w:b/>
                <w:sz w:val="24"/>
                <w:szCs w:val="24"/>
              </w:rPr>
              <w:t>DASH RIC</w:t>
            </w:r>
            <w:r>
              <w:rPr>
                <w:rFonts w:ascii="Arial" w:hAnsi="Arial" w:cs="Arial"/>
                <w:b/>
                <w:sz w:val="24"/>
                <w:szCs w:val="24"/>
              </w:rPr>
              <w:t xml:space="preserve">) should be considered in all situations involving allegations of domestic abuse. </w:t>
            </w:r>
          </w:p>
          <w:p w:rsidR="00C152A6" w:rsidRDefault="00C152A6" w:rsidP="007C58BC">
            <w:pPr>
              <w:jc w:val="center"/>
              <w:rPr>
                <w:rFonts w:ascii="Arial" w:hAnsi="Arial" w:cs="Arial"/>
                <w:b/>
                <w:sz w:val="24"/>
                <w:szCs w:val="24"/>
              </w:rPr>
            </w:pPr>
          </w:p>
          <w:p w:rsidR="00E479D5" w:rsidRDefault="00C152A6" w:rsidP="007C58BC">
            <w:pPr>
              <w:jc w:val="center"/>
              <w:rPr>
                <w:rFonts w:ascii="Arial" w:hAnsi="Arial" w:cs="Arial"/>
                <w:b/>
                <w:sz w:val="24"/>
                <w:szCs w:val="24"/>
              </w:rPr>
            </w:pPr>
            <w:r>
              <w:rPr>
                <w:rFonts w:ascii="Arial" w:hAnsi="Arial" w:cs="Arial"/>
                <w:b/>
                <w:sz w:val="24"/>
                <w:szCs w:val="24"/>
              </w:rPr>
              <w:t>*</w:t>
            </w:r>
            <w:r w:rsidR="00E479D5" w:rsidRPr="006B38A5">
              <w:rPr>
                <w:rFonts w:ascii="Arial" w:hAnsi="Arial" w:cs="Arial"/>
                <w:b/>
                <w:sz w:val="24"/>
                <w:szCs w:val="24"/>
              </w:rPr>
              <w:t xml:space="preserve">MARAC refers to </w:t>
            </w:r>
            <w:r w:rsidR="007C58BC">
              <w:rPr>
                <w:rFonts w:ascii="Arial" w:hAnsi="Arial" w:cs="Arial"/>
                <w:b/>
                <w:sz w:val="24"/>
                <w:szCs w:val="24"/>
              </w:rPr>
              <w:t>a</w:t>
            </w:r>
            <w:r w:rsidR="00E479D5" w:rsidRPr="006B38A5">
              <w:rPr>
                <w:rFonts w:ascii="Arial" w:hAnsi="Arial" w:cs="Arial"/>
                <w:b/>
                <w:sz w:val="24"/>
                <w:szCs w:val="24"/>
              </w:rPr>
              <w:t xml:space="preserve"> Multi-Agency Risk Assessment Conference</w:t>
            </w:r>
          </w:p>
          <w:p w:rsidR="00C152A6" w:rsidRPr="006B38A5" w:rsidRDefault="00C152A6" w:rsidP="007C58BC">
            <w:pPr>
              <w:jc w:val="center"/>
              <w:rPr>
                <w:rFonts w:ascii="Arial" w:hAnsi="Arial" w:cs="Arial"/>
                <w:b/>
                <w:sz w:val="24"/>
                <w:szCs w:val="24"/>
              </w:rPr>
            </w:pPr>
          </w:p>
        </w:tc>
      </w:tr>
      <w:tr w:rsidR="00E479D5" w:rsidRPr="006B38A5" w:rsidTr="00E479D5">
        <w:tc>
          <w:tcPr>
            <w:tcW w:w="4724" w:type="dxa"/>
            <w:shd w:val="clear" w:color="auto" w:fill="92D050"/>
          </w:tcPr>
          <w:p w:rsidR="00E479D5" w:rsidRPr="006B38A5" w:rsidRDefault="00E479D5" w:rsidP="00E479D5">
            <w:pPr>
              <w:jc w:val="center"/>
              <w:rPr>
                <w:rFonts w:ascii="Arial" w:hAnsi="Arial" w:cs="Arial"/>
                <w:sz w:val="24"/>
                <w:szCs w:val="24"/>
              </w:rPr>
            </w:pPr>
            <w:r w:rsidRPr="006B38A5">
              <w:rPr>
                <w:rFonts w:ascii="Arial" w:hAnsi="Arial" w:cs="Arial"/>
                <w:b/>
                <w:sz w:val="24"/>
                <w:szCs w:val="24"/>
              </w:rPr>
              <w:t>Non-reportable</w:t>
            </w:r>
          </w:p>
        </w:tc>
        <w:tc>
          <w:tcPr>
            <w:tcW w:w="4725" w:type="dxa"/>
            <w:shd w:val="clear" w:color="auto" w:fill="FFFF00"/>
          </w:tcPr>
          <w:p w:rsidR="00E479D5" w:rsidRPr="006B38A5" w:rsidRDefault="00E479D5" w:rsidP="00E479D5">
            <w:pPr>
              <w:jc w:val="center"/>
              <w:rPr>
                <w:rFonts w:ascii="Arial" w:hAnsi="Arial" w:cs="Arial"/>
                <w:sz w:val="24"/>
                <w:szCs w:val="24"/>
              </w:rPr>
            </w:pPr>
            <w:r w:rsidRPr="006B38A5">
              <w:rPr>
                <w:rFonts w:ascii="Arial" w:hAnsi="Arial" w:cs="Arial"/>
                <w:b/>
                <w:sz w:val="24"/>
                <w:szCs w:val="24"/>
              </w:rPr>
              <w:t>Consult ASCH</w:t>
            </w:r>
          </w:p>
        </w:tc>
        <w:tc>
          <w:tcPr>
            <w:tcW w:w="4725" w:type="dxa"/>
            <w:shd w:val="clear" w:color="auto" w:fill="FF0000"/>
          </w:tcPr>
          <w:p w:rsidR="00E479D5" w:rsidRPr="006B38A5" w:rsidRDefault="00E479D5" w:rsidP="00E479D5">
            <w:pPr>
              <w:jc w:val="center"/>
              <w:rPr>
                <w:rFonts w:ascii="Arial" w:hAnsi="Arial" w:cs="Arial"/>
                <w:sz w:val="24"/>
                <w:szCs w:val="24"/>
              </w:rPr>
            </w:pPr>
            <w:r w:rsidRPr="006B38A5">
              <w:rPr>
                <w:rFonts w:ascii="Arial" w:hAnsi="Arial" w:cs="Arial"/>
                <w:b/>
                <w:sz w:val="24"/>
                <w:szCs w:val="24"/>
              </w:rPr>
              <w:t>Reportable</w:t>
            </w:r>
          </w:p>
        </w:tc>
      </w:tr>
      <w:tr w:rsidR="00E479D5" w:rsidRPr="006B38A5" w:rsidTr="00E479D5">
        <w:tc>
          <w:tcPr>
            <w:tcW w:w="4724" w:type="dxa"/>
            <w:shd w:val="clear" w:color="auto" w:fill="92D050"/>
          </w:tcPr>
          <w:p w:rsidR="00E479D5" w:rsidRPr="006B38A5" w:rsidRDefault="00E479D5" w:rsidP="00E479D5">
            <w:pPr>
              <w:rPr>
                <w:rFonts w:ascii="Arial" w:hAnsi="Arial" w:cs="Arial"/>
                <w:sz w:val="24"/>
                <w:szCs w:val="24"/>
              </w:rPr>
            </w:pPr>
            <w:r w:rsidRPr="006B38A5">
              <w:rPr>
                <w:rFonts w:ascii="Arial" w:hAnsi="Arial" w:cs="Arial"/>
                <w:sz w:val="24"/>
                <w:szCs w:val="24"/>
              </w:rPr>
              <w:t>Adult has no current fears and there are adequate pro</w:t>
            </w:r>
            <w:r w:rsidR="007C58BC">
              <w:rPr>
                <w:rFonts w:ascii="Arial" w:hAnsi="Arial" w:cs="Arial"/>
                <w:sz w:val="24"/>
                <w:szCs w:val="24"/>
              </w:rPr>
              <w:t>tective factors, and a DASH RIC</w:t>
            </w:r>
            <w:r w:rsidRPr="006B38A5">
              <w:rPr>
                <w:rFonts w:ascii="Arial" w:hAnsi="Arial" w:cs="Arial"/>
                <w:sz w:val="24"/>
                <w:szCs w:val="24"/>
              </w:rPr>
              <w:t xml:space="preserve"> assessment has identified standard or lower levels of risk, AND:</w:t>
            </w:r>
          </w:p>
          <w:p w:rsidR="00E479D5" w:rsidRPr="006B38A5" w:rsidRDefault="00E479D5" w:rsidP="00E479D5">
            <w:pPr>
              <w:rPr>
                <w:rFonts w:ascii="Arial" w:hAnsi="Arial" w:cs="Arial"/>
                <w:sz w:val="24"/>
                <w:szCs w:val="24"/>
              </w:rPr>
            </w:pPr>
            <w:r w:rsidRPr="006B38A5">
              <w:rPr>
                <w:rFonts w:ascii="Arial" w:hAnsi="Arial" w:cs="Arial"/>
                <w:sz w:val="24"/>
                <w:szCs w:val="24"/>
              </w:rPr>
              <w:t xml:space="preserve"> </w:t>
            </w:r>
          </w:p>
          <w:p w:rsidR="00E479D5" w:rsidRPr="006B38A5" w:rsidRDefault="00E479D5" w:rsidP="00E479D5">
            <w:pPr>
              <w:pStyle w:val="ListParagraph"/>
              <w:numPr>
                <w:ilvl w:val="0"/>
                <w:numId w:val="47"/>
              </w:numPr>
              <w:rPr>
                <w:rFonts w:ascii="Arial" w:hAnsi="Arial" w:cs="Arial"/>
                <w:sz w:val="24"/>
                <w:szCs w:val="24"/>
              </w:rPr>
            </w:pPr>
            <w:r w:rsidRPr="006B38A5">
              <w:rPr>
                <w:rFonts w:ascii="Arial" w:hAnsi="Arial" w:cs="Arial"/>
                <w:sz w:val="24"/>
                <w:szCs w:val="24"/>
              </w:rPr>
              <w:t>One off incident with no injury or harm experienced.</w:t>
            </w:r>
          </w:p>
          <w:p w:rsidR="00E479D5" w:rsidRPr="006B38A5" w:rsidRDefault="00E479D5" w:rsidP="00E479D5">
            <w:pPr>
              <w:pStyle w:val="ListParagraph"/>
              <w:numPr>
                <w:ilvl w:val="0"/>
                <w:numId w:val="47"/>
              </w:numPr>
              <w:rPr>
                <w:rFonts w:ascii="Arial" w:hAnsi="Arial" w:cs="Arial"/>
                <w:sz w:val="24"/>
                <w:szCs w:val="24"/>
              </w:rPr>
            </w:pPr>
            <w:r w:rsidRPr="006B38A5">
              <w:rPr>
                <w:rFonts w:ascii="Arial" w:hAnsi="Arial" w:cs="Arial"/>
                <w:sz w:val="24"/>
                <w:szCs w:val="24"/>
              </w:rPr>
              <w:t>Occasional taunts or verbal outbursts where the adult has the capacity to decide on whether to receive any support and domestic abuse services or other services.</w:t>
            </w:r>
          </w:p>
          <w:p w:rsidR="00E479D5" w:rsidRPr="006B38A5" w:rsidRDefault="00E479D5" w:rsidP="00E479D5">
            <w:pPr>
              <w:pStyle w:val="ListParagraph"/>
              <w:ind w:left="360"/>
              <w:rPr>
                <w:rFonts w:ascii="Arial" w:hAnsi="Arial" w:cs="Arial"/>
                <w:sz w:val="24"/>
                <w:szCs w:val="24"/>
              </w:rPr>
            </w:pPr>
            <w:r w:rsidRPr="006B38A5">
              <w:rPr>
                <w:rFonts w:ascii="Arial" w:hAnsi="Arial" w:cs="Arial"/>
                <w:sz w:val="24"/>
                <w:szCs w:val="24"/>
              </w:rPr>
              <w:t xml:space="preserve"> </w:t>
            </w:r>
          </w:p>
          <w:p w:rsidR="00E479D5" w:rsidRPr="006B38A5" w:rsidRDefault="00E479D5" w:rsidP="00E479D5">
            <w:pPr>
              <w:rPr>
                <w:rFonts w:ascii="Arial" w:hAnsi="Arial" w:cs="Arial"/>
                <w:sz w:val="24"/>
                <w:szCs w:val="24"/>
              </w:rPr>
            </w:pPr>
          </w:p>
        </w:tc>
        <w:tc>
          <w:tcPr>
            <w:tcW w:w="4725" w:type="dxa"/>
            <w:shd w:val="clear" w:color="auto" w:fill="FFFF00"/>
          </w:tcPr>
          <w:p w:rsidR="00E479D5" w:rsidRPr="006B38A5" w:rsidRDefault="00E479D5" w:rsidP="00E479D5">
            <w:pPr>
              <w:rPr>
                <w:rFonts w:ascii="Arial" w:hAnsi="Arial" w:cs="Arial"/>
                <w:sz w:val="24"/>
                <w:szCs w:val="24"/>
              </w:rPr>
            </w:pPr>
            <w:r w:rsidRPr="006B38A5">
              <w:rPr>
                <w:rFonts w:ascii="Arial" w:hAnsi="Arial" w:cs="Arial"/>
                <w:sz w:val="24"/>
                <w:szCs w:val="24"/>
              </w:rPr>
              <w:t xml:space="preserve">Where there is harm or risk of harm relating to domestic violence and abuse and coercion and control </w:t>
            </w:r>
            <w:r w:rsidRPr="006B38A5">
              <w:rPr>
                <w:rFonts w:ascii="Arial" w:hAnsi="Arial" w:cs="Arial"/>
                <w:b/>
                <w:sz w:val="24"/>
                <w:szCs w:val="24"/>
              </w:rPr>
              <w:t>always</w:t>
            </w:r>
            <w:r w:rsidRPr="006B38A5">
              <w:rPr>
                <w:rFonts w:ascii="Arial" w:hAnsi="Arial" w:cs="Arial"/>
                <w:sz w:val="24"/>
                <w:szCs w:val="24"/>
              </w:rPr>
              <w:t xml:space="preserve"> consider raising a safeguarding concern.  Also consider referrals to specialist service</w:t>
            </w:r>
            <w:r w:rsidR="007C58BC">
              <w:rPr>
                <w:rFonts w:ascii="Arial" w:hAnsi="Arial" w:cs="Arial"/>
                <w:sz w:val="24"/>
                <w:szCs w:val="24"/>
              </w:rPr>
              <w:t xml:space="preserve">s where required, such as </w:t>
            </w:r>
            <w:r w:rsidR="00C152A6">
              <w:rPr>
                <w:rFonts w:ascii="Arial" w:hAnsi="Arial" w:cs="Arial"/>
                <w:sz w:val="24"/>
                <w:szCs w:val="24"/>
              </w:rPr>
              <w:t>*</w:t>
            </w:r>
            <w:r w:rsidR="007C58BC">
              <w:rPr>
                <w:rFonts w:ascii="Arial" w:hAnsi="Arial" w:cs="Arial"/>
                <w:sz w:val="24"/>
                <w:szCs w:val="24"/>
              </w:rPr>
              <w:t>MARAC</w:t>
            </w:r>
            <w:r w:rsidRPr="006B38A5">
              <w:rPr>
                <w:rFonts w:ascii="Arial" w:hAnsi="Arial" w:cs="Arial"/>
                <w:sz w:val="24"/>
                <w:szCs w:val="24"/>
              </w:rPr>
              <w:t xml:space="preserve"> or The Portal.   </w:t>
            </w:r>
          </w:p>
          <w:p w:rsidR="00E479D5" w:rsidRPr="006B38A5" w:rsidRDefault="00E479D5" w:rsidP="00E479D5">
            <w:pPr>
              <w:rPr>
                <w:rFonts w:ascii="Arial" w:hAnsi="Arial" w:cs="Arial"/>
                <w:sz w:val="24"/>
                <w:szCs w:val="24"/>
              </w:rPr>
            </w:pPr>
          </w:p>
          <w:p w:rsidR="00E479D5" w:rsidRPr="006B38A5" w:rsidRDefault="00E479D5" w:rsidP="00E479D5">
            <w:pPr>
              <w:rPr>
                <w:rFonts w:ascii="Arial" w:hAnsi="Arial" w:cs="Arial"/>
                <w:sz w:val="24"/>
                <w:szCs w:val="24"/>
              </w:rPr>
            </w:pPr>
          </w:p>
          <w:p w:rsidR="00E479D5" w:rsidRPr="006B38A5" w:rsidRDefault="00E479D5" w:rsidP="00E479D5">
            <w:pPr>
              <w:rPr>
                <w:rFonts w:ascii="Arial" w:hAnsi="Arial" w:cs="Arial"/>
                <w:sz w:val="24"/>
                <w:szCs w:val="24"/>
              </w:rPr>
            </w:pPr>
          </w:p>
          <w:p w:rsidR="00E479D5" w:rsidRPr="006B38A5" w:rsidRDefault="00E479D5" w:rsidP="00E479D5">
            <w:pPr>
              <w:rPr>
                <w:rFonts w:ascii="Arial" w:hAnsi="Arial" w:cs="Arial"/>
                <w:sz w:val="24"/>
                <w:szCs w:val="24"/>
              </w:rPr>
            </w:pPr>
            <w:r w:rsidRPr="006B38A5">
              <w:rPr>
                <w:rFonts w:ascii="Arial" w:hAnsi="Arial" w:cs="Arial"/>
                <w:sz w:val="24"/>
                <w:szCs w:val="24"/>
              </w:rPr>
              <w:t>See examples in Reportable box.</w:t>
            </w:r>
          </w:p>
        </w:tc>
        <w:tc>
          <w:tcPr>
            <w:tcW w:w="4725" w:type="dxa"/>
            <w:shd w:val="clear" w:color="auto" w:fill="FF0000"/>
          </w:tcPr>
          <w:p w:rsidR="00E479D5" w:rsidRPr="006B38A5" w:rsidRDefault="00E479D5" w:rsidP="00E479D5">
            <w:pPr>
              <w:rPr>
                <w:rFonts w:ascii="Arial" w:hAnsi="Arial" w:cs="Arial"/>
                <w:sz w:val="24"/>
                <w:szCs w:val="24"/>
              </w:rPr>
            </w:pPr>
            <w:r w:rsidRPr="006B38A5">
              <w:rPr>
                <w:rFonts w:ascii="Arial" w:hAnsi="Arial" w:cs="Arial"/>
                <w:sz w:val="24"/>
                <w:szCs w:val="24"/>
              </w:rPr>
              <w:t xml:space="preserve">Where there is harm or risk of harm relating to domestic violence and abuse and coercion and control </w:t>
            </w:r>
            <w:r w:rsidRPr="006B38A5">
              <w:rPr>
                <w:rFonts w:ascii="Arial" w:hAnsi="Arial" w:cs="Arial"/>
                <w:b/>
                <w:sz w:val="24"/>
                <w:szCs w:val="24"/>
              </w:rPr>
              <w:t>always</w:t>
            </w:r>
            <w:r w:rsidRPr="006B38A5">
              <w:rPr>
                <w:rFonts w:ascii="Arial" w:hAnsi="Arial" w:cs="Arial"/>
                <w:sz w:val="24"/>
                <w:szCs w:val="24"/>
              </w:rPr>
              <w:t xml:space="preserve"> consider raising a safeguarding concern.  Also consider referrals to specialist services where required, such as MARAC or The Portal.</w:t>
            </w:r>
          </w:p>
          <w:p w:rsidR="00E479D5" w:rsidRPr="006B38A5" w:rsidRDefault="00E479D5" w:rsidP="00E479D5">
            <w:pPr>
              <w:rPr>
                <w:rFonts w:ascii="Arial" w:hAnsi="Arial" w:cs="Arial"/>
                <w:sz w:val="24"/>
                <w:szCs w:val="24"/>
              </w:rPr>
            </w:pPr>
            <w:r w:rsidRPr="006B38A5">
              <w:rPr>
                <w:rFonts w:ascii="Arial" w:hAnsi="Arial" w:cs="Arial"/>
                <w:sz w:val="24"/>
                <w:szCs w:val="24"/>
              </w:rPr>
              <w:t>Examples include:</w:t>
            </w:r>
          </w:p>
          <w:p w:rsidR="00E479D5" w:rsidRPr="006B38A5" w:rsidRDefault="00E479D5" w:rsidP="00E479D5">
            <w:pPr>
              <w:pStyle w:val="ListParagraph"/>
              <w:numPr>
                <w:ilvl w:val="0"/>
                <w:numId w:val="56"/>
              </w:numPr>
              <w:rPr>
                <w:rFonts w:ascii="Arial" w:hAnsi="Arial" w:cs="Arial"/>
                <w:b/>
                <w:sz w:val="24"/>
                <w:szCs w:val="24"/>
              </w:rPr>
            </w:pPr>
            <w:r w:rsidRPr="006B38A5">
              <w:rPr>
                <w:rFonts w:ascii="Arial" w:hAnsi="Arial" w:cs="Arial"/>
                <w:sz w:val="24"/>
                <w:szCs w:val="24"/>
              </w:rPr>
              <w:t xml:space="preserve">Violent behaviour, including physical assault and unexplained injuries. </w:t>
            </w:r>
          </w:p>
          <w:p w:rsidR="00E479D5" w:rsidRPr="006B38A5" w:rsidRDefault="00E479D5" w:rsidP="00E479D5">
            <w:pPr>
              <w:pStyle w:val="ListParagraph"/>
              <w:numPr>
                <w:ilvl w:val="0"/>
                <w:numId w:val="56"/>
              </w:numPr>
              <w:rPr>
                <w:rFonts w:ascii="Arial" w:hAnsi="Arial" w:cs="Arial"/>
                <w:b/>
                <w:sz w:val="24"/>
                <w:szCs w:val="24"/>
              </w:rPr>
            </w:pPr>
            <w:r w:rsidRPr="006B38A5">
              <w:rPr>
                <w:rFonts w:ascii="Arial" w:hAnsi="Arial" w:cs="Arial"/>
                <w:sz w:val="24"/>
                <w:szCs w:val="24"/>
              </w:rPr>
              <w:t>Sexual activity without valid consent.</w:t>
            </w:r>
          </w:p>
          <w:p w:rsidR="00E479D5" w:rsidRPr="006B38A5" w:rsidRDefault="00E479D5" w:rsidP="00E479D5">
            <w:pPr>
              <w:pStyle w:val="ListParagraph"/>
              <w:numPr>
                <w:ilvl w:val="0"/>
                <w:numId w:val="56"/>
              </w:numPr>
              <w:rPr>
                <w:rFonts w:ascii="Arial" w:hAnsi="Arial" w:cs="Arial"/>
                <w:b/>
                <w:sz w:val="24"/>
                <w:szCs w:val="24"/>
              </w:rPr>
            </w:pPr>
            <w:r w:rsidRPr="006B38A5">
              <w:rPr>
                <w:rFonts w:ascii="Arial" w:hAnsi="Arial" w:cs="Arial"/>
                <w:sz w:val="24"/>
                <w:szCs w:val="24"/>
              </w:rPr>
              <w:t>Denial of access to medical treatment or care.</w:t>
            </w:r>
          </w:p>
          <w:p w:rsidR="00E479D5" w:rsidRPr="006B38A5" w:rsidRDefault="00E479D5" w:rsidP="00E479D5">
            <w:pPr>
              <w:pStyle w:val="ListParagraph"/>
              <w:numPr>
                <w:ilvl w:val="0"/>
                <w:numId w:val="56"/>
              </w:numPr>
              <w:rPr>
                <w:rFonts w:ascii="Arial" w:hAnsi="Arial" w:cs="Arial"/>
                <w:sz w:val="24"/>
                <w:szCs w:val="24"/>
              </w:rPr>
            </w:pPr>
            <w:r w:rsidRPr="006B38A5">
              <w:rPr>
                <w:rFonts w:ascii="Arial" w:hAnsi="Arial" w:cs="Arial"/>
                <w:sz w:val="24"/>
                <w:szCs w:val="24"/>
              </w:rPr>
              <w:t xml:space="preserve">Isolation from family and friends or support services.    </w:t>
            </w:r>
          </w:p>
          <w:p w:rsidR="00E479D5" w:rsidRPr="006B38A5" w:rsidRDefault="00E479D5" w:rsidP="00E479D5">
            <w:pPr>
              <w:rPr>
                <w:rFonts w:ascii="Arial" w:hAnsi="Arial" w:cs="Arial"/>
                <w:sz w:val="24"/>
                <w:szCs w:val="24"/>
              </w:rPr>
            </w:pPr>
          </w:p>
          <w:p w:rsidR="00E479D5" w:rsidRPr="006B38A5" w:rsidRDefault="00926401" w:rsidP="00E479D5">
            <w:pPr>
              <w:rPr>
                <w:rFonts w:ascii="Arial" w:hAnsi="Arial" w:cs="Arial"/>
                <w:sz w:val="24"/>
                <w:szCs w:val="24"/>
              </w:rPr>
            </w:pPr>
            <w:r w:rsidRPr="006B38A5">
              <w:rPr>
                <w:rFonts w:ascii="Arial" w:hAnsi="Arial" w:cs="Arial"/>
                <w:sz w:val="24"/>
                <w:szCs w:val="24"/>
              </w:rPr>
              <w:t>Note: Where</w:t>
            </w:r>
            <w:r w:rsidR="00E479D5" w:rsidRPr="006B38A5">
              <w:rPr>
                <w:rFonts w:ascii="Arial" w:hAnsi="Arial" w:cs="Arial"/>
                <w:sz w:val="24"/>
                <w:szCs w:val="24"/>
              </w:rPr>
              <w:t xml:space="preserve"> children are involved contact Children’s Services </w:t>
            </w:r>
            <w:proofErr w:type="spellStart"/>
            <w:r w:rsidR="00E479D5" w:rsidRPr="006B38A5">
              <w:rPr>
                <w:rFonts w:ascii="Arial" w:hAnsi="Arial" w:cs="Arial"/>
                <w:sz w:val="24"/>
                <w:szCs w:val="24"/>
              </w:rPr>
              <w:t>SPoA</w:t>
            </w:r>
            <w:proofErr w:type="spellEnd"/>
            <w:r w:rsidR="00E479D5" w:rsidRPr="006B38A5">
              <w:rPr>
                <w:rFonts w:ascii="Arial" w:hAnsi="Arial" w:cs="Arial"/>
                <w:sz w:val="24"/>
                <w:szCs w:val="24"/>
              </w:rPr>
              <w:t>.</w:t>
            </w:r>
          </w:p>
          <w:p w:rsidR="003B78CA" w:rsidRPr="006B38A5" w:rsidRDefault="003B78CA" w:rsidP="00E479D5">
            <w:pPr>
              <w:rPr>
                <w:rFonts w:ascii="Arial" w:hAnsi="Arial" w:cs="Arial"/>
                <w:sz w:val="24"/>
                <w:szCs w:val="24"/>
              </w:rPr>
            </w:pPr>
          </w:p>
        </w:tc>
      </w:tr>
    </w:tbl>
    <w:p w:rsidR="00E479D5" w:rsidRDefault="00E479D5" w:rsidP="006B38A5">
      <w:pPr>
        <w:spacing w:after="0" w:line="240" w:lineRule="auto"/>
        <w:rPr>
          <w:rFonts w:ascii="Arial" w:hAnsi="Arial" w:cs="Arial"/>
          <w:sz w:val="24"/>
          <w:szCs w:val="24"/>
        </w:rPr>
      </w:pPr>
    </w:p>
    <w:p w:rsidR="00C152A6" w:rsidRDefault="00C152A6" w:rsidP="006B38A5">
      <w:pPr>
        <w:spacing w:after="0" w:line="240" w:lineRule="auto"/>
        <w:rPr>
          <w:rFonts w:ascii="Arial" w:hAnsi="Arial" w:cs="Arial"/>
          <w:sz w:val="24"/>
          <w:szCs w:val="24"/>
        </w:rPr>
      </w:pPr>
    </w:p>
    <w:p w:rsidR="00C152A6" w:rsidRPr="006B38A5" w:rsidRDefault="00C152A6" w:rsidP="006B38A5">
      <w:pPr>
        <w:spacing w:after="0" w:line="240" w:lineRule="auto"/>
        <w:rPr>
          <w:rFonts w:ascii="Arial" w:hAnsi="Arial" w:cs="Arial"/>
          <w:sz w:val="24"/>
          <w:szCs w:val="24"/>
        </w:rPr>
      </w:pPr>
    </w:p>
    <w:tbl>
      <w:tblPr>
        <w:tblStyle w:val="TableGrid"/>
        <w:tblpPr w:leftFromText="180" w:rightFromText="180" w:vertAnchor="text" w:horzAnchor="margin" w:tblpY="90"/>
        <w:tblW w:w="0" w:type="auto"/>
        <w:tblLook w:val="04A0" w:firstRow="1" w:lastRow="0" w:firstColumn="1" w:lastColumn="0" w:noHBand="0" w:noVBand="1"/>
      </w:tblPr>
      <w:tblGrid>
        <w:gridCol w:w="4724"/>
        <w:gridCol w:w="4725"/>
        <w:gridCol w:w="4725"/>
      </w:tblGrid>
      <w:tr w:rsidR="00E479D5" w:rsidRPr="006B38A5" w:rsidTr="00E479D5">
        <w:tc>
          <w:tcPr>
            <w:tcW w:w="14174" w:type="dxa"/>
            <w:gridSpan w:val="3"/>
          </w:tcPr>
          <w:p w:rsidR="00E479D5" w:rsidRPr="006B38A5" w:rsidRDefault="00E479D5" w:rsidP="00E479D5">
            <w:pPr>
              <w:jc w:val="center"/>
              <w:rPr>
                <w:rFonts w:ascii="Arial" w:hAnsi="Arial" w:cs="Arial"/>
                <w:b/>
                <w:sz w:val="24"/>
                <w:szCs w:val="24"/>
              </w:rPr>
            </w:pPr>
            <w:r w:rsidRPr="006B38A5">
              <w:rPr>
                <w:rFonts w:ascii="Arial" w:hAnsi="Arial" w:cs="Arial"/>
                <w:b/>
                <w:sz w:val="24"/>
                <w:szCs w:val="24"/>
              </w:rPr>
              <w:t>DISCRIMINATORY ABUSE</w:t>
            </w:r>
          </w:p>
          <w:p w:rsidR="00E479D5" w:rsidRPr="006B38A5" w:rsidRDefault="00E479D5" w:rsidP="00E479D5">
            <w:pPr>
              <w:jc w:val="center"/>
              <w:rPr>
                <w:rFonts w:ascii="Arial" w:hAnsi="Arial" w:cs="Arial"/>
                <w:b/>
                <w:sz w:val="24"/>
                <w:szCs w:val="24"/>
              </w:rPr>
            </w:pPr>
          </w:p>
          <w:p w:rsidR="00E479D5" w:rsidRPr="006B38A5" w:rsidRDefault="00E479D5" w:rsidP="00E479D5">
            <w:pPr>
              <w:jc w:val="center"/>
              <w:rPr>
                <w:rFonts w:ascii="Arial" w:hAnsi="Arial" w:cs="Arial"/>
                <w:b/>
                <w:sz w:val="24"/>
                <w:szCs w:val="24"/>
              </w:rPr>
            </w:pPr>
            <w:r w:rsidRPr="006B38A5">
              <w:rPr>
                <w:rFonts w:ascii="Arial" w:hAnsi="Arial" w:cs="Arial"/>
                <w:b/>
                <w:sz w:val="24"/>
                <w:szCs w:val="24"/>
              </w:rPr>
              <w:t>Forms of harassment, ill-treatment, threats or insults because of an adult’s race, age, culture, gender, gender identity, religion, sexuality, physical or learning disability or mental health needs.</w:t>
            </w:r>
          </w:p>
          <w:p w:rsidR="003B78CA" w:rsidRPr="006B38A5" w:rsidRDefault="003B78CA" w:rsidP="00E479D5">
            <w:pPr>
              <w:jc w:val="center"/>
              <w:rPr>
                <w:rFonts w:ascii="Arial" w:hAnsi="Arial" w:cs="Arial"/>
                <w:b/>
                <w:sz w:val="24"/>
                <w:szCs w:val="24"/>
              </w:rPr>
            </w:pPr>
          </w:p>
        </w:tc>
      </w:tr>
      <w:tr w:rsidR="00E479D5" w:rsidRPr="006B38A5" w:rsidTr="00E479D5">
        <w:tc>
          <w:tcPr>
            <w:tcW w:w="4724" w:type="dxa"/>
            <w:shd w:val="clear" w:color="auto" w:fill="92D050"/>
          </w:tcPr>
          <w:p w:rsidR="00E479D5" w:rsidRPr="006B38A5" w:rsidRDefault="00E479D5" w:rsidP="00E479D5">
            <w:pPr>
              <w:jc w:val="center"/>
              <w:rPr>
                <w:rFonts w:ascii="Arial" w:hAnsi="Arial" w:cs="Arial"/>
                <w:sz w:val="24"/>
                <w:szCs w:val="24"/>
              </w:rPr>
            </w:pPr>
            <w:r w:rsidRPr="006B38A5">
              <w:rPr>
                <w:rFonts w:ascii="Arial" w:hAnsi="Arial" w:cs="Arial"/>
                <w:b/>
                <w:sz w:val="24"/>
                <w:szCs w:val="24"/>
              </w:rPr>
              <w:t>Non-reportable</w:t>
            </w:r>
          </w:p>
        </w:tc>
        <w:tc>
          <w:tcPr>
            <w:tcW w:w="4725" w:type="dxa"/>
            <w:shd w:val="clear" w:color="auto" w:fill="FFFF00"/>
          </w:tcPr>
          <w:p w:rsidR="00E479D5" w:rsidRPr="006B38A5" w:rsidRDefault="00E479D5" w:rsidP="00E479D5">
            <w:pPr>
              <w:jc w:val="center"/>
              <w:rPr>
                <w:rFonts w:ascii="Arial" w:hAnsi="Arial" w:cs="Arial"/>
                <w:sz w:val="24"/>
                <w:szCs w:val="24"/>
              </w:rPr>
            </w:pPr>
            <w:r w:rsidRPr="006B38A5">
              <w:rPr>
                <w:rFonts w:ascii="Arial" w:hAnsi="Arial" w:cs="Arial"/>
                <w:b/>
                <w:sz w:val="24"/>
                <w:szCs w:val="24"/>
              </w:rPr>
              <w:t>Requires consultation</w:t>
            </w:r>
          </w:p>
        </w:tc>
        <w:tc>
          <w:tcPr>
            <w:tcW w:w="4725" w:type="dxa"/>
            <w:shd w:val="clear" w:color="auto" w:fill="FF0000"/>
          </w:tcPr>
          <w:p w:rsidR="00E479D5" w:rsidRPr="006B38A5" w:rsidRDefault="00E479D5" w:rsidP="00E479D5">
            <w:pPr>
              <w:jc w:val="center"/>
              <w:rPr>
                <w:rFonts w:ascii="Arial" w:hAnsi="Arial" w:cs="Arial"/>
                <w:sz w:val="24"/>
                <w:szCs w:val="24"/>
              </w:rPr>
            </w:pPr>
            <w:r w:rsidRPr="006B38A5">
              <w:rPr>
                <w:rFonts w:ascii="Arial" w:hAnsi="Arial" w:cs="Arial"/>
                <w:b/>
                <w:sz w:val="24"/>
                <w:szCs w:val="24"/>
              </w:rPr>
              <w:t>Reportable</w:t>
            </w:r>
          </w:p>
        </w:tc>
      </w:tr>
      <w:tr w:rsidR="00E479D5" w:rsidRPr="006B38A5" w:rsidTr="00E479D5">
        <w:tc>
          <w:tcPr>
            <w:tcW w:w="4724" w:type="dxa"/>
            <w:shd w:val="clear" w:color="auto" w:fill="92D050"/>
          </w:tcPr>
          <w:p w:rsidR="00E479D5" w:rsidRPr="006B38A5" w:rsidRDefault="00E479D5" w:rsidP="00E479D5">
            <w:pPr>
              <w:pStyle w:val="ListParagraph"/>
              <w:numPr>
                <w:ilvl w:val="0"/>
                <w:numId w:val="37"/>
              </w:numPr>
              <w:rPr>
                <w:rFonts w:ascii="Arial" w:hAnsi="Arial" w:cs="Arial"/>
                <w:b/>
                <w:sz w:val="24"/>
                <w:szCs w:val="24"/>
              </w:rPr>
            </w:pPr>
            <w:r w:rsidRPr="006B38A5">
              <w:rPr>
                <w:rFonts w:ascii="Arial" w:hAnsi="Arial" w:cs="Arial"/>
                <w:sz w:val="24"/>
                <w:szCs w:val="24"/>
              </w:rPr>
              <w:t>Isolated incident when an inappropriate remark is made to an adult and no distress is caused.</w:t>
            </w:r>
          </w:p>
          <w:p w:rsidR="00E479D5" w:rsidRPr="006B38A5" w:rsidRDefault="00E479D5" w:rsidP="00E479D5">
            <w:pPr>
              <w:pStyle w:val="ListParagraph"/>
              <w:numPr>
                <w:ilvl w:val="0"/>
                <w:numId w:val="37"/>
              </w:numPr>
              <w:rPr>
                <w:rFonts w:ascii="Arial" w:hAnsi="Arial" w:cs="Arial"/>
                <w:b/>
                <w:sz w:val="24"/>
                <w:szCs w:val="24"/>
              </w:rPr>
            </w:pPr>
            <w:r w:rsidRPr="006B38A5">
              <w:rPr>
                <w:rFonts w:ascii="Arial" w:hAnsi="Arial" w:cs="Arial"/>
                <w:sz w:val="24"/>
                <w:szCs w:val="24"/>
              </w:rPr>
              <w:t>Care plan fails to address an adult’s culture and diversity needs, but issue identified and addressed by provider.</w:t>
            </w:r>
          </w:p>
          <w:p w:rsidR="00E479D5" w:rsidRPr="006B38A5" w:rsidRDefault="00E479D5" w:rsidP="00E479D5">
            <w:pPr>
              <w:rPr>
                <w:rFonts w:ascii="Arial" w:hAnsi="Arial" w:cs="Arial"/>
                <w:b/>
                <w:sz w:val="24"/>
                <w:szCs w:val="24"/>
              </w:rPr>
            </w:pPr>
          </w:p>
          <w:p w:rsidR="00E479D5" w:rsidRPr="006B38A5" w:rsidRDefault="00E479D5" w:rsidP="00E479D5">
            <w:pPr>
              <w:rPr>
                <w:rFonts w:ascii="Arial" w:hAnsi="Arial" w:cs="Arial"/>
                <w:sz w:val="24"/>
                <w:szCs w:val="24"/>
              </w:rPr>
            </w:pPr>
            <w:r w:rsidRPr="006B38A5">
              <w:rPr>
                <w:rFonts w:ascii="Arial" w:hAnsi="Arial" w:cs="Arial"/>
                <w:b/>
                <w:sz w:val="24"/>
                <w:szCs w:val="24"/>
              </w:rPr>
              <w:t>Unless committed by a person in a position of trust.</w:t>
            </w:r>
          </w:p>
        </w:tc>
        <w:tc>
          <w:tcPr>
            <w:tcW w:w="4725" w:type="dxa"/>
            <w:shd w:val="clear" w:color="auto" w:fill="FFFF00"/>
          </w:tcPr>
          <w:p w:rsidR="00E479D5" w:rsidRPr="006B38A5" w:rsidRDefault="00E479D5" w:rsidP="00E479D5">
            <w:pPr>
              <w:pStyle w:val="ListParagraph"/>
              <w:numPr>
                <w:ilvl w:val="0"/>
                <w:numId w:val="38"/>
              </w:numPr>
              <w:rPr>
                <w:rFonts w:ascii="Arial" w:hAnsi="Arial" w:cs="Arial"/>
                <w:b/>
                <w:sz w:val="24"/>
                <w:szCs w:val="24"/>
              </w:rPr>
            </w:pPr>
            <w:r w:rsidRPr="006B38A5">
              <w:rPr>
                <w:rFonts w:ascii="Arial" w:hAnsi="Arial" w:cs="Arial"/>
                <w:sz w:val="24"/>
                <w:szCs w:val="24"/>
              </w:rPr>
              <w:t>Service provision does not respect equality and diversity principles.</w:t>
            </w:r>
          </w:p>
          <w:p w:rsidR="00E479D5" w:rsidRPr="006B38A5" w:rsidRDefault="00E479D5" w:rsidP="00E479D5">
            <w:pPr>
              <w:pStyle w:val="ListParagraph"/>
              <w:numPr>
                <w:ilvl w:val="0"/>
                <w:numId w:val="38"/>
              </w:numPr>
              <w:rPr>
                <w:rFonts w:ascii="Arial" w:hAnsi="Arial" w:cs="Arial"/>
                <w:b/>
                <w:sz w:val="24"/>
                <w:szCs w:val="24"/>
              </w:rPr>
            </w:pPr>
            <w:r w:rsidRPr="006B38A5">
              <w:rPr>
                <w:rFonts w:ascii="Arial" w:hAnsi="Arial" w:cs="Arial"/>
                <w:sz w:val="24"/>
                <w:szCs w:val="24"/>
              </w:rPr>
              <w:t>Neighbourhood disputes targeting an adult with care and support needs.</w:t>
            </w:r>
          </w:p>
          <w:p w:rsidR="00E479D5" w:rsidRPr="006B38A5" w:rsidRDefault="00E479D5" w:rsidP="00E479D5">
            <w:pPr>
              <w:pStyle w:val="ListParagraph"/>
              <w:numPr>
                <w:ilvl w:val="0"/>
                <w:numId w:val="38"/>
              </w:numPr>
              <w:rPr>
                <w:rFonts w:ascii="Arial" w:hAnsi="Arial" w:cs="Arial"/>
                <w:b/>
                <w:sz w:val="24"/>
                <w:szCs w:val="24"/>
              </w:rPr>
            </w:pPr>
            <w:r w:rsidRPr="006B38A5">
              <w:rPr>
                <w:rFonts w:ascii="Arial" w:hAnsi="Arial" w:cs="Arial"/>
                <w:sz w:val="24"/>
                <w:szCs w:val="24"/>
              </w:rPr>
              <w:t>Repeated incidents of discriminatory remarks made to or about an adult.</w:t>
            </w:r>
          </w:p>
          <w:p w:rsidR="00E479D5" w:rsidRPr="006B38A5" w:rsidRDefault="00E479D5" w:rsidP="00E479D5">
            <w:pPr>
              <w:pStyle w:val="ListParagraph"/>
              <w:ind w:left="360"/>
              <w:rPr>
                <w:rFonts w:ascii="Arial" w:hAnsi="Arial" w:cs="Arial"/>
                <w:b/>
                <w:sz w:val="24"/>
                <w:szCs w:val="24"/>
              </w:rPr>
            </w:pPr>
          </w:p>
          <w:p w:rsidR="00E479D5" w:rsidRPr="006B38A5" w:rsidRDefault="00E479D5" w:rsidP="00E479D5">
            <w:pPr>
              <w:rPr>
                <w:rFonts w:ascii="Arial" w:hAnsi="Arial" w:cs="Arial"/>
                <w:b/>
                <w:sz w:val="24"/>
                <w:szCs w:val="24"/>
              </w:rPr>
            </w:pPr>
          </w:p>
          <w:p w:rsidR="00E479D5" w:rsidRPr="006B38A5" w:rsidRDefault="00E479D5" w:rsidP="00E479D5">
            <w:pPr>
              <w:rPr>
                <w:rFonts w:ascii="Arial" w:hAnsi="Arial" w:cs="Arial"/>
                <w:sz w:val="24"/>
                <w:szCs w:val="24"/>
              </w:rPr>
            </w:pPr>
          </w:p>
        </w:tc>
        <w:tc>
          <w:tcPr>
            <w:tcW w:w="4725" w:type="dxa"/>
            <w:shd w:val="clear" w:color="auto" w:fill="FF0000"/>
          </w:tcPr>
          <w:p w:rsidR="00E479D5" w:rsidRPr="006B38A5" w:rsidRDefault="00E479D5" w:rsidP="00E479D5">
            <w:pPr>
              <w:pStyle w:val="ListParagraph"/>
              <w:numPr>
                <w:ilvl w:val="0"/>
                <w:numId w:val="39"/>
              </w:numPr>
              <w:rPr>
                <w:rFonts w:ascii="Arial" w:hAnsi="Arial" w:cs="Arial"/>
                <w:sz w:val="24"/>
                <w:szCs w:val="24"/>
              </w:rPr>
            </w:pPr>
            <w:r w:rsidRPr="006B38A5">
              <w:rPr>
                <w:rFonts w:ascii="Arial" w:hAnsi="Arial" w:cs="Arial"/>
                <w:sz w:val="24"/>
                <w:szCs w:val="24"/>
              </w:rPr>
              <w:t>Recurrent failure to meet specific needs associated with culture and diversity that cause distress.</w:t>
            </w:r>
          </w:p>
          <w:p w:rsidR="00E479D5" w:rsidRPr="006B38A5" w:rsidRDefault="00E479D5" w:rsidP="00E479D5">
            <w:pPr>
              <w:pStyle w:val="ListParagraph"/>
              <w:numPr>
                <w:ilvl w:val="0"/>
                <w:numId w:val="39"/>
              </w:numPr>
              <w:rPr>
                <w:rFonts w:ascii="Arial" w:hAnsi="Arial" w:cs="Arial"/>
                <w:b/>
                <w:sz w:val="24"/>
                <w:szCs w:val="24"/>
              </w:rPr>
            </w:pPr>
            <w:r w:rsidRPr="006B38A5">
              <w:rPr>
                <w:rFonts w:ascii="Arial" w:hAnsi="Arial" w:cs="Arial"/>
                <w:sz w:val="24"/>
                <w:szCs w:val="24"/>
              </w:rPr>
              <w:t>Compelling an adult to participate in activities not compatible with their faith or beliefs.</w:t>
            </w:r>
          </w:p>
          <w:p w:rsidR="00E479D5" w:rsidRPr="006B38A5" w:rsidRDefault="00E479D5" w:rsidP="00E479D5">
            <w:pPr>
              <w:pStyle w:val="ListParagraph"/>
              <w:numPr>
                <w:ilvl w:val="0"/>
                <w:numId w:val="39"/>
              </w:numPr>
              <w:rPr>
                <w:rFonts w:ascii="Arial" w:hAnsi="Arial" w:cs="Arial"/>
                <w:sz w:val="24"/>
                <w:szCs w:val="24"/>
              </w:rPr>
            </w:pPr>
            <w:r w:rsidRPr="006B38A5">
              <w:rPr>
                <w:rFonts w:ascii="Arial" w:hAnsi="Arial" w:cs="Arial"/>
                <w:sz w:val="24"/>
                <w:szCs w:val="24"/>
              </w:rPr>
              <w:t>Denial of civil liberties e.g. voting, making a complaint.</w:t>
            </w:r>
          </w:p>
          <w:p w:rsidR="00E479D5" w:rsidRPr="006B38A5" w:rsidRDefault="00E479D5" w:rsidP="00E479D5">
            <w:pPr>
              <w:pStyle w:val="ListParagraph"/>
              <w:numPr>
                <w:ilvl w:val="0"/>
                <w:numId w:val="39"/>
              </w:numPr>
              <w:rPr>
                <w:rFonts w:ascii="Arial" w:hAnsi="Arial" w:cs="Arial"/>
                <w:sz w:val="24"/>
                <w:szCs w:val="24"/>
              </w:rPr>
            </w:pPr>
            <w:r w:rsidRPr="006B38A5">
              <w:rPr>
                <w:rFonts w:ascii="Arial" w:hAnsi="Arial" w:cs="Arial"/>
                <w:sz w:val="24"/>
                <w:szCs w:val="24"/>
              </w:rPr>
              <w:t>Targeted Anti-Social Behaviour.</w:t>
            </w:r>
          </w:p>
          <w:p w:rsidR="00E479D5" w:rsidRPr="006B38A5" w:rsidRDefault="00E479D5" w:rsidP="00E479D5">
            <w:pPr>
              <w:pStyle w:val="ListParagraph"/>
              <w:numPr>
                <w:ilvl w:val="0"/>
                <w:numId w:val="39"/>
              </w:numPr>
              <w:rPr>
                <w:rFonts w:ascii="Arial" w:hAnsi="Arial" w:cs="Arial"/>
                <w:b/>
                <w:sz w:val="24"/>
                <w:szCs w:val="24"/>
              </w:rPr>
            </w:pPr>
            <w:r w:rsidRPr="006B38A5">
              <w:rPr>
                <w:rFonts w:ascii="Arial" w:hAnsi="Arial" w:cs="Arial"/>
                <w:sz w:val="24"/>
                <w:szCs w:val="24"/>
              </w:rPr>
              <w:t xml:space="preserve">Hate crime. </w:t>
            </w:r>
          </w:p>
          <w:p w:rsidR="00E479D5" w:rsidRPr="006B38A5" w:rsidRDefault="00E479D5" w:rsidP="00E479D5">
            <w:pPr>
              <w:pStyle w:val="ListParagraph"/>
              <w:numPr>
                <w:ilvl w:val="0"/>
                <w:numId w:val="39"/>
              </w:numPr>
              <w:rPr>
                <w:rFonts w:ascii="Arial" w:hAnsi="Arial" w:cs="Arial"/>
                <w:b/>
                <w:sz w:val="24"/>
                <w:szCs w:val="24"/>
              </w:rPr>
            </w:pPr>
            <w:r w:rsidRPr="006B38A5">
              <w:rPr>
                <w:rFonts w:ascii="Arial" w:hAnsi="Arial" w:cs="Arial"/>
                <w:sz w:val="24"/>
                <w:szCs w:val="24"/>
              </w:rPr>
              <w:t>Honour based abuse.</w:t>
            </w:r>
          </w:p>
          <w:p w:rsidR="00E479D5" w:rsidRPr="006B38A5" w:rsidRDefault="00E479D5" w:rsidP="003B78CA">
            <w:pPr>
              <w:rPr>
                <w:rFonts w:ascii="Arial" w:hAnsi="Arial" w:cs="Arial"/>
                <w:b/>
                <w:sz w:val="24"/>
                <w:szCs w:val="24"/>
              </w:rPr>
            </w:pPr>
          </w:p>
        </w:tc>
      </w:tr>
    </w:tbl>
    <w:p w:rsidR="00E479D5" w:rsidRPr="006B38A5" w:rsidRDefault="00E479D5">
      <w:pPr>
        <w:rPr>
          <w:rFonts w:ascii="Arial" w:hAnsi="Arial" w:cs="Arial"/>
          <w:sz w:val="24"/>
          <w:szCs w:val="24"/>
        </w:rPr>
      </w:pPr>
    </w:p>
    <w:p w:rsidR="00E479D5" w:rsidRPr="006B38A5" w:rsidRDefault="00E479D5">
      <w:pPr>
        <w:rPr>
          <w:rFonts w:ascii="Arial" w:hAnsi="Arial" w:cs="Arial"/>
          <w:sz w:val="24"/>
          <w:szCs w:val="24"/>
        </w:rPr>
      </w:pPr>
    </w:p>
    <w:p w:rsidR="0010447A" w:rsidRPr="006B38A5" w:rsidRDefault="0010447A">
      <w:pPr>
        <w:rPr>
          <w:rFonts w:ascii="Arial" w:hAnsi="Arial" w:cs="Arial"/>
          <w:sz w:val="24"/>
          <w:szCs w:val="24"/>
        </w:rPr>
      </w:pPr>
    </w:p>
    <w:p w:rsidR="00E479D5" w:rsidRPr="006B38A5" w:rsidRDefault="00E479D5">
      <w:pPr>
        <w:rPr>
          <w:rFonts w:ascii="Arial" w:hAnsi="Arial" w:cs="Arial"/>
          <w:sz w:val="24"/>
          <w:szCs w:val="24"/>
        </w:rPr>
      </w:pPr>
    </w:p>
    <w:p w:rsidR="00E479D5" w:rsidRPr="006B38A5" w:rsidRDefault="00E479D5">
      <w:pPr>
        <w:rPr>
          <w:rFonts w:ascii="Arial" w:hAnsi="Arial" w:cs="Arial"/>
          <w:sz w:val="24"/>
          <w:szCs w:val="24"/>
        </w:rPr>
      </w:pPr>
    </w:p>
    <w:p w:rsidR="00E479D5" w:rsidRPr="006B38A5" w:rsidRDefault="00E479D5">
      <w:pPr>
        <w:rPr>
          <w:rFonts w:ascii="Arial" w:hAnsi="Arial" w:cs="Arial"/>
          <w:sz w:val="24"/>
          <w:szCs w:val="24"/>
        </w:rPr>
      </w:pPr>
    </w:p>
    <w:p w:rsidR="00E479D5" w:rsidRPr="006B38A5" w:rsidRDefault="00E479D5">
      <w:pPr>
        <w:rPr>
          <w:rFonts w:ascii="Arial" w:hAnsi="Arial" w:cs="Arial"/>
          <w:sz w:val="24"/>
          <w:szCs w:val="24"/>
        </w:rPr>
      </w:pPr>
    </w:p>
    <w:tbl>
      <w:tblPr>
        <w:tblStyle w:val="TableGrid"/>
        <w:tblW w:w="0" w:type="auto"/>
        <w:tblLook w:val="04A0" w:firstRow="1" w:lastRow="0" w:firstColumn="1" w:lastColumn="0" w:noHBand="0" w:noVBand="1"/>
      </w:tblPr>
      <w:tblGrid>
        <w:gridCol w:w="4724"/>
        <w:gridCol w:w="4725"/>
        <w:gridCol w:w="4725"/>
      </w:tblGrid>
      <w:tr w:rsidR="00F94A32" w:rsidRPr="006B38A5" w:rsidTr="00151FD1">
        <w:tc>
          <w:tcPr>
            <w:tcW w:w="14174" w:type="dxa"/>
            <w:gridSpan w:val="3"/>
          </w:tcPr>
          <w:p w:rsidR="00F94A32" w:rsidRPr="006B38A5" w:rsidRDefault="002F01E2" w:rsidP="00F94A32">
            <w:pPr>
              <w:jc w:val="center"/>
              <w:rPr>
                <w:rFonts w:ascii="Arial" w:hAnsi="Arial" w:cs="Arial"/>
                <w:b/>
                <w:sz w:val="24"/>
                <w:szCs w:val="24"/>
              </w:rPr>
            </w:pPr>
            <w:r w:rsidRPr="006B38A5">
              <w:rPr>
                <w:rFonts w:ascii="Arial" w:hAnsi="Arial" w:cs="Arial"/>
                <w:b/>
                <w:sz w:val="24"/>
                <w:szCs w:val="24"/>
              </w:rPr>
              <w:t>OR</w:t>
            </w:r>
            <w:r w:rsidR="00F94A32" w:rsidRPr="006B38A5">
              <w:rPr>
                <w:rFonts w:ascii="Arial" w:hAnsi="Arial" w:cs="Arial"/>
                <w:b/>
                <w:sz w:val="24"/>
                <w:szCs w:val="24"/>
              </w:rPr>
              <w:t>GANISATIONAL ABUSE</w:t>
            </w:r>
          </w:p>
          <w:p w:rsidR="00F94A32" w:rsidRPr="006B38A5" w:rsidRDefault="00F94A32" w:rsidP="00F94A32">
            <w:pPr>
              <w:jc w:val="center"/>
              <w:rPr>
                <w:rFonts w:ascii="Arial" w:hAnsi="Arial" w:cs="Arial"/>
                <w:b/>
                <w:sz w:val="24"/>
                <w:szCs w:val="24"/>
              </w:rPr>
            </w:pPr>
          </w:p>
          <w:p w:rsidR="00F94A32" w:rsidRPr="006B38A5" w:rsidRDefault="00F94A32" w:rsidP="00261C89">
            <w:pPr>
              <w:jc w:val="center"/>
              <w:rPr>
                <w:rFonts w:ascii="Arial" w:hAnsi="Arial" w:cs="Arial"/>
                <w:b/>
                <w:sz w:val="24"/>
                <w:szCs w:val="24"/>
              </w:rPr>
            </w:pPr>
            <w:r w:rsidRPr="006B38A5">
              <w:rPr>
                <w:rFonts w:ascii="Arial" w:hAnsi="Arial" w:cs="Arial"/>
                <w:b/>
                <w:sz w:val="24"/>
                <w:szCs w:val="24"/>
              </w:rPr>
              <w:t xml:space="preserve">Neglect or poor professional practice </w:t>
            </w:r>
            <w:r w:rsidR="00261C89" w:rsidRPr="006B38A5">
              <w:rPr>
                <w:rFonts w:ascii="Arial" w:hAnsi="Arial" w:cs="Arial"/>
                <w:b/>
                <w:sz w:val="24"/>
                <w:szCs w:val="24"/>
              </w:rPr>
              <w:t xml:space="preserve">in a care setting </w:t>
            </w:r>
            <w:r w:rsidRPr="006B38A5">
              <w:rPr>
                <w:rFonts w:ascii="Arial" w:hAnsi="Arial" w:cs="Arial"/>
                <w:b/>
                <w:sz w:val="24"/>
                <w:szCs w:val="24"/>
              </w:rPr>
              <w:t xml:space="preserve">as a result of the </w:t>
            </w:r>
            <w:r w:rsidR="00261C89" w:rsidRPr="006B38A5">
              <w:rPr>
                <w:rFonts w:ascii="Arial" w:hAnsi="Arial" w:cs="Arial"/>
                <w:b/>
                <w:sz w:val="24"/>
                <w:szCs w:val="24"/>
              </w:rPr>
              <w:t>arrangements</w:t>
            </w:r>
            <w:r w:rsidRPr="006B38A5">
              <w:rPr>
                <w:rFonts w:ascii="Arial" w:hAnsi="Arial" w:cs="Arial"/>
                <w:b/>
                <w:sz w:val="24"/>
                <w:szCs w:val="24"/>
              </w:rPr>
              <w:t>, processes and practice</w:t>
            </w:r>
            <w:r w:rsidR="00261C89" w:rsidRPr="006B38A5">
              <w:rPr>
                <w:rFonts w:ascii="Arial" w:hAnsi="Arial" w:cs="Arial"/>
                <w:b/>
                <w:sz w:val="24"/>
                <w:szCs w:val="24"/>
              </w:rPr>
              <w:t>s</w:t>
            </w:r>
            <w:r w:rsidRPr="006B38A5">
              <w:rPr>
                <w:rFonts w:ascii="Arial" w:hAnsi="Arial" w:cs="Arial"/>
                <w:b/>
                <w:sz w:val="24"/>
                <w:szCs w:val="24"/>
              </w:rPr>
              <w:t xml:space="preserve"> within an orga</w:t>
            </w:r>
            <w:r w:rsidR="00261C89" w:rsidRPr="006B38A5">
              <w:rPr>
                <w:rFonts w:ascii="Arial" w:hAnsi="Arial" w:cs="Arial"/>
                <w:b/>
                <w:sz w:val="24"/>
                <w:szCs w:val="24"/>
              </w:rPr>
              <w:t>nisation.</w:t>
            </w:r>
          </w:p>
          <w:p w:rsidR="0010447A" w:rsidRPr="006B38A5" w:rsidRDefault="0010447A" w:rsidP="00261C89">
            <w:pPr>
              <w:jc w:val="center"/>
              <w:rPr>
                <w:rFonts w:ascii="Arial" w:hAnsi="Arial" w:cs="Arial"/>
                <w:b/>
                <w:sz w:val="24"/>
                <w:szCs w:val="24"/>
              </w:rPr>
            </w:pPr>
          </w:p>
        </w:tc>
      </w:tr>
      <w:tr w:rsidR="00F94A32" w:rsidRPr="006B38A5" w:rsidTr="00730533">
        <w:tc>
          <w:tcPr>
            <w:tcW w:w="4724" w:type="dxa"/>
            <w:shd w:val="clear" w:color="auto" w:fill="92D050"/>
          </w:tcPr>
          <w:p w:rsidR="00F94A32" w:rsidRPr="006B38A5" w:rsidRDefault="00F94A32" w:rsidP="00F94A32">
            <w:pPr>
              <w:jc w:val="center"/>
              <w:rPr>
                <w:rFonts w:ascii="Arial" w:hAnsi="Arial" w:cs="Arial"/>
                <w:sz w:val="24"/>
                <w:szCs w:val="24"/>
              </w:rPr>
            </w:pPr>
            <w:r w:rsidRPr="006B38A5">
              <w:rPr>
                <w:rFonts w:ascii="Arial" w:hAnsi="Arial" w:cs="Arial"/>
                <w:b/>
                <w:sz w:val="24"/>
                <w:szCs w:val="24"/>
              </w:rPr>
              <w:t>Non-reportable</w:t>
            </w:r>
          </w:p>
        </w:tc>
        <w:tc>
          <w:tcPr>
            <w:tcW w:w="4725" w:type="dxa"/>
            <w:shd w:val="clear" w:color="auto" w:fill="FFFF00"/>
          </w:tcPr>
          <w:p w:rsidR="00F94A32" w:rsidRPr="006B38A5" w:rsidRDefault="00F95534" w:rsidP="00F95534">
            <w:pPr>
              <w:jc w:val="center"/>
              <w:rPr>
                <w:rFonts w:ascii="Arial" w:hAnsi="Arial" w:cs="Arial"/>
                <w:sz w:val="24"/>
                <w:szCs w:val="24"/>
              </w:rPr>
            </w:pPr>
            <w:r w:rsidRPr="006B38A5">
              <w:rPr>
                <w:rFonts w:ascii="Arial" w:hAnsi="Arial" w:cs="Arial"/>
                <w:b/>
                <w:sz w:val="24"/>
                <w:szCs w:val="24"/>
              </w:rPr>
              <w:t>Consult ASCH</w:t>
            </w:r>
          </w:p>
        </w:tc>
        <w:tc>
          <w:tcPr>
            <w:tcW w:w="4725" w:type="dxa"/>
            <w:shd w:val="clear" w:color="auto" w:fill="FF0000"/>
          </w:tcPr>
          <w:p w:rsidR="00F94A32" w:rsidRPr="006B38A5" w:rsidRDefault="00F94A32" w:rsidP="00F94A32">
            <w:pPr>
              <w:jc w:val="center"/>
              <w:rPr>
                <w:rFonts w:ascii="Arial" w:hAnsi="Arial" w:cs="Arial"/>
                <w:sz w:val="24"/>
                <w:szCs w:val="24"/>
              </w:rPr>
            </w:pPr>
            <w:r w:rsidRPr="006B38A5">
              <w:rPr>
                <w:rFonts w:ascii="Arial" w:hAnsi="Arial" w:cs="Arial"/>
                <w:b/>
                <w:sz w:val="24"/>
                <w:szCs w:val="24"/>
              </w:rPr>
              <w:t>Reportable</w:t>
            </w:r>
          </w:p>
        </w:tc>
      </w:tr>
      <w:tr w:rsidR="00F94A32" w:rsidRPr="006B38A5" w:rsidTr="00730533">
        <w:tc>
          <w:tcPr>
            <w:tcW w:w="4724" w:type="dxa"/>
            <w:shd w:val="clear" w:color="auto" w:fill="92D050"/>
          </w:tcPr>
          <w:p w:rsidR="00F94A32" w:rsidRPr="006B38A5" w:rsidRDefault="00F94A32" w:rsidP="00151FD1">
            <w:pPr>
              <w:pStyle w:val="ListParagraph"/>
              <w:numPr>
                <w:ilvl w:val="0"/>
                <w:numId w:val="30"/>
              </w:numPr>
              <w:rPr>
                <w:rFonts w:ascii="Arial" w:hAnsi="Arial" w:cs="Arial"/>
                <w:b/>
                <w:sz w:val="24"/>
                <w:szCs w:val="24"/>
              </w:rPr>
            </w:pPr>
            <w:r w:rsidRPr="006B38A5">
              <w:rPr>
                <w:rFonts w:ascii="Arial" w:hAnsi="Arial" w:cs="Arial"/>
                <w:sz w:val="24"/>
                <w:szCs w:val="24"/>
              </w:rPr>
              <w:t>Short term lack of</w:t>
            </w:r>
            <w:r w:rsidR="00A32CBA" w:rsidRPr="006B38A5">
              <w:rPr>
                <w:rFonts w:ascii="Arial" w:hAnsi="Arial" w:cs="Arial"/>
                <w:sz w:val="24"/>
                <w:szCs w:val="24"/>
              </w:rPr>
              <w:t xml:space="preserve"> or inappropriate</w:t>
            </w:r>
            <w:r w:rsidRPr="006B38A5">
              <w:rPr>
                <w:rFonts w:ascii="Arial" w:hAnsi="Arial" w:cs="Arial"/>
                <w:sz w:val="24"/>
                <w:szCs w:val="24"/>
              </w:rPr>
              <w:t xml:space="preserve"> stimulation or opportunities to engage in social activities, where no harm occurs.</w:t>
            </w:r>
          </w:p>
          <w:p w:rsidR="00F94A32" w:rsidRPr="006B38A5" w:rsidRDefault="00F94A32" w:rsidP="00151FD1">
            <w:pPr>
              <w:pStyle w:val="ListParagraph"/>
              <w:numPr>
                <w:ilvl w:val="0"/>
                <w:numId w:val="30"/>
              </w:numPr>
              <w:rPr>
                <w:rFonts w:ascii="Arial" w:hAnsi="Arial" w:cs="Arial"/>
                <w:b/>
                <w:sz w:val="24"/>
                <w:szCs w:val="24"/>
              </w:rPr>
            </w:pPr>
            <w:r w:rsidRPr="006B38A5">
              <w:rPr>
                <w:rFonts w:ascii="Arial" w:hAnsi="Arial" w:cs="Arial"/>
                <w:sz w:val="24"/>
                <w:szCs w:val="24"/>
              </w:rPr>
              <w:t>One off incident of low staffing due to unpredictable circumstances, no harm occurs.</w:t>
            </w:r>
          </w:p>
          <w:p w:rsidR="00F94A32" w:rsidRPr="006B38A5" w:rsidRDefault="00F94A32" w:rsidP="00151FD1">
            <w:pPr>
              <w:pStyle w:val="ListParagraph"/>
              <w:numPr>
                <w:ilvl w:val="0"/>
                <w:numId w:val="30"/>
              </w:numPr>
              <w:rPr>
                <w:rFonts w:ascii="Arial" w:hAnsi="Arial" w:cs="Arial"/>
                <w:sz w:val="24"/>
                <w:szCs w:val="24"/>
              </w:rPr>
            </w:pPr>
            <w:r w:rsidRPr="006B38A5">
              <w:rPr>
                <w:rFonts w:ascii="Arial" w:hAnsi="Arial" w:cs="Arial"/>
                <w:sz w:val="24"/>
                <w:szCs w:val="24"/>
              </w:rPr>
              <w:t>Adult</w:t>
            </w:r>
            <w:r w:rsidR="0086270C" w:rsidRPr="006B38A5">
              <w:rPr>
                <w:rFonts w:ascii="Arial" w:hAnsi="Arial" w:cs="Arial"/>
                <w:sz w:val="24"/>
                <w:szCs w:val="24"/>
              </w:rPr>
              <w:t>s in</w:t>
            </w:r>
            <w:r w:rsidRPr="006B38A5">
              <w:rPr>
                <w:rFonts w:ascii="Arial" w:hAnsi="Arial" w:cs="Arial"/>
                <w:sz w:val="24"/>
                <w:szCs w:val="24"/>
              </w:rPr>
              <w:t xml:space="preserve"> a service not given sufficient voice or involved in the running of the service.</w:t>
            </w:r>
          </w:p>
          <w:p w:rsidR="00F94A32" w:rsidRPr="006B38A5" w:rsidRDefault="00F94A32" w:rsidP="00151FD1">
            <w:pPr>
              <w:rPr>
                <w:rFonts w:ascii="Arial" w:hAnsi="Arial" w:cs="Arial"/>
                <w:b/>
                <w:sz w:val="24"/>
                <w:szCs w:val="24"/>
              </w:rPr>
            </w:pPr>
          </w:p>
          <w:p w:rsidR="00F94A32" w:rsidRPr="006B38A5" w:rsidRDefault="00F94A32">
            <w:pPr>
              <w:rPr>
                <w:rFonts w:ascii="Arial" w:hAnsi="Arial" w:cs="Arial"/>
                <w:sz w:val="24"/>
                <w:szCs w:val="24"/>
              </w:rPr>
            </w:pPr>
          </w:p>
        </w:tc>
        <w:tc>
          <w:tcPr>
            <w:tcW w:w="4725" w:type="dxa"/>
            <w:shd w:val="clear" w:color="auto" w:fill="FFFF00"/>
          </w:tcPr>
          <w:p w:rsidR="00F94A32" w:rsidRPr="006B38A5" w:rsidRDefault="00F94A32" w:rsidP="00151FD1">
            <w:pPr>
              <w:pStyle w:val="ListParagraph"/>
              <w:numPr>
                <w:ilvl w:val="0"/>
                <w:numId w:val="31"/>
              </w:numPr>
              <w:rPr>
                <w:rFonts w:ascii="Arial" w:hAnsi="Arial" w:cs="Arial"/>
                <w:sz w:val="24"/>
                <w:szCs w:val="24"/>
              </w:rPr>
            </w:pPr>
            <w:r w:rsidRPr="006B38A5">
              <w:rPr>
                <w:rFonts w:ascii="Arial" w:hAnsi="Arial" w:cs="Arial"/>
                <w:sz w:val="24"/>
                <w:szCs w:val="24"/>
              </w:rPr>
              <w:t>Denial of opportunities for adults in a service to make informed choices and take responsible risks.</w:t>
            </w:r>
          </w:p>
          <w:p w:rsidR="00F94A32" w:rsidRPr="006B38A5" w:rsidRDefault="00F94A32" w:rsidP="00151FD1">
            <w:pPr>
              <w:pStyle w:val="ListParagraph"/>
              <w:numPr>
                <w:ilvl w:val="0"/>
                <w:numId w:val="31"/>
              </w:numPr>
              <w:rPr>
                <w:rFonts w:ascii="Arial" w:hAnsi="Arial" w:cs="Arial"/>
                <w:b/>
                <w:sz w:val="24"/>
                <w:szCs w:val="24"/>
              </w:rPr>
            </w:pPr>
            <w:r w:rsidRPr="006B38A5">
              <w:rPr>
                <w:rFonts w:ascii="Arial" w:hAnsi="Arial" w:cs="Arial"/>
                <w:sz w:val="24"/>
                <w:szCs w:val="24"/>
              </w:rPr>
              <w:t>Care plans not person-centred.</w:t>
            </w:r>
          </w:p>
          <w:p w:rsidR="00F94A32" w:rsidRPr="006B38A5" w:rsidRDefault="00F94A32" w:rsidP="00151FD1">
            <w:pPr>
              <w:pStyle w:val="ListParagraph"/>
              <w:numPr>
                <w:ilvl w:val="0"/>
                <w:numId w:val="31"/>
              </w:numPr>
              <w:rPr>
                <w:rFonts w:ascii="Arial" w:hAnsi="Arial" w:cs="Arial"/>
                <w:b/>
                <w:sz w:val="24"/>
                <w:szCs w:val="24"/>
              </w:rPr>
            </w:pPr>
            <w:r w:rsidRPr="006B38A5">
              <w:rPr>
                <w:rFonts w:ascii="Arial" w:hAnsi="Arial" w:cs="Arial"/>
                <w:sz w:val="24"/>
                <w:szCs w:val="24"/>
              </w:rPr>
              <w:t>More than one incident of low staffing levels, no contingency plans in place.  Risk of harm occurring.</w:t>
            </w:r>
          </w:p>
          <w:p w:rsidR="00F94A32" w:rsidRPr="006B38A5" w:rsidRDefault="00F94A32" w:rsidP="00151FD1">
            <w:pPr>
              <w:pStyle w:val="ListParagraph"/>
              <w:numPr>
                <w:ilvl w:val="0"/>
                <w:numId w:val="31"/>
              </w:numPr>
              <w:rPr>
                <w:rFonts w:ascii="Arial" w:hAnsi="Arial" w:cs="Arial"/>
                <w:b/>
                <w:sz w:val="24"/>
                <w:szCs w:val="24"/>
              </w:rPr>
            </w:pPr>
            <w:r w:rsidRPr="006B38A5">
              <w:rPr>
                <w:rFonts w:ascii="Arial" w:hAnsi="Arial" w:cs="Arial"/>
                <w:sz w:val="24"/>
                <w:szCs w:val="24"/>
              </w:rPr>
              <w:t>Unsafe conditions and / or practices which create risk of harm.</w:t>
            </w:r>
          </w:p>
          <w:p w:rsidR="00553D07" w:rsidRPr="006B38A5" w:rsidRDefault="00553D07" w:rsidP="00151FD1">
            <w:pPr>
              <w:pStyle w:val="ListParagraph"/>
              <w:numPr>
                <w:ilvl w:val="0"/>
                <w:numId w:val="31"/>
              </w:numPr>
              <w:rPr>
                <w:rFonts w:ascii="Arial" w:hAnsi="Arial" w:cs="Arial"/>
                <w:sz w:val="24"/>
                <w:szCs w:val="24"/>
              </w:rPr>
            </w:pPr>
            <w:r w:rsidRPr="006B38A5">
              <w:rPr>
                <w:rFonts w:ascii="Arial" w:hAnsi="Arial" w:cs="Arial"/>
                <w:sz w:val="24"/>
                <w:szCs w:val="24"/>
              </w:rPr>
              <w:t xml:space="preserve">Complaints raised with a provider about their service and no action taken e.g. </w:t>
            </w:r>
            <w:r w:rsidR="003D4485" w:rsidRPr="006B38A5">
              <w:rPr>
                <w:rFonts w:ascii="Arial" w:hAnsi="Arial" w:cs="Arial"/>
                <w:sz w:val="24"/>
                <w:szCs w:val="24"/>
              </w:rPr>
              <w:t>W</w:t>
            </w:r>
            <w:r w:rsidRPr="006B38A5">
              <w:rPr>
                <w:rFonts w:ascii="Arial" w:hAnsi="Arial" w:cs="Arial"/>
                <w:sz w:val="24"/>
                <w:szCs w:val="24"/>
              </w:rPr>
              <w:t>histleblowing.</w:t>
            </w:r>
          </w:p>
          <w:p w:rsidR="00F94A32" w:rsidRPr="006B38A5" w:rsidRDefault="00F94A32">
            <w:pPr>
              <w:rPr>
                <w:rFonts w:ascii="Arial" w:hAnsi="Arial" w:cs="Arial"/>
                <w:sz w:val="24"/>
                <w:szCs w:val="24"/>
              </w:rPr>
            </w:pPr>
          </w:p>
        </w:tc>
        <w:tc>
          <w:tcPr>
            <w:tcW w:w="4725" w:type="dxa"/>
            <w:shd w:val="clear" w:color="auto" w:fill="FF0000"/>
          </w:tcPr>
          <w:p w:rsidR="00F94A32" w:rsidRPr="006B38A5" w:rsidRDefault="00F94A32" w:rsidP="00151FD1">
            <w:pPr>
              <w:pStyle w:val="ListParagraph"/>
              <w:numPr>
                <w:ilvl w:val="0"/>
                <w:numId w:val="32"/>
              </w:numPr>
              <w:rPr>
                <w:rFonts w:ascii="Arial" w:hAnsi="Arial" w:cs="Arial"/>
                <w:b/>
                <w:sz w:val="24"/>
                <w:szCs w:val="24"/>
              </w:rPr>
            </w:pPr>
            <w:r w:rsidRPr="006B38A5">
              <w:rPr>
                <w:rFonts w:ascii="Arial" w:hAnsi="Arial" w:cs="Arial"/>
                <w:sz w:val="24"/>
                <w:szCs w:val="24"/>
              </w:rPr>
              <w:t>Failure to refer disclosures of abuse or improve poor care practices.</w:t>
            </w:r>
          </w:p>
          <w:p w:rsidR="00F94A32" w:rsidRPr="006B38A5" w:rsidRDefault="00F94A32" w:rsidP="00151FD1">
            <w:pPr>
              <w:pStyle w:val="ListParagraph"/>
              <w:numPr>
                <w:ilvl w:val="0"/>
                <w:numId w:val="32"/>
              </w:numPr>
              <w:rPr>
                <w:rFonts w:ascii="Arial" w:hAnsi="Arial" w:cs="Arial"/>
                <w:b/>
                <w:sz w:val="24"/>
                <w:szCs w:val="24"/>
              </w:rPr>
            </w:pPr>
            <w:r w:rsidRPr="006B38A5">
              <w:rPr>
                <w:rFonts w:ascii="Arial" w:hAnsi="Arial" w:cs="Arial"/>
                <w:sz w:val="24"/>
                <w:szCs w:val="24"/>
              </w:rPr>
              <w:t>Staff misusing their position of power over adults within the service.</w:t>
            </w:r>
          </w:p>
          <w:p w:rsidR="00F94A32" w:rsidRPr="006B38A5" w:rsidRDefault="00F94A32" w:rsidP="00A32CBA">
            <w:pPr>
              <w:pStyle w:val="ListParagraph"/>
              <w:numPr>
                <w:ilvl w:val="0"/>
                <w:numId w:val="32"/>
              </w:numPr>
              <w:rPr>
                <w:rFonts w:ascii="Arial" w:hAnsi="Arial" w:cs="Arial"/>
                <w:sz w:val="24"/>
                <w:szCs w:val="24"/>
              </w:rPr>
            </w:pPr>
            <w:r w:rsidRPr="006B38A5">
              <w:rPr>
                <w:rFonts w:ascii="Arial" w:hAnsi="Arial" w:cs="Arial"/>
                <w:sz w:val="24"/>
                <w:szCs w:val="24"/>
              </w:rPr>
              <w:t>Single or repeated incident of low staffing resulting in harm</w:t>
            </w:r>
            <w:r w:rsidR="00A32CBA" w:rsidRPr="006B38A5">
              <w:rPr>
                <w:rFonts w:ascii="Arial" w:hAnsi="Arial" w:cs="Arial"/>
                <w:sz w:val="24"/>
                <w:szCs w:val="24"/>
              </w:rPr>
              <w:t>,</w:t>
            </w:r>
            <w:r w:rsidRPr="006B38A5">
              <w:rPr>
                <w:rFonts w:ascii="Arial" w:hAnsi="Arial" w:cs="Arial"/>
                <w:sz w:val="24"/>
                <w:szCs w:val="24"/>
              </w:rPr>
              <w:t xml:space="preserve"> injury</w:t>
            </w:r>
            <w:r w:rsidR="002F01E2" w:rsidRPr="006B38A5">
              <w:rPr>
                <w:rFonts w:ascii="Arial" w:hAnsi="Arial" w:cs="Arial"/>
                <w:sz w:val="24"/>
                <w:szCs w:val="24"/>
              </w:rPr>
              <w:t xml:space="preserve"> or death to one or more adults</w:t>
            </w:r>
            <w:r w:rsidRPr="006B38A5">
              <w:rPr>
                <w:rFonts w:ascii="Arial" w:hAnsi="Arial" w:cs="Arial"/>
                <w:sz w:val="24"/>
                <w:szCs w:val="24"/>
              </w:rPr>
              <w:t>.</w:t>
            </w:r>
          </w:p>
          <w:p w:rsidR="00F94A32" w:rsidRPr="006B38A5" w:rsidRDefault="00F94A32" w:rsidP="00151FD1">
            <w:pPr>
              <w:pStyle w:val="ListParagraph"/>
              <w:numPr>
                <w:ilvl w:val="0"/>
                <w:numId w:val="32"/>
              </w:numPr>
              <w:rPr>
                <w:rFonts w:ascii="Arial" w:hAnsi="Arial" w:cs="Arial"/>
                <w:b/>
                <w:sz w:val="24"/>
                <w:szCs w:val="24"/>
              </w:rPr>
            </w:pPr>
            <w:r w:rsidRPr="006B38A5">
              <w:rPr>
                <w:rFonts w:ascii="Arial" w:hAnsi="Arial" w:cs="Arial"/>
                <w:sz w:val="24"/>
                <w:szCs w:val="24"/>
              </w:rPr>
              <w:t>Widespread, consistent ill treatment e.g. unsafe manual handling.</w:t>
            </w:r>
          </w:p>
          <w:p w:rsidR="00F94A32" w:rsidRPr="006B38A5" w:rsidRDefault="00F94A32" w:rsidP="00151FD1">
            <w:pPr>
              <w:pStyle w:val="ListParagraph"/>
              <w:numPr>
                <w:ilvl w:val="0"/>
                <w:numId w:val="32"/>
              </w:numPr>
              <w:rPr>
                <w:rFonts w:ascii="Arial" w:hAnsi="Arial" w:cs="Arial"/>
                <w:b/>
                <w:sz w:val="24"/>
                <w:szCs w:val="24"/>
              </w:rPr>
            </w:pPr>
            <w:r w:rsidRPr="006B38A5">
              <w:rPr>
                <w:rFonts w:ascii="Arial" w:hAnsi="Arial" w:cs="Arial"/>
                <w:sz w:val="24"/>
                <w:szCs w:val="24"/>
              </w:rPr>
              <w:t>Punitive responses to managing challenging behaviours e.g</w:t>
            </w:r>
            <w:r w:rsidR="00224C6B" w:rsidRPr="006B38A5">
              <w:rPr>
                <w:rFonts w:ascii="Arial" w:hAnsi="Arial" w:cs="Arial"/>
                <w:sz w:val="24"/>
                <w:szCs w:val="24"/>
              </w:rPr>
              <w:t>.</w:t>
            </w:r>
            <w:r w:rsidRPr="006B38A5">
              <w:rPr>
                <w:rFonts w:ascii="Arial" w:hAnsi="Arial" w:cs="Arial"/>
                <w:sz w:val="24"/>
                <w:szCs w:val="24"/>
              </w:rPr>
              <w:t xml:space="preserve"> misuse of medication, inappropriate restraint.</w:t>
            </w:r>
          </w:p>
          <w:p w:rsidR="00F94A32" w:rsidRPr="006B38A5" w:rsidRDefault="00F94A32" w:rsidP="00F94A32">
            <w:pPr>
              <w:pStyle w:val="ListParagraph"/>
              <w:numPr>
                <w:ilvl w:val="0"/>
                <w:numId w:val="32"/>
              </w:numPr>
              <w:rPr>
                <w:rFonts w:ascii="Arial" w:hAnsi="Arial" w:cs="Arial"/>
                <w:sz w:val="24"/>
                <w:szCs w:val="24"/>
              </w:rPr>
            </w:pPr>
            <w:r w:rsidRPr="006B38A5">
              <w:rPr>
                <w:rFonts w:ascii="Arial" w:hAnsi="Arial" w:cs="Arial"/>
                <w:sz w:val="24"/>
                <w:szCs w:val="24"/>
              </w:rPr>
              <w:t>Rigid / inflexible routines which undermine dignity and privacy.</w:t>
            </w:r>
          </w:p>
          <w:p w:rsidR="00E479D5" w:rsidRPr="006B38A5" w:rsidRDefault="00E479D5" w:rsidP="0010447A">
            <w:pPr>
              <w:rPr>
                <w:rFonts w:ascii="Arial" w:hAnsi="Arial" w:cs="Arial"/>
                <w:sz w:val="24"/>
                <w:szCs w:val="24"/>
              </w:rPr>
            </w:pPr>
          </w:p>
        </w:tc>
      </w:tr>
    </w:tbl>
    <w:p w:rsidR="00156A4F" w:rsidRPr="006B38A5" w:rsidRDefault="00156A4F">
      <w:pPr>
        <w:rPr>
          <w:rFonts w:ascii="Arial" w:hAnsi="Arial" w:cs="Arial"/>
          <w:sz w:val="24"/>
          <w:szCs w:val="24"/>
        </w:rPr>
      </w:pPr>
    </w:p>
    <w:p w:rsidR="002F01E2" w:rsidRPr="006B38A5" w:rsidRDefault="002F01E2">
      <w:pPr>
        <w:rPr>
          <w:rFonts w:ascii="Arial" w:hAnsi="Arial" w:cs="Arial"/>
          <w:sz w:val="24"/>
          <w:szCs w:val="24"/>
        </w:rPr>
      </w:pPr>
    </w:p>
    <w:p w:rsidR="0010447A" w:rsidRPr="006B38A5" w:rsidRDefault="0010447A">
      <w:pPr>
        <w:rPr>
          <w:rFonts w:ascii="Arial" w:hAnsi="Arial" w:cs="Arial"/>
          <w:sz w:val="24"/>
          <w:szCs w:val="24"/>
        </w:rPr>
      </w:pPr>
    </w:p>
    <w:p w:rsidR="0010447A" w:rsidRPr="006B38A5" w:rsidRDefault="0010447A">
      <w:pPr>
        <w:rPr>
          <w:rFonts w:ascii="Arial" w:hAnsi="Arial" w:cs="Arial"/>
          <w:sz w:val="24"/>
          <w:szCs w:val="24"/>
        </w:rPr>
      </w:pPr>
    </w:p>
    <w:p w:rsidR="002F01E2" w:rsidRPr="006B38A5" w:rsidRDefault="002F01E2">
      <w:pPr>
        <w:rPr>
          <w:rFonts w:ascii="Arial" w:hAnsi="Arial" w:cs="Arial"/>
          <w:sz w:val="24"/>
          <w:szCs w:val="24"/>
        </w:rPr>
      </w:pPr>
    </w:p>
    <w:p w:rsidR="00C152A6" w:rsidRPr="006B38A5" w:rsidRDefault="00C152A6">
      <w:pPr>
        <w:rPr>
          <w:rFonts w:ascii="Arial" w:hAnsi="Arial" w:cs="Arial"/>
          <w:sz w:val="24"/>
          <w:szCs w:val="24"/>
        </w:rPr>
      </w:pPr>
    </w:p>
    <w:tbl>
      <w:tblPr>
        <w:tblStyle w:val="TableGrid"/>
        <w:tblW w:w="0" w:type="auto"/>
        <w:tblLook w:val="04A0" w:firstRow="1" w:lastRow="0" w:firstColumn="1" w:lastColumn="0" w:noHBand="0" w:noVBand="1"/>
      </w:tblPr>
      <w:tblGrid>
        <w:gridCol w:w="4724"/>
        <w:gridCol w:w="4725"/>
        <w:gridCol w:w="4725"/>
      </w:tblGrid>
      <w:tr w:rsidR="00E434FB" w:rsidRPr="006B38A5" w:rsidTr="00943257">
        <w:tc>
          <w:tcPr>
            <w:tcW w:w="14174" w:type="dxa"/>
            <w:gridSpan w:val="3"/>
          </w:tcPr>
          <w:p w:rsidR="00E434FB" w:rsidRPr="006B38A5" w:rsidRDefault="00E434FB" w:rsidP="00E434FB">
            <w:pPr>
              <w:jc w:val="center"/>
              <w:rPr>
                <w:rFonts w:ascii="Arial" w:hAnsi="Arial" w:cs="Arial"/>
                <w:b/>
                <w:sz w:val="24"/>
                <w:szCs w:val="24"/>
              </w:rPr>
            </w:pPr>
            <w:r w:rsidRPr="006B38A5">
              <w:rPr>
                <w:rFonts w:ascii="Arial" w:hAnsi="Arial" w:cs="Arial"/>
                <w:b/>
                <w:sz w:val="24"/>
                <w:szCs w:val="24"/>
              </w:rPr>
              <w:t>SELF-NEGLECT</w:t>
            </w:r>
          </w:p>
          <w:p w:rsidR="00E434FB" w:rsidRPr="006B38A5" w:rsidRDefault="00E434FB" w:rsidP="00E434FB">
            <w:pPr>
              <w:jc w:val="center"/>
              <w:rPr>
                <w:rFonts w:ascii="Arial" w:hAnsi="Arial" w:cs="Arial"/>
                <w:b/>
                <w:sz w:val="24"/>
                <w:szCs w:val="24"/>
              </w:rPr>
            </w:pPr>
          </w:p>
          <w:p w:rsidR="00E434FB" w:rsidRPr="006B38A5" w:rsidRDefault="00E434FB" w:rsidP="00E434FB">
            <w:pPr>
              <w:jc w:val="center"/>
              <w:rPr>
                <w:rFonts w:ascii="Arial" w:hAnsi="Arial" w:cs="Arial"/>
                <w:b/>
                <w:sz w:val="24"/>
                <w:szCs w:val="24"/>
              </w:rPr>
            </w:pPr>
            <w:r w:rsidRPr="006B38A5">
              <w:rPr>
                <w:rFonts w:ascii="Arial" w:hAnsi="Arial" w:cs="Arial"/>
                <w:b/>
                <w:sz w:val="24"/>
                <w:szCs w:val="24"/>
              </w:rPr>
              <w:t xml:space="preserve">A person </w:t>
            </w:r>
            <w:r w:rsidR="00261C89" w:rsidRPr="006B38A5">
              <w:rPr>
                <w:rFonts w:ascii="Arial" w:hAnsi="Arial" w:cs="Arial"/>
                <w:b/>
                <w:sz w:val="24"/>
                <w:szCs w:val="24"/>
              </w:rPr>
              <w:t>who is unable or unwilling to care for th</w:t>
            </w:r>
            <w:r w:rsidR="0086270C" w:rsidRPr="006B38A5">
              <w:rPr>
                <w:rFonts w:ascii="Arial" w:hAnsi="Arial" w:cs="Arial"/>
                <w:b/>
                <w:sz w:val="24"/>
                <w:szCs w:val="24"/>
              </w:rPr>
              <w:t>eir</w:t>
            </w:r>
            <w:r w:rsidR="00261C89" w:rsidRPr="006B38A5">
              <w:rPr>
                <w:rFonts w:ascii="Arial" w:hAnsi="Arial" w:cs="Arial"/>
                <w:b/>
                <w:sz w:val="24"/>
                <w:szCs w:val="24"/>
              </w:rPr>
              <w:t xml:space="preserve"> own essential needs.  </w:t>
            </w:r>
          </w:p>
          <w:p w:rsidR="00E434FB" w:rsidRPr="006B38A5" w:rsidRDefault="00E434FB" w:rsidP="00E434FB">
            <w:pPr>
              <w:jc w:val="center"/>
              <w:rPr>
                <w:rFonts w:ascii="Arial" w:hAnsi="Arial" w:cs="Arial"/>
                <w:b/>
                <w:sz w:val="24"/>
                <w:szCs w:val="24"/>
              </w:rPr>
            </w:pPr>
          </w:p>
          <w:p w:rsidR="00E434FB" w:rsidRDefault="00E434FB" w:rsidP="00E434FB">
            <w:pPr>
              <w:jc w:val="center"/>
              <w:rPr>
                <w:rFonts w:ascii="Arial" w:hAnsi="Arial" w:cs="Arial"/>
                <w:b/>
                <w:sz w:val="24"/>
                <w:szCs w:val="24"/>
              </w:rPr>
            </w:pPr>
            <w:r w:rsidRPr="006B38A5">
              <w:rPr>
                <w:rFonts w:ascii="Arial" w:hAnsi="Arial" w:cs="Arial"/>
                <w:b/>
                <w:sz w:val="24"/>
                <w:szCs w:val="24"/>
              </w:rPr>
              <w:t>NOTE: Ordinarily self-neglect may not prompt a section 42 safeguarding enquiry.  Self-neglect with a lower level of risk can often be addressed through a social care assessment or signposting to services.  In all cases, whether a concern raised regarding self-neglect falls within the scope of a safeguarding enquiry or not, all agencies have a responsibility to consider the self-neglect guidance within the Sussex Safeguarding Adults Policy and Procedures in supporting any individual who is self-neglecting.</w:t>
            </w:r>
          </w:p>
          <w:p w:rsidR="00C152A6" w:rsidRPr="006B38A5" w:rsidRDefault="00C152A6" w:rsidP="00E434FB">
            <w:pPr>
              <w:jc w:val="center"/>
              <w:rPr>
                <w:rFonts w:ascii="Arial" w:hAnsi="Arial" w:cs="Arial"/>
                <w:b/>
                <w:sz w:val="24"/>
                <w:szCs w:val="24"/>
              </w:rPr>
            </w:pPr>
          </w:p>
        </w:tc>
      </w:tr>
      <w:tr w:rsidR="00E434FB" w:rsidRPr="006B38A5" w:rsidTr="00730533">
        <w:tc>
          <w:tcPr>
            <w:tcW w:w="4724" w:type="dxa"/>
            <w:shd w:val="clear" w:color="auto" w:fill="92D050"/>
          </w:tcPr>
          <w:p w:rsidR="00E434FB" w:rsidRPr="006B38A5" w:rsidRDefault="00E434FB" w:rsidP="00E434FB">
            <w:pPr>
              <w:jc w:val="center"/>
              <w:rPr>
                <w:rFonts w:ascii="Arial" w:hAnsi="Arial" w:cs="Arial"/>
                <w:sz w:val="24"/>
                <w:szCs w:val="24"/>
              </w:rPr>
            </w:pPr>
            <w:r w:rsidRPr="006B38A5">
              <w:rPr>
                <w:rFonts w:ascii="Arial" w:hAnsi="Arial" w:cs="Arial"/>
                <w:b/>
                <w:sz w:val="24"/>
                <w:szCs w:val="24"/>
              </w:rPr>
              <w:t>Non-reportable</w:t>
            </w:r>
          </w:p>
        </w:tc>
        <w:tc>
          <w:tcPr>
            <w:tcW w:w="4725" w:type="dxa"/>
            <w:shd w:val="clear" w:color="auto" w:fill="FFFF00"/>
          </w:tcPr>
          <w:p w:rsidR="00E434FB" w:rsidRPr="006B38A5" w:rsidRDefault="00F95534" w:rsidP="00F95534">
            <w:pPr>
              <w:jc w:val="center"/>
              <w:rPr>
                <w:rFonts w:ascii="Arial" w:hAnsi="Arial" w:cs="Arial"/>
                <w:sz w:val="24"/>
                <w:szCs w:val="24"/>
              </w:rPr>
            </w:pPr>
            <w:r w:rsidRPr="006B38A5">
              <w:rPr>
                <w:rFonts w:ascii="Arial" w:hAnsi="Arial" w:cs="Arial"/>
                <w:b/>
                <w:sz w:val="24"/>
                <w:szCs w:val="24"/>
              </w:rPr>
              <w:t>Consult ASCH</w:t>
            </w:r>
          </w:p>
        </w:tc>
        <w:tc>
          <w:tcPr>
            <w:tcW w:w="4725" w:type="dxa"/>
            <w:shd w:val="clear" w:color="auto" w:fill="FF0000"/>
          </w:tcPr>
          <w:p w:rsidR="00E434FB" w:rsidRPr="006B38A5" w:rsidRDefault="00E434FB" w:rsidP="00E434FB">
            <w:pPr>
              <w:jc w:val="center"/>
              <w:rPr>
                <w:rFonts w:ascii="Arial" w:hAnsi="Arial" w:cs="Arial"/>
                <w:sz w:val="24"/>
                <w:szCs w:val="24"/>
              </w:rPr>
            </w:pPr>
            <w:r w:rsidRPr="006B38A5">
              <w:rPr>
                <w:rFonts w:ascii="Arial" w:hAnsi="Arial" w:cs="Arial"/>
                <w:b/>
                <w:sz w:val="24"/>
                <w:szCs w:val="24"/>
              </w:rPr>
              <w:t>Reportable</w:t>
            </w:r>
          </w:p>
        </w:tc>
      </w:tr>
      <w:tr w:rsidR="00E434FB" w:rsidRPr="006B38A5" w:rsidTr="00730533">
        <w:tc>
          <w:tcPr>
            <w:tcW w:w="4724" w:type="dxa"/>
            <w:shd w:val="clear" w:color="auto" w:fill="92D050"/>
          </w:tcPr>
          <w:p w:rsidR="00E434FB" w:rsidRPr="006B38A5" w:rsidRDefault="00B8720A" w:rsidP="0061686E">
            <w:pPr>
              <w:pStyle w:val="ListParagraph"/>
              <w:numPr>
                <w:ilvl w:val="0"/>
                <w:numId w:val="53"/>
              </w:numPr>
              <w:rPr>
                <w:rFonts w:ascii="Arial" w:hAnsi="Arial" w:cs="Arial"/>
                <w:sz w:val="24"/>
                <w:szCs w:val="24"/>
              </w:rPr>
            </w:pPr>
            <w:r w:rsidRPr="006B38A5">
              <w:rPr>
                <w:rFonts w:ascii="Arial" w:hAnsi="Arial" w:cs="Arial"/>
                <w:sz w:val="24"/>
                <w:szCs w:val="24"/>
              </w:rPr>
              <w:t xml:space="preserve">Poor </w:t>
            </w:r>
            <w:r w:rsidR="00E434FB" w:rsidRPr="006B38A5">
              <w:rPr>
                <w:rFonts w:ascii="Arial" w:hAnsi="Arial" w:cs="Arial"/>
                <w:sz w:val="24"/>
                <w:szCs w:val="24"/>
              </w:rPr>
              <w:t>self-care causing some concern</w:t>
            </w:r>
            <w:r w:rsidR="002F01E2" w:rsidRPr="006B38A5">
              <w:rPr>
                <w:rFonts w:ascii="Arial" w:hAnsi="Arial" w:cs="Arial"/>
                <w:sz w:val="24"/>
                <w:szCs w:val="24"/>
              </w:rPr>
              <w:t xml:space="preserve">, but </w:t>
            </w:r>
            <w:r w:rsidR="00E434FB" w:rsidRPr="006B38A5">
              <w:rPr>
                <w:rFonts w:ascii="Arial" w:hAnsi="Arial" w:cs="Arial"/>
                <w:sz w:val="24"/>
                <w:szCs w:val="24"/>
              </w:rPr>
              <w:t>no signs of significant harm or distress.</w:t>
            </w:r>
          </w:p>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Property neglected but all main services work.</w:t>
            </w:r>
          </w:p>
          <w:p w:rsidR="00E434FB" w:rsidRPr="006B38A5" w:rsidRDefault="0086270C" w:rsidP="0061686E">
            <w:pPr>
              <w:pStyle w:val="ListParagraph"/>
              <w:numPr>
                <w:ilvl w:val="0"/>
                <w:numId w:val="53"/>
              </w:numPr>
              <w:rPr>
                <w:rFonts w:ascii="Arial" w:hAnsi="Arial" w:cs="Arial"/>
                <w:sz w:val="24"/>
                <w:szCs w:val="24"/>
              </w:rPr>
            </w:pPr>
            <w:r w:rsidRPr="006B38A5">
              <w:rPr>
                <w:rFonts w:ascii="Arial" w:hAnsi="Arial" w:cs="Arial"/>
                <w:sz w:val="24"/>
                <w:szCs w:val="24"/>
              </w:rPr>
              <w:t xml:space="preserve">Occasionally </w:t>
            </w:r>
            <w:r w:rsidR="00E434FB" w:rsidRPr="006B38A5">
              <w:rPr>
                <w:rFonts w:ascii="Arial" w:hAnsi="Arial" w:cs="Arial"/>
                <w:sz w:val="24"/>
                <w:szCs w:val="24"/>
              </w:rPr>
              <w:t xml:space="preserve">not attending health appointments. </w:t>
            </w:r>
          </w:p>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No access to health or social care support.</w:t>
            </w:r>
          </w:p>
          <w:p w:rsidR="00E434FB" w:rsidRPr="006B38A5" w:rsidRDefault="00E434FB" w:rsidP="0061686E">
            <w:pPr>
              <w:pStyle w:val="ListParagraph"/>
              <w:ind w:left="360"/>
              <w:rPr>
                <w:rFonts w:ascii="Arial" w:hAnsi="Arial" w:cs="Arial"/>
                <w:sz w:val="24"/>
                <w:szCs w:val="24"/>
              </w:rPr>
            </w:pPr>
          </w:p>
        </w:tc>
        <w:tc>
          <w:tcPr>
            <w:tcW w:w="4725" w:type="dxa"/>
            <w:shd w:val="clear" w:color="auto" w:fill="FFFF00"/>
          </w:tcPr>
          <w:p w:rsidR="0086270C" w:rsidRPr="006B38A5" w:rsidRDefault="0086270C" w:rsidP="0061686E">
            <w:pPr>
              <w:pStyle w:val="ListParagraph"/>
              <w:numPr>
                <w:ilvl w:val="0"/>
                <w:numId w:val="53"/>
              </w:numPr>
              <w:rPr>
                <w:rFonts w:ascii="Arial" w:hAnsi="Arial" w:cs="Arial"/>
                <w:sz w:val="24"/>
                <w:szCs w:val="24"/>
              </w:rPr>
            </w:pPr>
            <w:r w:rsidRPr="006B38A5">
              <w:rPr>
                <w:rFonts w:ascii="Arial" w:hAnsi="Arial" w:cs="Arial"/>
                <w:sz w:val="24"/>
                <w:szCs w:val="24"/>
              </w:rPr>
              <w:t>Failing to engage with health and social care professionals.</w:t>
            </w:r>
          </w:p>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Refusing medical treatment / care / equipment required to maintain independence.</w:t>
            </w:r>
          </w:p>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High level of clutter / hoarding.</w:t>
            </w:r>
          </w:p>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Insanitary conditions in property.</w:t>
            </w:r>
          </w:p>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Lack of engagement with professionals.</w:t>
            </w:r>
          </w:p>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 xml:space="preserve">Chaotic or problematic substance misuse.  </w:t>
            </w:r>
          </w:p>
          <w:p w:rsidR="00E434FB" w:rsidRPr="006B38A5" w:rsidRDefault="00E434FB" w:rsidP="00E434FB">
            <w:pPr>
              <w:pStyle w:val="ListParagraph"/>
              <w:numPr>
                <w:ilvl w:val="0"/>
                <w:numId w:val="53"/>
              </w:numPr>
              <w:rPr>
                <w:rFonts w:ascii="Arial" w:hAnsi="Arial" w:cs="Arial"/>
                <w:sz w:val="24"/>
                <w:szCs w:val="24"/>
              </w:rPr>
            </w:pPr>
            <w:r w:rsidRPr="006B38A5">
              <w:rPr>
                <w:rFonts w:ascii="Arial" w:hAnsi="Arial" w:cs="Arial"/>
                <w:sz w:val="24"/>
                <w:szCs w:val="24"/>
              </w:rPr>
              <w:t>Lack of essential amenities.</w:t>
            </w:r>
          </w:p>
          <w:p w:rsidR="0010447A" w:rsidRPr="006B38A5" w:rsidRDefault="0010447A" w:rsidP="0010447A">
            <w:pPr>
              <w:rPr>
                <w:rFonts w:ascii="Arial" w:hAnsi="Arial" w:cs="Arial"/>
                <w:sz w:val="24"/>
                <w:szCs w:val="24"/>
              </w:rPr>
            </w:pPr>
          </w:p>
        </w:tc>
        <w:tc>
          <w:tcPr>
            <w:tcW w:w="4725" w:type="dxa"/>
            <w:shd w:val="clear" w:color="auto" w:fill="FF0000"/>
          </w:tcPr>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Life in danger without intervention.</w:t>
            </w:r>
          </w:p>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Chaotic substance misuse.</w:t>
            </w:r>
          </w:p>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Environment injurious to health.</w:t>
            </w:r>
          </w:p>
          <w:p w:rsidR="00E434FB" w:rsidRPr="006B38A5" w:rsidRDefault="00A32CBA" w:rsidP="0061686E">
            <w:pPr>
              <w:pStyle w:val="ListParagraph"/>
              <w:numPr>
                <w:ilvl w:val="0"/>
                <w:numId w:val="53"/>
              </w:numPr>
              <w:rPr>
                <w:rFonts w:ascii="Arial" w:hAnsi="Arial" w:cs="Arial"/>
                <w:sz w:val="24"/>
                <w:szCs w:val="24"/>
              </w:rPr>
            </w:pPr>
            <w:r w:rsidRPr="006B38A5">
              <w:rPr>
                <w:rFonts w:ascii="Arial" w:hAnsi="Arial" w:cs="Arial"/>
                <w:sz w:val="24"/>
                <w:szCs w:val="24"/>
              </w:rPr>
              <w:t>F</w:t>
            </w:r>
            <w:r w:rsidR="00E434FB" w:rsidRPr="006B38A5">
              <w:rPr>
                <w:rFonts w:ascii="Arial" w:hAnsi="Arial" w:cs="Arial"/>
                <w:sz w:val="24"/>
                <w:szCs w:val="24"/>
              </w:rPr>
              <w:t>ire risk / gas leaks.</w:t>
            </w:r>
          </w:p>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Access obstructed within property.</w:t>
            </w:r>
          </w:p>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Multiple reports from other agencies.</w:t>
            </w:r>
          </w:p>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Behaviour poses a risk to self / others.</w:t>
            </w:r>
          </w:p>
          <w:p w:rsidR="00E434FB" w:rsidRPr="006B38A5" w:rsidRDefault="00E434FB" w:rsidP="0061686E">
            <w:pPr>
              <w:pStyle w:val="ListParagraph"/>
              <w:numPr>
                <w:ilvl w:val="0"/>
                <w:numId w:val="53"/>
              </w:numPr>
              <w:rPr>
                <w:rFonts w:ascii="Arial" w:hAnsi="Arial" w:cs="Arial"/>
                <w:sz w:val="24"/>
                <w:szCs w:val="24"/>
              </w:rPr>
            </w:pPr>
            <w:r w:rsidRPr="006B38A5">
              <w:rPr>
                <w:rFonts w:ascii="Arial" w:hAnsi="Arial" w:cs="Arial"/>
                <w:sz w:val="24"/>
                <w:szCs w:val="24"/>
              </w:rPr>
              <w:t>Tenancy at risk because of condition of property.</w:t>
            </w:r>
          </w:p>
          <w:p w:rsidR="00E434FB" w:rsidRPr="006B38A5" w:rsidRDefault="00E434FB" w:rsidP="00E434FB">
            <w:pPr>
              <w:pStyle w:val="ListParagraph"/>
              <w:numPr>
                <w:ilvl w:val="0"/>
                <w:numId w:val="53"/>
              </w:numPr>
              <w:rPr>
                <w:rFonts w:ascii="Arial" w:hAnsi="Arial" w:cs="Arial"/>
                <w:sz w:val="24"/>
                <w:szCs w:val="24"/>
              </w:rPr>
            </w:pPr>
            <w:r w:rsidRPr="006B38A5">
              <w:rPr>
                <w:rFonts w:ascii="Arial" w:hAnsi="Arial" w:cs="Arial"/>
                <w:sz w:val="24"/>
                <w:szCs w:val="24"/>
              </w:rPr>
              <w:t>Lack of self-care results in significant deterioration in health / wellbeing.</w:t>
            </w:r>
          </w:p>
        </w:tc>
      </w:tr>
    </w:tbl>
    <w:p w:rsidR="0061327C" w:rsidRPr="006B38A5" w:rsidRDefault="0061327C" w:rsidP="00E434FB">
      <w:pPr>
        <w:rPr>
          <w:rFonts w:ascii="Arial" w:hAnsi="Arial" w:cs="Arial"/>
          <w:b/>
          <w:sz w:val="24"/>
          <w:szCs w:val="24"/>
        </w:rPr>
      </w:pPr>
    </w:p>
    <w:sectPr w:rsidR="0061327C" w:rsidRPr="006B38A5" w:rsidSect="002F08E6">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DA3" w:rsidRDefault="00701DA3" w:rsidP="00431652">
      <w:pPr>
        <w:spacing w:after="0" w:line="240" w:lineRule="auto"/>
      </w:pPr>
      <w:r>
        <w:separator/>
      </w:r>
    </w:p>
  </w:endnote>
  <w:endnote w:type="continuationSeparator" w:id="0">
    <w:p w:rsidR="00701DA3" w:rsidRDefault="00701DA3" w:rsidP="0043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69"/>
      <w:gridCol w:w="12705"/>
    </w:tblGrid>
    <w:tr w:rsidR="00151FD1">
      <w:tc>
        <w:tcPr>
          <w:tcW w:w="918" w:type="dxa"/>
        </w:tcPr>
        <w:p w:rsidR="00151FD1" w:rsidRDefault="00151FD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64681" w:rsidRPr="0066468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51FD1" w:rsidRDefault="00151FD1">
          <w:pPr>
            <w:pStyle w:val="Footer"/>
          </w:pPr>
        </w:p>
      </w:tc>
    </w:tr>
  </w:tbl>
  <w:p w:rsidR="00151FD1" w:rsidRDefault="00151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DA3" w:rsidRDefault="00701DA3" w:rsidP="00431652">
      <w:pPr>
        <w:spacing w:after="0" w:line="240" w:lineRule="auto"/>
      </w:pPr>
      <w:r>
        <w:separator/>
      </w:r>
    </w:p>
  </w:footnote>
  <w:footnote w:type="continuationSeparator" w:id="0">
    <w:p w:rsidR="00701DA3" w:rsidRDefault="00701DA3" w:rsidP="00431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D1" w:rsidRDefault="00151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B9E"/>
    <w:multiLevelType w:val="hybridMultilevel"/>
    <w:tmpl w:val="6D00F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F2642"/>
    <w:multiLevelType w:val="hybridMultilevel"/>
    <w:tmpl w:val="F7DC4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C2A93"/>
    <w:multiLevelType w:val="hybridMultilevel"/>
    <w:tmpl w:val="ED00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E3A29"/>
    <w:multiLevelType w:val="hybridMultilevel"/>
    <w:tmpl w:val="DE7C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4956BF"/>
    <w:multiLevelType w:val="hybridMultilevel"/>
    <w:tmpl w:val="C20AA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ED7260"/>
    <w:multiLevelType w:val="hybridMultilevel"/>
    <w:tmpl w:val="185E2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495B30"/>
    <w:multiLevelType w:val="hybridMultilevel"/>
    <w:tmpl w:val="1742B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087AFF"/>
    <w:multiLevelType w:val="hybridMultilevel"/>
    <w:tmpl w:val="C7C66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947707"/>
    <w:multiLevelType w:val="hybridMultilevel"/>
    <w:tmpl w:val="301E4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4863A5"/>
    <w:multiLevelType w:val="hybridMultilevel"/>
    <w:tmpl w:val="B9B2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7B0D1D"/>
    <w:multiLevelType w:val="hybridMultilevel"/>
    <w:tmpl w:val="ED520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7D4B2D"/>
    <w:multiLevelType w:val="hybridMultilevel"/>
    <w:tmpl w:val="9DE2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584275"/>
    <w:multiLevelType w:val="hybridMultilevel"/>
    <w:tmpl w:val="77B86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33226D"/>
    <w:multiLevelType w:val="hybridMultilevel"/>
    <w:tmpl w:val="C8141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274674"/>
    <w:multiLevelType w:val="hybridMultilevel"/>
    <w:tmpl w:val="42D2F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A94C93"/>
    <w:multiLevelType w:val="hybridMultilevel"/>
    <w:tmpl w:val="B8A04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195824"/>
    <w:multiLevelType w:val="hybridMultilevel"/>
    <w:tmpl w:val="20AA9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F40A82"/>
    <w:multiLevelType w:val="hybridMultilevel"/>
    <w:tmpl w:val="9DEAB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C95A23"/>
    <w:multiLevelType w:val="hybridMultilevel"/>
    <w:tmpl w:val="9C781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0E42A0"/>
    <w:multiLevelType w:val="hybridMultilevel"/>
    <w:tmpl w:val="8B56E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0F65D2"/>
    <w:multiLevelType w:val="hybridMultilevel"/>
    <w:tmpl w:val="F666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9B5588"/>
    <w:multiLevelType w:val="hybridMultilevel"/>
    <w:tmpl w:val="F4F61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B84B0C"/>
    <w:multiLevelType w:val="hybridMultilevel"/>
    <w:tmpl w:val="43C2E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226556"/>
    <w:multiLevelType w:val="hybridMultilevel"/>
    <w:tmpl w:val="CE925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890265"/>
    <w:multiLevelType w:val="hybridMultilevel"/>
    <w:tmpl w:val="2410D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EF565C"/>
    <w:multiLevelType w:val="hybridMultilevel"/>
    <w:tmpl w:val="9C3C1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34105E"/>
    <w:multiLevelType w:val="hybridMultilevel"/>
    <w:tmpl w:val="3DA0A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6D39E6"/>
    <w:multiLevelType w:val="hybridMultilevel"/>
    <w:tmpl w:val="BDB2C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1F7F39"/>
    <w:multiLevelType w:val="hybridMultilevel"/>
    <w:tmpl w:val="E8B40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B046D0"/>
    <w:multiLevelType w:val="hybridMultilevel"/>
    <w:tmpl w:val="9EE65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510332"/>
    <w:multiLevelType w:val="hybridMultilevel"/>
    <w:tmpl w:val="6B562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5A70CF"/>
    <w:multiLevelType w:val="hybridMultilevel"/>
    <w:tmpl w:val="F1ECA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D97DD2"/>
    <w:multiLevelType w:val="hybridMultilevel"/>
    <w:tmpl w:val="688E8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CF331F"/>
    <w:multiLevelType w:val="hybridMultilevel"/>
    <w:tmpl w:val="E7FC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04F37CA"/>
    <w:multiLevelType w:val="hybridMultilevel"/>
    <w:tmpl w:val="DC2AF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8E0988"/>
    <w:multiLevelType w:val="hybridMultilevel"/>
    <w:tmpl w:val="B6CC4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AC59EC"/>
    <w:multiLevelType w:val="hybridMultilevel"/>
    <w:tmpl w:val="E04EC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80877D1"/>
    <w:multiLevelType w:val="hybridMultilevel"/>
    <w:tmpl w:val="A4109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560A23"/>
    <w:multiLevelType w:val="hybridMultilevel"/>
    <w:tmpl w:val="9ACC0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9BA7980"/>
    <w:multiLevelType w:val="hybridMultilevel"/>
    <w:tmpl w:val="080C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FD7CAA"/>
    <w:multiLevelType w:val="hybridMultilevel"/>
    <w:tmpl w:val="99387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E8F6804"/>
    <w:multiLevelType w:val="hybridMultilevel"/>
    <w:tmpl w:val="49C20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F6A32CC"/>
    <w:multiLevelType w:val="hybridMultilevel"/>
    <w:tmpl w:val="2814E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02A03BF"/>
    <w:multiLevelType w:val="hybridMultilevel"/>
    <w:tmpl w:val="07349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3156914"/>
    <w:multiLevelType w:val="hybridMultilevel"/>
    <w:tmpl w:val="BDA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7EF76B9"/>
    <w:multiLevelType w:val="hybridMultilevel"/>
    <w:tmpl w:val="5A44715C"/>
    <w:lvl w:ilvl="0" w:tplc="356236E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B2D6F55"/>
    <w:multiLevelType w:val="hybridMultilevel"/>
    <w:tmpl w:val="C0A87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BF858FB"/>
    <w:multiLevelType w:val="hybridMultilevel"/>
    <w:tmpl w:val="CD4C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BB6B4D"/>
    <w:multiLevelType w:val="hybridMultilevel"/>
    <w:tmpl w:val="1E66A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0CD461A"/>
    <w:multiLevelType w:val="hybridMultilevel"/>
    <w:tmpl w:val="42F8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0C0AD2"/>
    <w:multiLevelType w:val="hybridMultilevel"/>
    <w:tmpl w:val="B49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F40485"/>
    <w:multiLevelType w:val="hybridMultilevel"/>
    <w:tmpl w:val="154EA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A5D1F79"/>
    <w:multiLevelType w:val="hybridMultilevel"/>
    <w:tmpl w:val="82627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AFB47D6"/>
    <w:multiLevelType w:val="hybridMultilevel"/>
    <w:tmpl w:val="24508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C5C277E"/>
    <w:multiLevelType w:val="hybridMultilevel"/>
    <w:tmpl w:val="8720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940480"/>
    <w:multiLevelType w:val="hybridMultilevel"/>
    <w:tmpl w:val="B3D23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DFF7CAC"/>
    <w:multiLevelType w:val="hybridMultilevel"/>
    <w:tmpl w:val="3FBA5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9"/>
  </w:num>
  <w:num w:numId="3">
    <w:abstractNumId w:val="54"/>
  </w:num>
  <w:num w:numId="4">
    <w:abstractNumId w:val="53"/>
  </w:num>
  <w:num w:numId="5">
    <w:abstractNumId w:val="32"/>
  </w:num>
  <w:num w:numId="6">
    <w:abstractNumId w:val="4"/>
  </w:num>
  <w:num w:numId="7">
    <w:abstractNumId w:val="31"/>
  </w:num>
  <w:num w:numId="8">
    <w:abstractNumId w:val="15"/>
  </w:num>
  <w:num w:numId="9">
    <w:abstractNumId w:val="16"/>
  </w:num>
  <w:num w:numId="10">
    <w:abstractNumId w:val="26"/>
  </w:num>
  <w:num w:numId="11">
    <w:abstractNumId w:val="38"/>
  </w:num>
  <w:num w:numId="12">
    <w:abstractNumId w:val="22"/>
  </w:num>
  <w:num w:numId="13">
    <w:abstractNumId w:val="1"/>
  </w:num>
  <w:num w:numId="14">
    <w:abstractNumId w:val="25"/>
  </w:num>
  <w:num w:numId="15">
    <w:abstractNumId w:val="8"/>
  </w:num>
  <w:num w:numId="16">
    <w:abstractNumId w:val="43"/>
  </w:num>
  <w:num w:numId="17">
    <w:abstractNumId w:val="35"/>
  </w:num>
  <w:num w:numId="18">
    <w:abstractNumId w:val="29"/>
  </w:num>
  <w:num w:numId="19">
    <w:abstractNumId w:val="42"/>
  </w:num>
  <w:num w:numId="20">
    <w:abstractNumId w:val="18"/>
  </w:num>
  <w:num w:numId="21">
    <w:abstractNumId w:val="14"/>
  </w:num>
  <w:num w:numId="22">
    <w:abstractNumId w:val="13"/>
  </w:num>
  <w:num w:numId="23">
    <w:abstractNumId w:val="41"/>
  </w:num>
  <w:num w:numId="24">
    <w:abstractNumId w:val="30"/>
  </w:num>
  <w:num w:numId="25">
    <w:abstractNumId w:val="56"/>
  </w:num>
  <w:num w:numId="26">
    <w:abstractNumId w:val="6"/>
  </w:num>
  <w:num w:numId="27">
    <w:abstractNumId w:val="9"/>
  </w:num>
  <w:num w:numId="28">
    <w:abstractNumId w:val="33"/>
  </w:num>
  <w:num w:numId="29">
    <w:abstractNumId w:val="17"/>
  </w:num>
  <w:num w:numId="30">
    <w:abstractNumId w:val="40"/>
  </w:num>
  <w:num w:numId="31">
    <w:abstractNumId w:val="3"/>
  </w:num>
  <w:num w:numId="32">
    <w:abstractNumId w:val="46"/>
  </w:num>
  <w:num w:numId="33">
    <w:abstractNumId w:val="24"/>
  </w:num>
  <w:num w:numId="34">
    <w:abstractNumId w:val="23"/>
  </w:num>
  <w:num w:numId="35">
    <w:abstractNumId w:val="12"/>
  </w:num>
  <w:num w:numId="36">
    <w:abstractNumId w:val="11"/>
  </w:num>
  <w:num w:numId="37">
    <w:abstractNumId w:val="48"/>
  </w:num>
  <w:num w:numId="38">
    <w:abstractNumId w:val="28"/>
  </w:num>
  <w:num w:numId="39">
    <w:abstractNumId w:val="37"/>
  </w:num>
  <w:num w:numId="40">
    <w:abstractNumId w:val="55"/>
  </w:num>
  <w:num w:numId="41">
    <w:abstractNumId w:val="20"/>
  </w:num>
  <w:num w:numId="42">
    <w:abstractNumId w:val="27"/>
  </w:num>
  <w:num w:numId="43">
    <w:abstractNumId w:val="5"/>
  </w:num>
  <w:num w:numId="44">
    <w:abstractNumId w:val="34"/>
  </w:num>
  <w:num w:numId="45">
    <w:abstractNumId w:val="21"/>
  </w:num>
  <w:num w:numId="46">
    <w:abstractNumId w:val="44"/>
  </w:num>
  <w:num w:numId="47">
    <w:abstractNumId w:val="10"/>
  </w:num>
  <w:num w:numId="48">
    <w:abstractNumId w:val="19"/>
  </w:num>
  <w:num w:numId="49">
    <w:abstractNumId w:val="0"/>
  </w:num>
  <w:num w:numId="50">
    <w:abstractNumId w:val="36"/>
  </w:num>
  <w:num w:numId="51">
    <w:abstractNumId w:val="51"/>
  </w:num>
  <w:num w:numId="52">
    <w:abstractNumId w:val="49"/>
  </w:num>
  <w:num w:numId="53">
    <w:abstractNumId w:val="52"/>
  </w:num>
  <w:num w:numId="54">
    <w:abstractNumId w:val="7"/>
  </w:num>
  <w:num w:numId="55">
    <w:abstractNumId w:val="50"/>
  </w:num>
  <w:num w:numId="56">
    <w:abstractNumId w:val="47"/>
  </w:num>
  <w:num w:numId="57">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431"/>
    <w:rsid w:val="00004148"/>
    <w:rsid w:val="00014A7C"/>
    <w:rsid w:val="00037948"/>
    <w:rsid w:val="000B13C9"/>
    <w:rsid w:val="000B6A27"/>
    <w:rsid w:val="000C0436"/>
    <w:rsid w:val="000D7585"/>
    <w:rsid w:val="000E6E4A"/>
    <w:rsid w:val="000F5EEE"/>
    <w:rsid w:val="000F6922"/>
    <w:rsid w:val="0010447A"/>
    <w:rsid w:val="00151FD1"/>
    <w:rsid w:val="00155561"/>
    <w:rsid w:val="00156A4F"/>
    <w:rsid w:val="00185E35"/>
    <w:rsid w:val="00186EA1"/>
    <w:rsid w:val="001A7BAC"/>
    <w:rsid w:val="001B0984"/>
    <w:rsid w:val="001B5424"/>
    <w:rsid w:val="001C2B46"/>
    <w:rsid w:val="001D2B35"/>
    <w:rsid w:val="001E7417"/>
    <w:rsid w:val="001F6995"/>
    <w:rsid w:val="00203A6D"/>
    <w:rsid w:val="00214933"/>
    <w:rsid w:val="00224C6B"/>
    <w:rsid w:val="00231850"/>
    <w:rsid w:val="00245892"/>
    <w:rsid w:val="00261C89"/>
    <w:rsid w:val="002800AA"/>
    <w:rsid w:val="002B3204"/>
    <w:rsid w:val="002C6560"/>
    <w:rsid w:val="002E04B4"/>
    <w:rsid w:val="002F01E2"/>
    <w:rsid w:val="002F08E6"/>
    <w:rsid w:val="00311BB2"/>
    <w:rsid w:val="00344FE0"/>
    <w:rsid w:val="0034645E"/>
    <w:rsid w:val="003721E7"/>
    <w:rsid w:val="00382AF9"/>
    <w:rsid w:val="003A5F90"/>
    <w:rsid w:val="003A5FFF"/>
    <w:rsid w:val="003B1B7B"/>
    <w:rsid w:val="003B78CA"/>
    <w:rsid w:val="003B7F8A"/>
    <w:rsid w:val="003D4485"/>
    <w:rsid w:val="003E5467"/>
    <w:rsid w:val="003E6612"/>
    <w:rsid w:val="003E7E9D"/>
    <w:rsid w:val="003F502C"/>
    <w:rsid w:val="004045AA"/>
    <w:rsid w:val="00405E9E"/>
    <w:rsid w:val="0041371C"/>
    <w:rsid w:val="00431652"/>
    <w:rsid w:val="00453E1C"/>
    <w:rsid w:val="004548E3"/>
    <w:rsid w:val="004622B7"/>
    <w:rsid w:val="0049655B"/>
    <w:rsid w:val="004A774C"/>
    <w:rsid w:val="004C7FC8"/>
    <w:rsid w:val="004E5DBA"/>
    <w:rsid w:val="004F28A3"/>
    <w:rsid w:val="00500028"/>
    <w:rsid w:val="00501CFF"/>
    <w:rsid w:val="005178A1"/>
    <w:rsid w:val="005332C0"/>
    <w:rsid w:val="00553D07"/>
    <w:rsid w:val="005A0936"/>
    <w:rsid w:val="005C7FB6"/>
    <w:rsid w:val="005E4309"/>
    <w:rsid w:val="00600800"/>
    <w:rsid w:val="00606B28"/>
    <w:rsid w:val="00607953"/>
    <w:rsid w:val="0061327C"/>
    <w:rsid w:val="00625E95"/>
    <w:rsid w:val="00631FE9"/>
    <w:rsid w:val="006343D6"/>
    <w:rsid w:val="00664681"/>
    <w:rsid w:val="00681B4E"/>
    <w:rsid w:val="006824BD"/>
    <w:rsid w:val="00692B7B"/>
    <w:rsid w:val="00694DB1"/>
    <w:rsid w:val="006B14CB"/>
    <w:rsid w:val="006B25C0"/>
    <w:rsid w:val="006B38A5"/>
    <w:rsid w:val="00701DA3"/>
    <w:rsid w:val="00707BF3"/>
    <w:rsid w:val="007131FD"/>
    <w:rsid w:val="00724165"/>
    <w:rsid w:val="00730533"/>
    <w:rsid w:val="00736BAA"/>
    <w:rsid w:val="00754ABE"/>
    <w:rsid w:val="00781932"/>
    <w:rsid w:val="007A110C"/>
    <w:rsid w:val="007B2B75"/>
    <w:rsid w:val="007C58BC"/>
    <w:rsid w:val="007E763B"/>
    <w:rsid w:val="00805EE3"/>
    <w:rsid w:val="0081025C"/>
    <w:rsid w:val="00826A45"/>
    <w:rsid w:val="00834FDF"/>
    <w:rsid w:val="00841094"/>
    <w:rsid w:val="008436DF"/>
    <w:rsid w:val="0086270C"/>
    <w:rsid w:val="00862E91"/>
    <w:rsid w:val="008658AC"/>
    <w:rsid w:val="008667E7"/>
    <w:rsid w:val="0086687F"/>
    <w:rsid w:val="008A1E0B"/>
    <w:rsid w:val="008A6990"/>
    <w:rsid w:val="008A7CAC"/>
    <w:rsid w:val="008B0F72"/>
    <w:rsid w:val="008B30C4"/>
    <w:rsid w:val="008B4FA2"/>
    <w:rsid w:val="008C4724"/>
    <w:rsid w:val="008E0FEF"/>
    <w:rsid w:val="008F584F"/>
    <w:rsid w:val="00911914"/>
    <w:rsid w:val="00926401"/>
    <w:rsid w:val="00970D83"/>
    <w:rsid w:val="00972392"/>
    <w:rsid w:val="0098034E"/>
    <w:rsid w:val="009B341A"/>
    <w:rsid w:val="009C5134"/>
    <w:rsid w:val="009C537E"/>
    <w:rsid w:val="009E6460"/>
    <w:rsid w:val="009E689C"/>
    <w:rsid w:val="009F06CC"/>
    <w:rsid w:val="009F44C3"/>
    <w:rsid w:val="00A111D5"/>
    <w:rsid w:val="00A1320E"/>
    <w:rsid w:val="00A21829"/>
    <w:rsid w:val="00A24F9D"/>
    <w:rsid w:val="00A32CBA"/>
    <w:rsid w:val="00A332B9"/>
    <w:rsid w:val="00A45B1F"/>
    <w:rsid w:val="00A551B0"/>
    <w:rsid w:val="00A83C74"/>
    <w:rsid w:val="00A9249F"/>
    <w:rsid w:val="00A9355E"/>
    <w:rsid w:val="00AB2BBC"/>
    <w:rsid w:val="00AC09C6"/>
    <w:rsid w:val="00B76C29"/>
    <w:rsid w:val="00B80F9D"/>
    <w:rsid w:val="00B853B7"/>
    <w:rsid w:val="00B8720A"/>
    <w:rsid w:val="00BA6098"/>
    <w:rsid w:val="00BB2DEE"/>
    <w:rsid w:val="00C152A6"/>
    <w:rsid w:val="00C15BE8"/>
    <w:rsid w:val="00C17567"/>
    <w:rsid w:val="00C27DA5"/>
    <w:rsid w:val="00C407F5"/>
    <w:rsid w:val="00C62355"/>
    <w:rsid w:val="00C7094C"/>
    <w:rsid w:val="00C910BD"/>
    <w:rsid w:val="00C92E6A"/>
    <w:rsid w:val="00CB7A22"/>
    <w:rsid w:val="00CC3473"/>
    <w:rsid w:val="00CE1465"/>
    <w:rsid w:val="00CF1F34"/>
    <w:rsid w:val="00CF4C23"/>
    <w:rsid w:val="00D4079D"/>
    <w:rsid w:val="00D47E91"/>
    <w:rsid w:val="00D530B9"/>
    <w:rsid w:val="00D55984"/>
    <w:rsid w:val="00D55E3B"/>
    <w:rsid w:val="00D634B5"/>
    <w:rsid w:val="00D63A30"/>
    <w:rsid w:val="00D762AA"/>
    <w:rsid w:val="00D801FA"/>
    <w:rsid w:val="00D916BB"/>
    <w:rsid w:val="00DA1669"/>
    <w:rsid w:val="00DC1094"/>
    <w:rsid w:val="00DE09BD"/>
    <w:rsid w:val="00DE25EB"/>
    <w:rsid w:val="00DE32A5"/>
    <w:rsid w:val="00E01F5D"/>
    <w:rsid w:val="00E434FB"/>
    <w:rsid w:val="00E479D5"/>
    <w:rsid w:val="00E57264"/>
    <w:rsid w:val="00E66242"/>
    <w:rsid w:val="00E669E0"/>
    <w:rsid w:val="00E8439C"/>
    <w:rsid w:val="00E85E28"/>
    <w:rsid w:val="00E902B4"/>
    <w:rsid w:val="00E91C64"/>
    <w:rsid w:val="00E95B8A"/>
    <w:rsid w:val="00EA791A"/>
    <w:rsid w:val="00EC0FB5"/>
    <w:rsid w:val="00EC4F9C"/>
    <w:rsid w:val="00EE5634"/>
    <w:rsid w:val="00EF1814"/>
    <w:rsid w:val="00F167DA"/>
    <w:rsid w:val="00F21134"/>
    <w:rsid w:val="00F33431"/>
    <w:rsid w:val="00F40C75"/>
    <w:rsid w:val="00F618B4"/>
    <w:rsid w:val="00F761B2"/>
    <w:rsid w:val="00F76EF3"/>
    <w:rsid w:val="00F8193D"/>
    <w:rsid w:val="00F94A32"/>
    <w:rsid w:val="00F95534"/>
    <w:rsid w:val="00FA4F46"/>
    <w:rsid w:val="00FB5457"/>
    <w:rsid w:val="00FC0773"/>
    <w:rsid w:val="00FC4D21"/>
    <w:rsid w:val="00FC6C86"/>
    <w:rsid w:val="00FF0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AB860BB-EF12-4AE4-8742-0074D77E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28"/>
  </w:style>
  <w:style w:type="paragraph" w:styleId="Heading1">
    <w:name w:val="heading 1"/>
    <w:basedOn w:val="Normal"/>
    <w:next w:val="Normal"/>
    <w:link w:val="Heading1Char"/>
    <w:uiPriority w:val="9"/>
    <w:qFormat/>
    <w:rsid w:val="0050002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0002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0002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0002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0002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0002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0002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002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0002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A791A"/>
    <w:pPr>
      <w:spacing w:after="0"/>
      <w:ind w:left="426"/>
    </w:pPr>
    <w:rPr>
      <w:rFonts w:ascii="Arial" w:eastAsia="Times New Roman" w:hAnsi="Arial" w:cs="Arial"/>
      <w:sz w:val="24"/>
      <w:szCs w:val="24"/>
    </w:rPr>
  </w:style>
  <w:style w:type="character" w:customStyle="1" w:styleId="bodyChar">
    <w:name w:val="body Char"/>
    <w:basedOn w:val="DefaultParagraphFont"/>
    <w:link w:val="body"/>
    <w:rsid w:val="00EA791A"/>
    <w:rPr>
      <w:rFonts w:ascii="Arial" w:eastAsia="Times New Roman" w:hAnsi="Arial" w:cs="Arial"/>
      <w:sz w:val="24"/>
      <w:szCs w:val="24"/>
    </w:rPr>
  </w:style>
  <w:style w:type="paragraph" w:styleId="ListParagraph">
    <w:name w:val="List Paragraph"/>
    <w:basedOn w:val="Normal"/>
    <w:uiPriority w:val="34"/>
    <w:qFormat/>
    <w:rsid w:val="00500028"/>
    <w:pPr>
      <w:ind w:left="720"/>
      <w:contextualSpacing/>
    </w:pPr>
  </w:style>
  <w:style w:type="character" w:customStyle="1" w:styleId="Heading1Char">
    <w:name w:val="Heading 1 Char"/>
    <w:basedOn w:val="DefaultParagraphFont"/>
    <w:link w:val="Heading1"/>
    <w:uiPriority w:val="9"/>
    <w:rsid w:val="005000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0002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0002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0002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0002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0002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000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002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002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002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0002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0002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00028"/>
    <w:rPr>
      <w:rFonts w:asciiTheme="majorHAnsi" w:eastAsiaTheme="majorEastAsia" w:hAnsiTheme="majorHAnsi" w:cstheme="majorBidi"/>
      <w:i/>
      <w:iCs/>
      <w:spacing w:val="13"/>
      <w:sz w:val="24"/>
      <w:szCs w:val="24"/>
    </w:rPr>
  </w:style>
  <w:style w:type="character" w:styleId="Strong">
    <w:name w:val="Strong"/>
    <w:uiPriority w:val="22"/>
    <w:qFormat/>
    <w:rsid w:val="00500028"/>
    <w:rPr>
      <w:b/>
      <w:bCs/>
    </w:rPr>
  </w:style>
  <w:style w:type="character" w:styleId="Emphasis">
    <w:name w:val="Emphasis"/>
    <w:uiPriority w:val="20"/>
    <w:qFormat/>
    <w:rsid w:val="00500028"/>
    <w:rPr>
      <w:b/>
      <w:bCs/>
      <w:i/>
      <w:iCs/>
      <w:spacing w:val="10"/>
      <w:bdr w:val="none" w:sz="0" w:space="0" w:color="auto"/>
      <w:shd w:val="clear" w:color="auto" w:fill="auto"/>
    </w:rPr>
  </w:style>
  <w:style w:type="paragraph" w:styleId="NoSpacing">
    <w:name w:val="No Spacing"/>
    <w:basedOn w:val="Normal"/>
    <w:uiPriority w:val="1"/>
    <w:qFormat/>
    <w:rsid w:val="00500028"/>
    <w:pPr>
      <w:spacing w:after="0" w:line="240" w:lineRule="auto"/>
    </w:pPr>
  </w:style>
  <w:style w:type="paragraph" w:styleId="Quote">
    <w:name w:val="Quote"/>
    <w:basedOn w:val="Normal"/>
    <w:next w:val="Normal"/>
    <w:link w:val="QuoteChar"/>
    <w:uiPriority w:val="29"/>
    <w:qFormat/>
    <w:rsid w:val="00500028"/>
    <w:pPr>
      <w:spacing w:before="200" w:after="0"/>
      <w:ind w:left="360" w:right="360"/>
    </w:pPr>
    <w:rPr>
      <w:i/>
      <w:iCs/>
    </w:rPr>
  </w:style>
  <w:style w:type="character" w:customStyle="1" w:styleId="QuoteChar">
    <w:name w:val="Quote Char"/>
    <w:basedOn w:val="DefaultParagraphFont"/>
    <w:link w:val="Quote"/>
    <w:uiPriority w:val="29"/>
    <w:rsid w:val="00500028"/>
    <w:rPr>
      <w:i/>
      <w:iCs/>
    </w:rPr>
  </w:style>
  <w:style w:type="paragraph" w:styleId="IntenseQuote">
    <w:name w:val="Intense Quote"/>
    <w:basedOn w:val="Normal"/>
    <w:next w:val="Normal"/>
    <w:link w:val="IntenseQuoteChar"/>
    <w:uiPriority w:val="30"/>
    <w:qFormat/>
    <w:rsid w:val="0050002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0028"/>
    <w:rPr>
      <w:b/>
      <w:bCs/>
      <w:i/>
      <w:iCs/>
    </w:rPr>
  </w:style>
  <w:style w:type="character" w:styleId="SubtleEmphasis">
    <w:name w:val="Subtle Emphasis"/>
    <w:uiPriority w:val="19"/>
    <w:qFormat/>
    <w:rsid w:val="00500028"/>
    <w:rPr>
      <w:i/>
      <w:iCs/>
    </w:rPr>
  </w:style>
  <w:style w:type="character" w:styleId="IntenseEmphasis">
    <w:name w:val="Intense Emphasis"/>
    <w:uiPriority w:val="21"/>
    <w:qFormat/>
    <w:rsid w:val="00500028"/>
    <w:rPr>
      <w:b/>
      <w:bCs/>
    </w:rPr>
  </w:style>
  <w:style w:type="character" w:styleId="SubtleReference">
    <w:name w:val="Subtle Reference"/>
    <w:uiPriority w:val="31"/>
    <w:qFormat/>
    <w:rsid w:val="00500028"/>
    <w:rPr>
      <w:smallCaps/>
    </w:rPr>
  </w:style>
  <w:style w:type="character" w:styleId="IntenseReference">
    <w:name w:val="Intense Reference"/>
    <w:uiPriority w:val="32"/>
    <w:qFormat/>
    <w:rsid w:val="00500028"/>
    <w:rPr>
      <w:smallCaps/>
      <w:spacing w:val="5"/>
      <w:u w:val="single"/>
    </w:rPr>
  </w:style>
  <w:style w:type="character" w:styleId="BookTitle">
    <w:name w:val="Book Title"/>
    <w:uiPriority w:val="33"/>
    <w:qFormat/>
    <w:rsid w:val="00500028"/>
    <w:rPr>
      <w:i/>
      <w:iCs/>
      <w:smallCaps/>
      <w:spacing w:val="5"/>
    </w:rPr>
  </w:style>
  <w:style w:type="paragraph" w:styleId="TOCHeading">
    <w:name w:val="TOC Heading"/>
    <w:basedOn w:val="Heading1"/>
    <w:next w:val="Normal"/>
    <w:uiPriority w:val="39"/>
    <w:semiHidden/>
    <w:unhideWhenUsed/>
    <w:qFormat/>
    <w:rsid w:val="00500028"/>
    <w:pPr>
      <w:outlineLvl w:val="9"/>
    </w:pPr>
    <w:rPr>
      <w:lang w:bidi="en-US"/>
    </w:rPr>
  </w:style>
  <w:style w:type="character" w:styleId="CommentReference">
    <w:name w:val="annotation reference"/>
    <w:basedOn w:val="DefaultParagraphFont"/>
    <w:uiPriority w:val="99"/>
    <w:semiHidden/>
    <w:unhideWhenUsed/>
    <w:rsid w:val="004622B7"/>
    <w:rPr>
      <w:sz w:val="16"/>
      <w:szCs w:val="16"/>
    </w:rPr>
  </w:style>
  <w:style w:type="paragraph" w:styleId="CommentText">
    <w:name w:val="annotation text"/>
    <w:basedOn w:val="Normal"/>
    <w:link w:val="CommentTextChar"/>
    <w:uiPriority w:val="99"/>
    <w:semiHidden/>
    <w:unhideWhenUsed/>
    <w:rsid w:val="004622B7"/>
    <w:pPr>
      <w:spacing w:line="240" w:lineRule="auto"/>
    </w:pPr>
    <w:rPr>
      <w:sz w:val="20"/>
      <w:szCs w:val="20"/>
    </w:rPr>
  </w:style>
  <w:style w:type="character" w:customStyle="1" w:styleId="CommentTextChar">
    <w:name w:val="Comment Text Char"/>
    <w:basedOn w:val="DefaultParagraphFont"/>
    <w:link w:val="CommentText"/>
    <w:uiPriority w:val="99"/>
    <w:semiHidden/>
    <w:rsid w:val="004622B7"/>
    <w:rPr>
      <w:sz w:val="20"/>
      <w:szCs w:val="20"/>
    </w:rPr>
  </w:style>
  <w:style w:type="paragraph" w:styleId="CommentSubject">
    <w:name w:val="annotation subject"/>
    <w:basedOn w:val="CommentText"/>
    <w:next w:val="CommentText"/>
    <w:link w:val="CommentSubjectChar"/>
    <w:uiPriority w:val="99"/>
    <w:semiHidden/>
    <w:unhideWhenUsed/>
    <w:rsid w:val="004622B7"/>
    <w:rPr>
      <w:b/>
      <w:bCs/>
    </w:rPr>
  </w:style>
  <w:style w:type="character" w:customStyle="1" w:styleId="CommentSubjectChar">
    <w:name w:val="Comment Subject Char"/>
    <w:basedOn w:val="CommentTextChar"/>
    <w:link w:val="CommentSubject"/>
    <w:uiPriority w:val="99"/>
    <w:semiHidden/>
    <w:rsid w:val="004622B7"/>
    <w:rPr>
      <w:b/>
      <w:bCs/>
      <w:sz w:val="20"/>
      <w:szCs w:val="20"/>
    </w:rPr>
  </w:style>
  <w:style w:type="paragraph" w:styleId="BalloonText">
    <w:name w:val="Balloon Text"/>
    <w:basedOn w:val="Normal"/>
    <w:link w:val="BalloonTextChar"/>
    <w:uiPriority w:val="99"/>
    <w:semiHidden/>
    <w:unhideWhenUsed/>
    <w:rsid w:val="0046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2B7"/>
    <w:rPr>
      <w:rFonts w:ascii="Tahoma" w:hAnsi="Tahoma" w:cs="Tahoma"/>
      <w:sz w:val="16"/>
      <w:szCs w:val="16"/>
    </w:rPr>
  </w:style>
  <w:style w:type="table" w:styleId="TableGrid">
    <w:name w:val="Table Grid"/>
    <w:basedOn w:val="TableNormal"/>
    <w:uiPriority w:val="59"/>
    <w:rsid w:val="0000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5EB"/>
    <w:rPr>
      <w:color w:val="0000FF" w:themeColor="hyperlink"/>
      <w:u w:val="single"/>
    </w:rPr>
  </w:style>
  <w:style w:type="paragraph" w:styleId="Header">
    <w:name w:val="header"/>
    <w:basedOn w:val="Normal"/>
    <w:link w:val="HeaderChar"/>
    <w:uiPriority w:val="99"/>
    <w:unhideWhenUsed/>
    <w:rsid w:val="0043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52"/>
  </w:style>
  <w:style w:type="paragraph" w:styleId="Footer">
    <w:name w:val="footer"/>
    <w:basedOn w:val="Normal"/>
    <w:link w:val="FooterChar"/>
    <w:uiPriority w:val="99"/>
    <w:unhideWhenUsed/>
    <w:rsid w:val="0043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52"/>
  </w:style>
  <w:style w:type="character" w:styleId="FollowedHyperlink">
    <w:name w:val="FollowedHyperlink"/>
    <w:basedOn w:val="DefaultParagraphFont"/>
    <w:uiPriority w:val="99"/>
    <w:semiHidden/>
    <w:unhideWhenUsed/>
    <w:rsid w:val="00C62355"/>
    <w:rPr>
      <w:color w:val="800080" w:themeColor="followedHyperlink"/>
      <w:u w:val="single"/>
    </w:rPr>
  </w:style>
  <w:style w:type="paragraph" w:customStyle="1" w:styleId="Default">
    <w:name w:val="Default"/>
    <w:basedOn w:val="Normal"/>
    <w:rsid w:val="00C407F5"/>
    <w:pPr>
      <w:autoSpaceDE w:val="0"/>
      <w:autoSpaceDN w:val="0"/>
      <w:spacing w:after="0" w:line="240" w:lineRule="auto"/>
    </w:pPr>
    <w:rPr>
      <w:rFonts w:ascii="Arial" w:hAnsi="Arial" w:cs="Arial"/>
      <w:color w:val="000000"/>
      <w:sz w:val="24"/>
      <w:szCs w:val="24"/>
      <w:lang w:eastAsia="en-GB"/>
    </w:rPr>
  </w:style>
  <w:style w:type="character" w:styleId="UnresolvedMention">
    <w:name w:val="Unresolved Mention"/>
    <w:basedOn w:val="DefaultParagraphFont"/>
    <w:uiPriority w:val="99"/>
    <w:semiHidden/>
    <w:unhideWhenUsed/>
    <w:rsid w:val="0081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29581">
      <w:bodyDiv w:val="1"/>
      <w:marLeft w:val="0"/>
      <w:marRight w:val="0"/>
      <w:marTop w:val="0"/>
      <w:marBottom w:val="0"/>
      <w:divBdr>
        <w:top w:val="none" w:sz="0" w:space="0" w:color="auto"/>
        <w:left w:val="none" w:sz="0" w:space="0" w:color="auto"/>
        <w:bottom w:val="none" w:sz="0" w:space="0" w:color="auto"/>
        <w:right w:val="none" w:sz="0" w:space="0" w:color="auto"/>
      </w:divBdr>
    </w:div>
    <w:div w:id="782766157">
      <w:bodyDiv w:val="1"/>
      <w:marLeft w:val="0"/>
      <w:marRight w:val="0"/>
      <w:marTop w:val="0"/>
      <w:marBottom w:val="0"/>
      <w:divBdr>
        <w:top w:val="none" w:sz="0" w:space="0" w:color="auto"/>
        <w:left w:val="none" w:sz="0" w:space="0" w:color="auto"/>
        <w:bottom w:val="none" w:sz="0" w:space="0" w:color="auto"/>
        <w:right w:val="none" w:sz="0" w:space="0" w:color="auto"/>
      </w:divBdr>
    </w:div>
    <w:div w:id="11264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sab.org.uk/wp-content/uploads/2020/07/Appendix-3-&#8211;-Incidents-between-Adults-in-a-Servic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tsussexsab.org.uk/wp-content/uploads/2020/07/Appendix-2-&#8211;-Medication-guidance.pdf" TargetMode="External"/><Relationship Id="rId2" Type="http://schemas.openxmlformats.org/officeDocument/2006/relationships/customXml" Target="../customXml/item2.xml"/><Relationship Id="rId16" Type="http://schemas.openxmlformats.org/officeDocument/2006/relationships/hyperlink" Target="https://www.eastsussexsab.org.uk/wp-content/uploads/2020/07/Appendix-1-&#8211;-Falls-guidanc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ssexsafeguardingadults.procedures.org.uk/pkotq/sussex-safeguarding-adults-procedures/recognising-and-reporting-abuse-and-neglec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government/publications/pressure-ulcers-safeguarding-adults-protoco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ssexsafeguardingadults.procedure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AC9E248280D2324C9021FDA880D0CB9F" ma:contentTypeVersion="47" ma:contentTypeDescription="General documents used in the administration of a service" ma:contentTypeScope="" ma:versionID="cae5a0a64beb19417147db4e7e776582">
  <xsd:schema xmlns:xsd="http://www.w3.org/2001/XMLSchema" xmlns:xs="http://www.w3.org/2001/XMLSchema" xmlns:p="http://schemas.microsoft.com/office/2006/metadata/properties" xmlns:ns2="0edbdf58-cbf2-428a-80ab-aedffcd2a497" xmlns:ns3="dd0ddb20-59fc-4f16-880b-acf4740e3c6c" xmlns:ns4="917f31dd-3710-4790-b72d-95fb41e1609e" targetNamespace="http://schemas.microsoft.com/office/2006/metadata/properties" ma:root="true" ma:fieldsID="2a7ea92e895b74f003f29a9203a9bfce" ns2:_="" ns3:_="" ns4:_="">
    <xsd:import namespace="0edbdf58-cbf2-428a-80ab-aedffcd2a497"/>
    <xsd:import namespace="dd0ddb20-59fc-4f16-880b-acf4740e3c6c"/>
    <xsd:import namespace="917f31dd-3710-4790-b72d-95fb41e1609e"/>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n43f6d4897e7485f99e0d2ef1d1ff1bf" minOccurs="0"/>
                <xsd:element ref="ns4:aef8ec2a6e5e4b6c9bab94345f296ab4" minOccurs="0"/>
                <xsd:element ref="ns4:id62bcc02a5941ccad5eafee469db3c0" minOccurs="0"/>
                <xsd:element ref="ns4:fb71d1fb90da4a68be524d6bbec3387e" minOccurs="0"/>
                <xsd:element ref="ns4:nb0a2c04065f448f8735a70d70faade1" minOccurs="0"/>
                <xsd:element ref="ns4:_dlc_DocId" minOccurs="0"/>
                <xsd:element ref="ns4:_dlc_DocIdUrl" minOccurs="0"/>
                <xsd:element ref="ns4:_dlc_DocIdPersistId" minOccurs="0"/>
                <xsd:element ref="ns3:Archived" minOccurs="0"/>
                <xsd:element ref="ns4:SourceLibrary" minOccurs="0"/>
                <xsd:element ref="ns4: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798a6312-f9f4-4cce-aa56-15d5761d5358}" ma:internalName="TaxCatchAll" ma:showField="CatchAllData"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98a6312-f9f4-4cce-aa56-15d5761d5358}" ma:internalName="TaxCatchAllLabel" ma:readOnly="true" ma:showField="CatchAllDataLabel" ma:web="917f31dd-3710-4790-b72d-95fb41e160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0ddb20-59fc-4f16-880b-acf4740e3c6c" elementFormDefault="qualified">
    <xsd:import namespace="http://schemas.microsoft.com/office/2006/documentManagement/types"/>
    <xsd:import namespace="http://schemas.microsoft.com/office/infopath/2007/PartnerControls"/>
    <xsd:element name="n43f6d4897e7485f99e0d2ef1d1ff1bf" ma:index="16" nillable="true" ma:taxonomy="true" ma:internalName="n43f6d4897e7485f99e0d2ef1d1ff1bf" ma:taxonomyFieldName="Intranet" ma:displayName="Intranet" ma:default="" ma:fieldId="{743f6d48-97e7-485f-99e0-d2ef1d1ff1bf}" ma:sspId="691f71b9-b64f-4844-8bf8-0e85b55a74e6" ma:termSetId="65bb4e1d-cc43-4f35-87e6-ef04ace3793e" ma:anchorId="00000000-0000-0000-0000-000000000000" ma:open="false" ma:isKeyword="false">
      <xsd:complexType>
        <xsd:sequence>
          <xsd:element ref="pc:Terms" minOccurs="0" maxOccurs="1"/>
        </xsd:sequence>
      </xsd:complexType>
    </xsd:element>
    <xsd:element name="Archived" ma:index="28"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7f31dd-3710-4790-b72d-95fb41e1609e" elementFormDefault="qualified">
    <xsd:import namespace="http://schemas.microsoft.com/office/2006/documentManagement/types"/>
    <xsd:import namespace="http://schemas.microsoft.com/office/infopath/2007/PartnerControls"/>
    <xsd:element name="aef8ec2a6e5e4b6c9bab94345f296ab4" ma:index="18" nillable="true" ma:taxonomy="true" ma:internalName="aef8ec2a6e5e4b6c9bab94345f296ab4" ma:taxonomyFieldName="_x0031_Space" ma:displayName="1Space" ma:default="" ma:fieldId="{aef8ec2a-6e5e-4b6c-9bab-94345f296ab4}" ma:sspId="691f71b9-b64f-4844-8bf8-0e85b55a74e6" ma:termSetId="1b4d6dad-09b0-4cb3-b93b-b0a984b9baaf" ma:anchorId="00000000-0000-0000-0000-000000000000" ma:open="false" ma:isKeyword="false">
      <xsd:complexType>
        <xsd:sequence>
          <xsd:element ref="pc:Terms" minOccurs="0" maxOccurs="1"/>
        </xsd:sequence>
      </xsd:complexType>
    </xsd:element>
    <xsd:element name="id62bcc02a5941ccad5eafee469db3c0" ma:index="20" nillable="true" ma:taxonomy="true" ma:internalName="id62bcc02a5941ccad5eafee469db3c0" ma:taxonomyFieldName="Customer_x0020_Insight" ma:displayName="Customer Insight" ma:default="" ma:fieldId="{2d62bcc0-2a59-41cc-ad5e-afee469db3c0}" ma:sspId="691f71b9-b64f-4844-8bf8-0e85b55a74e6" ma:termSetId="533c2676-c766-4ccc-8a5f-30b2d2032e42" ma:anchorId="00000000-0000-0000-0000-000000000000" ma:open="false" ma:isKeyword="false">
      <xsd:complexType>
        <xsd:sequence>
          <xsd:element ref="pc:Terms" minOccurs="0" maxOccurs="1"/>
        </xsd:sequence>
      </xsd:complexType>
    </xsd:element>
    <xsd:element name="fb71d1fb90da4a68be524d6bbec3387e" ma:index="22" nillable="true" ma:taxonomy="true" ma:internalName="fb71d1fb90da4a68be524d6bbec3387e" ma:taxonomyFieldName="Teams_x0020_Admin" ma:displayName="Admin" ma:default="" ma:fieldId="{fb71d1fb-90da-4a68-be52-4d6bbec3387e}" ma:sspId="691f71b9-b64f-4844-8bf8-0e85b55a74e6" ma:termSetId="8d4b7191-cf43-4114-a4cf-eaef18438f22" ma:anchorId="00000000-0000-0000-0000-000000000000" ma:open="false" ma:isKeyword="false">
      <xsd:complexType>
        <xsd:sequence>
          <xsd:element ref="pc:Terms" minOccurs="0" maxOccurs="1"/>
        </xsd:sequence>
      </xsd:complexType>
    </xsd:element>
    <xsd:element name="nb0a2c04065f448f8735a70d70faade1" ma:index="24" nillable="true" ma:taxonomy="true" ma:internalName="nb0a2c04065f448f8735a70d70faade1" ma:taxonomyFieldName="Web" ma:displayName="Web" ma:default="" ma:fieldId="{7b0a2c04-065f-448f-8735-a70d70faade1}" ma:sspId="691f71b9-b64f-4844-8bf8-0e85b55a74e6" ma:termSetId="05acaa38-cbae-4b92-8265-6af86db732b3"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3f6d4897e7485f99e0d2ef1d1ff1bf xmlns="dd0ddb20-59fc-4f16-880b-acf4740e3c6c">
      <Terms xmlns="http://schemas.microsoft.com/office/infopath/2007/PartnerControls"/>
    </n43f6d4897e7485f99e0d2ef1d1ff1bf>
    <aef8ec2a6e5e4b6c9bab94345f296ab4 xmlns="917f31dd-3710-4790-b72d-95fb41e1609e">
      <Terms xmlns="http://schemas.microsoft.com/office/infopath/2007/PartnerControls"/>
    </aef8ec2a6e5e4b6c9bab94345f296ab4>
    <Archived xmlns="dd0ddb20-59fc-4f16-880b-acf4740e3c6c">false</Archived>
    <TaxCatchAll xmlns="0edbdf58-cbf2-428a-80ab-aedffcd2a497">
      <Value>8</Value>
    </TaxCatchAll>
    <Protective_x0020_Marking xmlns="0edbdf58-cbf2-428a-80ab-aedffcd2a497">OFFICIAL – DISCLOSABLE</Protective_x0020_Marking>
    <SourceUrl xmlns="917f31dd-3710-4790-b72d-95fb41e1609e">
      <Url>https://services.escc.gov.uk/sites/ASCPPE/Information and Guidance</Url>
      <Description>https://services.escc.gov.uk/sites/ASCPPE/Information and Guidance</Description>
    </SourceUrl>
    <ia40b914e86141268670d7c54bc5df15 xmlns="0edbdf58-cbf2-428a-80ab-aedffcd2a497">
      <Terms xmlns="http://schemas.microsoft.com/office/infopath/2007/PartnerControls">
        <TermInfo xmlns="http://schemas.microsoft.com/office/infopath/2007/PartnerControls">
          <TermName>Communications</TermName>
          <TermId>2d0fc3e1-2d93-4de4-b6ac-493a02e40231</TermId>
        </TermInfo>
      </Terms>
    </ia40b914e86141268670d7c54bc5df15>
    <fb71d1fb90da4a68be524d6bbec3387e xmlns="917f31dd-3710-4790-b72d-95fb41e1609e">
      <Terms xmlns="http://schemas.microsoft.com/office/infopath/2007/PartnerControls"/>
    </fb71d1fb90da4a68be524d6bbec3387e>
    <SourceLibrary xmlns="917f31dd-3710-4790-b72d-95fb41e1609e">Information and Guidance</SourceLibrary>
    <nb0a2c04065f448f8735a70d70faade1 xmlns="917f31dd-3710-4790-b72d-95fb41e1609e">
      <Terms xmlns="http://schemas.microsoft.com/office/infopath/2007/PartnerControls"/>
    </nb0a2c04065f448f8735a70d70faade1>
    <id62bcc02a5941ccad5eafee469db3c0 xmlns="917f31dd-3710-4790-b72d-95fb41e1609e">
      <Terms xmlns="http://schemas.microsoft.com/office/infopath/2007/PartnerControls"/>
    </id62bcc02a5941ccad5eafee469db3c0>
    <Document_x0020_Date xmlns="0edbdf58-cbf2-428a-80ab-aedffcd2a497">2019-02-28T12:24:17+00:00</Document_x0020_Date>
    <Document_x0020_Owner xmlns="0edbdf58-cbf2-428a-80ab-aedffcd2a497">
      <UserInfo>
        <DisplayName>Carol Redford</DisplayName>
        <AccountId>322</AccountId>
        <AccountType/>
      </UserInfo>
    </Document_x0020_Owner>
    <_dlc_DocId xmlns="917f31dd-3710-4790-b72d-95fb41e1609e">ASCPPE-12-2771</_dlc_DocId>
    <_dlc_DocIdUrl xmlns="917f31dd-3710-4790-b72d-95fb41e1609e">
      <Url>https://services.escc.gov.uk/sites/ASCPPE/_layouts/15/DocIdRedir.aspx?ID=ASCPPE-12-2771</Url>
      <Description>ASCPPE-12-2771</Description>
    </_dlc_DocIdUrl>
  </documentManagement>
</p:properties>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6881-2281-42C3-93AF-749D72E95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d0ddb20-59fc-4f16-880b-acf4740e3c6c"/>
    <ds:schemaRef ds:uri="917f31dd-3710-4790-b72d-95fb41e16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67120-6F72-4020-B316-EF5731B9F71B}">
  <ds:schemaRefs>
    <ds:schemaRef ds:uri="http://www.w3.org/XML/1998/namespace"/>
    <ds:schemaRef ds:uri="http://purl.org/dc/terms/"/>
    <ds:schemaRef ds:uri="0edbdf58-cbf2-428a-80ab-aedffcd2a497"/>
    <ds:schemaRef ds:uri="http://schemas.microsoft.com/office/2006/documentManagement/types"/>
    <ds:schemaRef ds:uri="dd0ddb20-59fc-4f16-880b-acf4740e3c6c"/>
    <ds:schemaRef ds:uri="http://schemas.microsoft.com/office/infopath/2007/PartnerControls"/>
    <ds:schemaRef ds:uri="http://schemas.openxmlformats.org/package/2006/metadata/core-properties"/>
    <ds:schemaRef ds:uri="http://purl.org/dc/elements/1.1/"/>
    <ds:schemaRef ds:uri="917f31dd-3710-4790-b72d-95fb41e1609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7924EDC-E37C-4E74-8AE5-FC41BDEE45D5}">
  <ds:schemaRefs>
    <ds:schemaRef ds:uri="Microsoft.SharePoint.Taxonomy.ContentTypeSync"/>
  </ds:schemaRefs>
</ds:datastoreItem>
</file>

<file path=customXml/itemProps4.xml><?xml version="1.0" encoding="utf-8"?>
<ds:datastoreItem xmlns:ds="http://schemas.openxmlformats.org/officeDocument/2006/customXml" ds:itemID="{C3AD411D-4EDC-4FEC-8043-36B44B5986A6}">
  <ds:schemaRefs>
    <ds:schemaRef ds:uri="http://schemas.microsoft.com/sharepoint/v3/contenttype/forms"/>
  </ds:schemaRefs>
</ds:datastoreItem>
</file>

<file path=customXml/itemProps5.xml><?xml version="1.0" encoding="utf-8"?>
<ds:datastoreItem xmlns:ds="http://schemas.openxmlformats.org/officeDocument/2006/customXml" ds:itemID="{74550613-41D3-4509-A147-55DDADBA2A34}">
  <ds:schemaRefs>
    <ds:schemaRef ds:uri="http://schemas.microsoft.com/sharepoint/events"/>
  </ds:schemaRefs>
</ds:datastoreItem>
</file>

<file path=customXml/itemProps6.xml><?xml version="1.0" encoding="utf-8"?>
<ds:datastoreItem xmlns:ds="http://schemas.openxmlformats.org/officeDocument/2006/customXml" ds:itemID="{5585EAEF-3F80-48AD-8558-110B7887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Guidance on raising concerns about abuse and neglect</vt:lpstr>
    </vt:vector>
  </TitlesOfParts>
  <Company>East Sussex County Council</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raising concerns about abuse and neglect</dc:title>
  <dc:subject>Safeguarding adults</dc:subject>
  <dc:creator>Delyth Shaw;Carol Redford</dc:creator>
  <cp:lastModifiedBy>Delyth Shaw</cp:lastModifiedBy>
  <cp:revision>2</cp:revision>
  <cp:lastPrinted>2018-11-28T09:35:00Z</cp:lastPrinted>
  <dcterms:created xsi:type="dcterms:W3CDTF">2020-11-23T12:16:00Z</dcterms:created>
  <dcterms:modified xsi:type="dcterms:W3CDTF">2020-11-23T12:16:00Z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0x010100D0E410EB176E0C49978577D0663BF5670100AC9E248280D2324C9021FDA880D0CB9F</vt:lpwstr>
  </property>
  <property fmtid="{D5CDD505-2E9C-101B-9397-08002B2CF9AE}" pid="3" name="IsMyDocuments">
    <vt:bool>true</vt:bool>
  </property>
  <property fmtid="{D5CDD505-2E9C-101B-9397-08002B2CF9AE}" pid="4" name="_dlc_policyId">
    <vt:lpwstr/>
  </property>
  <property fmtid="{D5CDD505-2E9C-101B-9397-08002B2CF9AE}" pid="5" name="ItemRetentionFormula">
    <vt:lpwstr/>
  </property>
  <property fmtid="{D5CDD505-2E9C-101B-9397-08002B2CF9AE}" pid="6" name="_dlc_DocIdItemGuid">
    <vt:lpwstr>270839bb-b636-48af-b1e3-1d70f5667807</vt:lpwstr>
  </property>
  <property fmtid="{D5CDD505-2E9C-101B-9397-08002B2CF9AE}" pid="7" name="Customer Insight">
    <vt:lpwstr/>
  </property>
  <property fmtid="{D5CDD505-2E9C-101B-9397-08002B2CF9AE}" pid="8" name="Teams Admin">
    <vt:lpwstr/>
  </property>
  <property fmtid="{D5CDD505-2E9C-101B-9397-08002B2CF9AE}" pid="9" name="Web">
    <vt:lpwstr/>
  </property>
  <property fmtid="{D5CDD505-2E9C-101B-9397-08002B2CF9AE}" pid="10" name="Intranet">
    <vt:lpwstr/>
  </property>
  <property fmtid="{D5CDD505-2E9C-101B-9397-08002B2CF9AE}" pid="11" name="Administration Document Type">
    <vt:lpwstr>8;#Communications|2d0fc3e1-2d93-4de4-b6ac-493a02e40231</vt:lpwstr>
  </property>
  <property fmtid="{D5CDD505-2E9C-101B-9397-08002B2CF9AE}" pid="12" name="1Space">
    <vt:lpwstr/>
  </property>
</Properties>
</file>