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0FF7" w14:textId="7AFB93F2" w:rsidR="0000534D" w:rsidRDefault="000F78F1" w:rsidP="000F78F1">
      <w:pPr>
        <w:spacing w:after="0"/>
        <w:jc w:val="center"/>
        <w:rPr>
          <w:b/>
          <w:bCs/>
        </w:rPr>
      </w:pPr>
      <w:r>
        <w:rPr>
          <w:b/>
          <w:bCs/>
        </w:rPr>
        <w:t>MOE Expenditure Quick Reference</w:t>
      </w:r>
    </w:p>
    <w:p w14:paraId="2067A1E7" w14:textId="42BADF7A" w:rsidR="000F78F1" w:rsidRDefault="000F78F1" w:rsidP="000F78F1">
      <w:pPr>
        <w:spacing w:after="0"/>
      </w:pPr>
    </w:p>
    <w:p w14:paraId="161C2CE1" w14:textId="5EB270E3" w:rsidR="000F78F1" w:rsidRDefault="00403C98" w:rsidP="000F78F1">
      <w:pPr>
        <w:spacing w:after="0"/>
        <w:rPr>
          <w:b/>
          <w:bCs/>
        </w:rPr>
      </w:pPr>
      <w:r>
        <w:rPr>
          <w:b/>
          <w:bCs/>
        </w:rPr>
        <w:t>Where to find the MOE Spreadsheet</w:t>
      </w:r>
    </w:p>
    <w:p w14:paraId="7EA195CB" w14:textId="15C5F967" w:rsidR="00403C98" w:rsidRDefault="00403C98" w:rsidP="00403C98">
      <w:pPr>
        <w:pStyle w:val="ListParagraph"/>
        <w:numPr>
          <w:ilvl w:val="0"/>
          <w:numId w:val="1"/>
        </w:numPr>
        <w:spacing w:after="0"/>
      </w:pPr>
      <w:r>
        <w:t>In CCIP, change the Fiscal Year to 2022</w:t>
      </w:r>
    </w:p>
    <w:p w14:paraId="66FDA873" w14:textId="438150A4" w:rsidR="00403C98" w:rsidRDefault="00403C98" w:rsidP="00403C98">
      <w:pPr>
        <w:pStyle w:val="ListParagraph"/>
        <w:numPr>
          <w:ilvl w:val="0"/>
          <w:numId w:val="1"/>
        </w:numPr>
        <w:spacing w:after="0"/>
      </w:pPr>
      <w:r>
        <w:t>Open the IDEA grant</w:t>
      </w:r>
    </w:p>
    <w:p w14:paraId="52FF7B9E" w14:textId="040C4279" w:rsidR="00403C98" w:rsidRDefault="00403C98" w:rsidP="00403C98">
      <w:pPr>
        <w:pStyle w:val="ListParagraph"/>
        <w:numPr>
          <w:ilvl w:val="0"/>
          <w:numId w:val="1"/>
        </w:numPr>
        <w:spacing w:after="0"/>
      </w:pPr>
      <w:r>
        <w:t>Go to the Maintenance of Effort Expenditure page</w:t>
      </w:r>
    </w:p>
    <w:p w14:paraId="03F78194" w14:textId="4DB8CE3F" w:rsidR="00403C98" w:rsidRDefault="00403C98" w:rsidP="00403C98">
      <w:pPr>
        <w:pStyle w:val="ListParagraph"/>
        <w:numPr>
          <w:ilvl w:val="0"/>
          <w:numId w:val="1"/>
        </w:numPr>
        <w:spacing w:after="0"/>
      </w:pPr>
      <w:r>
        <w:t>Click on the Document Link for the spreadsheet uploaded last year</w:t>
      </w:r>
    </w:p>
    <w:p w14:paraId="45CD1350" w14:textId="57DAECC3" w:rsidR="00403C98" w:rsidRDefault="00403C98" w:rsidP="00403C98">
      <w:pPr>
        <w:pStyle w:val="ListParagraph"/>
        <w:numPr>
          <w:ilvl w:val="0"/>
          <w:numId w:val="1"/>
        </w:numPr>
        <w:spacing w:after="0"/>
      </w:pPr>
      <w:r>
        <w:t>Save the downloaded form</w:t>
      </w:r>
    </w:p>
    <w:p w14:paraId="04B9D26E" w14:textId="37624EBB" w:rsidR="00403C98" w:rsidRDefault="00403C98" w:rsidP="00403C98">
      <w:pPr>
        <w:pStyle w:val="ListParagraph"/>
        <w:numPr>
          <w:ilvl w:val="0"/>
          <w:numId w:val="1"/>
        </w:numPr>
        <w:spacing w:after="0"/>
      </w:pPr>
      <w:r>
        <w:t>Contact your Fiscal Consultant if you have any problems or questions</w:t>
      </w:r>
    </w:p>
    <w:p w14:paraId="517332B3" w14:textId="3D4F7941" w:rsidR="00403C98" w:rsidRDefault="00403C98" w:rsidP="00403C98">
      <w:pPr>
        <w:spacing w:after="0"/>
      </w:pPr>
    </w:p>
    <w:p w14:paraId="2CEB7719" w14:textId="2AFEC11D" w:rsidR="00403C98" w:rsidRDefault="00403C98" w:rsidP="00403C98">
      <w:pPr>
        <w:spacing w:after="0"/>
        <w:rPr>
          <w:b/>
          <w:bCs/>
        </w:rPr>
      </w:pPr>
      <w:r>
        <w:rPr>
          <w:b/>
          <w:bCs/>
        </w:rPr>
        <w:t>How to Complete the MOE Spreadsheet</w:t>
      </w:r>
    </w:p>
    <w:p w14:paraId="0A4333E1" w14:textId="28A6D3A7" w:rsidR="00DB1D6A" w:rsidRDefault="00DB1D6A" w:rsidP="00403C98">
      <w:pPr>
        <w:spacing w:after="0"/>
        <w:rPr>
          <w:b/>
          <w:bCs/>
        </w:rPr>
      </w:pPr>
      <w:r>
        <w:rPr>
          <w:b/>
          <w:bCs/>
        </w:rPr>
        <w:t xml:space="preserve">Do not change any information entered on Tabs 3a, 3b, 5, and 6.  Last year’s MOE has been verified and submitted to OSEP.  </w:t>
      </w:r>
    </w:p>
    <w:p w14:paraId="537C9F2D" w14:textId="78FF2CD3" w:rsidR="00403C98" w:rsidRDefault="00403C98" w:rsidP="00403C98">
      <w:pPr>
        <w:pStyle w:val="ListParagraph"/>
        <w:numPr>
          <w:ilvl w:val="0"/>
          <w:numId w:val="2"/>
        </w:numPr>
        <w:spacing w:after="0"/>
      </w:pPr>
      <w:r>
        <w:t>Tab 8 Year 2 Amounts</w:t>
      </w:r>
    </w:p>
    <w:p w14:paraId="70679FDF" w14:textId="44E0A362" w:rsidR="00403C98" w:rsidRDefault="00403C98" w:rsidP="00403C98">
      <w:pPr>
        <w:pStyle w:val="ListParagraph"/>
        <w:numPr>
          <w:ilvl w:val="1"/>
          <w:numId w:val="2"/>
        </w:numPr>
        <w:spacing w:after="0"/>
      </w:pPr>
      <w:r>
        <w:t>Right hand side “Compliance Standard-State Fiscal Year 2022- LEA Effort-Final Expenditures”</w:t>
      </w:r>
    </w:p>
    <w:p w14:paraId="78E8CB61" w14:textId="1650E540" w:rsidR="003C637B" w:rsidRDefault="003C637B" w:rsidP="00403C98">
      <w:pPr>
        <w:pStyle w:val="ListParagraph"/>
        <w:numPr>
          <w:ilvl w:val="1"/>
          <w:numId w:val="2"/>
        </w:numPr>
        <w:spacing w:after="0"/>
      </w:pPr>
      <w:r>
        <w:t>Enter the December Child Count number for the MOE Expenditure tab in the 2023 IDEA grant</w:t>
      </w:r>
    </w:p>
    <w:p w14:paraId="274A5ED7" w14:textId="02DC8A52" w:rsidR="00403C98" w:rsidRDefault="00403C98" w:rsidP="00403C98">
      <w:pPr>
        <w:pStyle w:val="ListParagraph"/>
        <w:numPr>
          <w:ilvl w:val="1"/>
          <w:numId w:val="2"/>
        </w:numPr>
        <w:spacing w:after="0"/>
      </w:pPr>
      <w:r>
        <w:t xml:space="preserve">Enter the PRC Code </w:t>
      </w:r>
      <w:r w:rsidR="00D641AB">
        <w:t>if the PRC is an EC PRC (example PRC 032, PRC 063, PRC 029)</w:t>
      </w:r>
      <w:r w:rsidR="003C637B">
        <w:t xml:space="preserve"> and the amount of local and / or state expenditures</w:t>
      </w:r>
    </w:p>
    <w:p w14:paraId="61B31812" w14:textId="38779102" w:rsidR="003C637B" w:rsidRDefault="003C637B" w:rsidP="00403C98">
      <w:pPr>
        <w:pStyle w:val="ListParagraph"/>
        <w:numPr>
          <w:ilvl w:val="1"/>
          <w:numId w:val="2"/>
        </w:numPr>
        <w:spacing w:after="0"/>
      </w:pPr>
      <w:r>
        <w:t>For all other expenditures enter the Purpose Code (example 5210, 5240, 6200) and the amount of local and / or state expenditures</w:t>
      </w:r>
    </w:p>
    <w:p w14:paraId="5E02BB83" w14:textId="71D0D179" w:rsidR="003C637B" w:rsidRDefault="003C637B" w:rsidP="003C637B">
      <w:pPr>
        <w:pStyle w:val="ListParagraph"/>
        <w:numPr>
          <w:ilvl w:val="0"/>
          <w:numId w:val="2"/>
        </w:numPr>
        <w:spacing w:after="0"/>
      </w:pPr>
      <w:r>
        <w:t>Tab 9 Year 2 Exc &amp; Adj</w:t>
      </w:r>
    </w:p>
    <w:p w14:paraId="7300F05C" w14:textId="479A6E3A" w:rsidR="003C637B" w:rsidRDefault="003C637B" w:rsidP="003C637B">
      <w:pPr>
        <w:pStyle w:val="ListParagraph"/>
        <w:numPr>
          <w:ilvl w:val="1"/>
          <w:numId w:val="2"/>
        </w:numPr>
        <w:spacing w:after="0"/>
      </w:pPr>
      <w:r>
        <w:t>If you have exceptions, enter the information on the right hand side “</w:t>
      </w:r>
      <w:r w:rsidR="00577457">
        <w:t>Compliance Standard-Exceptions to MOE …”</w:t>
      </w:r>
    </w:p>
    <w:p w14:paraId="0A8372C0" w14:textId="7BF8AA1E" w:rsidR="00577457" w:rsidRDefault="00577457" w:rsidP="003C637B">
      <w:pPr>
        <w:pStyle w:val="ListParagraph"/>
        <w:numPr>
          <w:ilvl w:val="1"/>
          <w:numId w:val="2"/>
        </w:numPr>
        <w:spacing w:after="0"/>
      </w:pPr>
      <w:r>
        <w:t>For Exception a: voluntary departure do not enter the name of the staff member</w:t>
      </w:r>
    </w:p>
    <w:p w14:paraId="0DA34A9F" w14:textId="1C25D8E7" w:rsidR="00577457" w:rsidRDefault="00577457" w:rsidP="003C637B">
      <w:pPr>
        <w:pStyle w:val="ListParagraph"/>
        <w:numPr>
          <w:ilvl w:val="1"/>
          <w:numId w:val="2"/>
        </w:numPr>
        <w:spacing w:after="0"/>
      </w:pPr>
      <w:r>
        <w:t>Exception b: A decrease in the enrollment of children with disabilities will automatically populate if there was a decrease</w:t>
      </w:r>
    </w:p>
    <w:p w14:paraId="72FED169" w14:textId="148A7C20" w:rsidR="00577457" w:rsidRDefault="00577457" w:rsidP="003C637B">
      <w:pPr>
        <w:pStyle w:val="ListParagraph"/>
        <w:numPr>
          <w:ilvl w:val="1"/>
          <w:numId w:val="2"/>
        </w:numPr>
        <w:spacing w:after="0"/>
      </w:pPr>
      <w:r>
        <w:t xml:space="preserve">The form will automatically calculate the exceptions to determine if the PSU met MOE utilizes the exceptions.  The final MOE expenditures with exceptions can be found on </w:t>
      </w:r>
      <w:r>
        <w:rPr>
          <w:b/>
          <w:bCs/>
        </w:rPr>
        <w:t>Tab 4 Multi-Year MOE Summary</w:t>
      </w:r>
    </w:p>
    <w:p w14:paraId="1FC89B70" w14:textId="6E1FC626" w:rsidR="00577457" w:rsidRDefault="00577457" w:rsidP="00577457">
      <w:pPr>
        <w:pStyle w:val="ListParagraph"/>
        <w:numPr>
          <w:ilvl w:val="0"/>
          <w:numId w:val="2"/>
        </w:numPr>
        <w:spacing w:after="0"/>
      </w:pPr>
      <w:r>
        <w:t>Tab 4 Multi-Year MOE Summary</w:t>
      </w:r>
    </w:p>
    <w:p w14:paraId="5401A3AD" w14:textId="5405764A" w:rsidR="00577457" w:rsidRDefault="00577457" w:rsidP="00577457">
      <w:pPr>
        <w:pStyle w:val="ListParagraph"/>
        <w:numPr>
          <w:ilvl w:val="1"/>
          <w:numId w:val="2"/>
        </w:numPr>
        <w:spacing w:after="0"/>
      </w:pPr>
      <w:r>
        <w:t>The information automatically populates from the completed expenditure and exceptions tabs</w:t>
      </w:r>
    </w:p>
    <w:p w14:paraId="7097E1C0" w14:textId="4850FDDB" w:rsidR="00577457" w:rsidRDefault="008248B8" w:rsidP="00577457">
      <w:pPr>
        <w:pStyle w:val="ListParagraph"/>
        <w:numPr>
          <w:ilvl w:val="1"/>
          <w:numId w:val="2"/>
        </w:numPr>
        <w:spacing w:after="0"/>
      </w:pPr>
      <w:r>
        <w:t>If a least one of the four methods is green the PSU has met MOE in the green methods</w:t>
      </w:r>
    </w:p>
    <w:p w14:paraId="6627996A" w14:textId="000F6164" w:rsidR="008248B8" w:rsidRDefault="008248B8" w:rsidP="008248B8">
      <w:pPr>
        <w:pStyle w:val="ListParagraph"/>
        <w:numPr>
          <w:ilvl w:val="2"/>
          <w:numId w:val="2"/>
        </w:numPr>
        <w:spacing w:after="0"/>
      </w:pPr>
      <w:r>
        <w:t>The exception to this is if the PSU does not have any local expenditures, the box will be green but does not mean that MOE was met</w:t>
      </w:r>
    </w:p>
    <w:p w14:paraId="6917EEF9" w14:textId="7BA4E48E" w:rsidR="008248B8" w:rsidRDefault="008248B8" w:rsidP="008248B8">
      <w:pPr>
        <w:pStyle w:val="ListParagraph"/>
        <w:numPr>
          <w:ilvl w:val="1"/>
          <w:numId w:val="2"/>
        </w:numPr>
        <w:spacing w:after="0"/>
      </w:pPr>
      <w:r>
        <w:t>If all boxes are red, the PSU has not met MOE and should contact the Fiscal Consultant</w:t>
      </w:r>
    </w:p>
    <w:p w14:paraId="7FE10335" w14:textId="171216CB" w:rsidR="00066B45" w:rsidRDefault="00066B45" w:rsidP="00066B45">
      <w:pPr>
        <w:spacing w:after="0"/>
      </w:pPr>
    </w:p>
    <w:p w14:paraId="2C0116A1" w14:textId="6C0AC948" w:rsidR="00066B45" w:rsidRDefault="00066B45" w:rsidP="00066B45">
      <w:pPr>
        <w:spacing w:after="0"/>
        <w:rPr>
          <w:b/>
          <w:bCs/>
        </w:rPr>
      </w:pPr>
      <w:r>
        <w:rPr>
          <w:b/>
          <w:bCs/>
        </w:rPr>
        <w:t>How to enter the MOE Data in CCIP</w:t>
      </w:r>
    </w:p>
    <w:p w14:paraId="74D8CC82" w14:textId="3DA51FCF" w:rsidR="00066B45" w:rsidRDefault="00066B45" w:rsidP="00066B45">
      <w:pPr>
        <w:pStyle w:val="ListParagraph"/>
        <w:numPr>
          <w:ilvl w:val="0"/>
          <w:numId w:val="3"/>
        </w:numPr>
        <w:spacing w:after="0"/>
      </w:pPr>
      <w:r>
        <w:t>Open the 2023 IDEA grant</w:t>
      </w:r>
    </w:p>
    <w:p w14:paraId="02C22D5B" w14:textId="42DD17CE" w:rsidR="00066B45" w:rsidRDefault="00066B45" w:rsidP="00066B45">
      <w:pPr>
        <w:pStyle w:val="ListParagraph"/>
        <w:numPr>
          <w:ilvl w:val="0"/>
          <w:numId w:val="3"/>
        </w:numPr>
        <w:spacing w:after="0"/>
      </w:pPr>
      <w:r>
        <w:t>Go to the Maintenance of Effort – Expenditures page</w:t>
      </w:r>
    </w:p>
    <w:p w14:paraId="36E71E77" w14:textId="5429C0DC" w:rsidR="00066B45" w:rsidRDefault="00066B45" w:rsidP="00066B45">
      <w:pPr>
        <w:pStyle w:val="ListParagraph"/>
        <w:numPr>
          <w:ilvl w:val="0"/>
          <w:numId w:val="3"/>
        </w:numPr>
        <w:spacing w:after="0"/>
      </w:pPr>
      <w:r>
        <w:t>Enter the Total State &amp; Local Expenditures and the Total Local Expenditures into the table</w:t>
      </w:r>
    </w:p>
    <w:p w14:paraId="60D8A9A9" w14:textId="1BA07781" w:rsidR="00066B45" w:rsidRDefault="00066B45" w:rsidP="00066B45">
      <w:pPr>
        <w:pStyle w:val="ListParagraph"/>
        <w:numPr>
          <w:ilvl w:val="0"/>
          <w:numId w:val="3"/>
        </w:numPr>
        <w:spacing w:after="0"/>
      </w:pPr>
      <w:r>
        <w:t>The Per Child will automatically calculate</w:t>
      </w:r>
    </w:p>
    <w:p w14:paraId="76155F6F" w14:textId="0038DCC5" w:rsidR="00066B45" w:rsidRDefault="00066B45" w:rsidP="00066B45">
      <w:pPr>
        <w:pStyle w:val="ListParagraph"/>
        <w:numPr>
          <w:ilvl w:val="0"/>
          <w:numId w:val="3"/>
        </w:numPr>
        <w:spacing w:after="0"/>
      </w:pPr>
      <w:r>
        <w:lastRenderedPageBreak/>
        <w:t>If the PSU utilized Exceptions to meet MOE, enter the information from Tab 9 into the corresponding boxes</w:t>
      </w:r>
    </w:p>
    <w:p w14:paraId="725CE8FB" w14:textId="3FD64289" w:rsidR="00066B45" w:rsidRDefault="00066B45" w:rsidP="00066B45">
      <w:pPr>
        <w:pStyle w:val="ListParagraph"/>
        <w:numPr>
          <w:ilvl w:val="0"/>
          <w:numId w:val="3"/>
        </w:numPr>
        <w:spacing w:after="0"/>
      </w:pPr>
      <w:r>
        <w:t>If the PSU utilized Adjustment, enter the from Tab 9 into the corresponding boxes</w:t>
      </w:r>
    </w:p>
    <w:p w14:paraId="19C3674D" w14:textId="543F0652" w:rsidR="00066B45" w:rsidRDefault="009F74B1" w:rsidP="00066B45">
      <w:pPr>
        <w:pStyle w:val="ListParagraph"/>
        <w:numPr>
          <w:ilvl w:val="0"/>
          <w:numId w:val="3"/>
        </w:numPr>
        <w:spacing w:after="0"/>
      </w:pPr>
      <w:r>
        <w:t>Use the Upload New link to upload the completed MOE spreadsheet</w:t>
      </w:r>
    </w:p>
    <w:p w14:paraId="10E26497" w14:textId="5172C3A5" w:rsidR="009F74B1" w:rsidRPr="00066B45" w:rsidRDefault="009F74B1" w:rsidP="00066B45">
      <w:pPr>
        <w:pStyle w:val="ListParagraph"/>
        <w:numPr>
          <w:ilvl w:val="0"/>
          <w:numId w:val="3"/>
        </w:numPr>
        <w:spacing w:after="0"/>
      </w:pPr>
      <w:r>
        <w:t>If the PSU used Exceptions and/or Adjustments, the letter from the Superintendent to Sherry Thomas can be uploaded using the Upload New link</w:t>
      </w:r>
    </w:p>
    <w:sectPr w:rsidR="009F74B1" w:rsidRPr="00066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C051C"/>
    <w:multiLevelType w:val="hybridMultilevel"/>
    <w:tmpl w:val="400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90657"/>
    <w:multiLevelType w:val="hybridMultilevel"/>
    <w:tmpl w:val="3B382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2193D"/>
    <w:multiLevelType w:val="hybridMultilevel"/>
    <w:tmpl w:val="F0E4E1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795995">
    <w:abstractNumId w:val="0"/>
  </w:num>
  <w:num w:numId="2" w16cid:durableId="1487234970">
    <w:abstractNumId w:val="1"/>
  </w:num>
  <w:num w:numId="3" w16cid:durableId="1503810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8F1"/>
    <w:rsid w:val="00066B45"/>
    <w:rsid w:val="000F78F1"/>
    <w:rsid w:val="001D2FD9"/>
    <w:rsid w:val="002D7B45"/>
    <w:rsid w:val="003C637B"/>
    <w:rsid w:val="00403C98"/>
    <w:rsid w:val="00577457"/>
    <w:rsid w:val="008248B8"/>
    <w:rsid w:val="008F3944"/>
    <w:rsid w:val="00930711"/>
    <w:rsid w:val="009F74B1"/>
    <w:rsid w:val="00D641AB"/>
    <w:rsid w:val="00DB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E2A3A"/>
  <w15:chartTrackingRefBased/>
  <w15:docId w15:val="{B6E7FA5D-C298-4ED4-983D-FF69973A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Millen</dc:creator>
  <cp:keywords/>
  <dc:description/>
  <cp:lastModifiedBy>Kelly Breest</cp:lastModifiedBy>
  <cp:revision>2</cp:revision>
  <dcterms:created xsi:type="dcterms:W3CDTF">2022-10-12T11:14:00Z</dcterms:created>
  <dcterms:modified xsi:type="dcterms:W3CDTF">2022-10-12T11:14:00Z</dcterms:modified>
</cp:coreProperties>
</file>