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7EC662" w14:textId="77777777" w:rsidR="008D2A45" w:rsidRPr="00A1100B" w:rsidRDefault="008D2A45" w:rsidP="00A1100B">
      <w:pPr>
        <w:pStyle w:val="Heading1"/>
        <w:spacing w:line="276" w:lineRule="auto"/>
        <w:jc w:val="left"/>
        <w:rPr>
          <w:rFonts w:ascii="Arial" w:hAnsi="Arial" w:cs="Arial"/>
          <w:sz w:val="36"/>
          <w:szCs w:val="36"/>
        </w:rPr>
      </w:pPr>
      <w:bookmarkStart w:id="0" w:name="_Hlk40440886"/>
      <w:bookmarkStart w:id="1" w:name="_Hlk39745188"/>
      <w:r w:rsidRPr="00A1100B">
        <w:rPr>
          <w:rFonts w:ascii="Arial" w:hAnsi="Arial" w:cs="Arial"/>
          <w:sz w:val="36"/>
          <w:szCs w:val="36"/>
        </w:rPr>
        <w:t xml:space="preserve">COVID-19 Preparedness &amp; Response Plan </w:t>
      </w:r>
      <w:bookmarkEnd w:id="0"/>
    </w:p>
    <w:p w14:paraId="7E8D721E" w14:textId="77777777" w:rsidR="008D2A45" w:rsidRPr="00A1100B" w:rsidRDefault="008D2A45" w:rsidP="00A1100B">
      <w:pPr>
        <w:pStyle w:val="Heading1"/>
        <w:spacing w:line="276" w:lineRule="auto"/>
        <w:jc w:val="left"/>
        <w:rPr>
          <w:rFonts w:ascii="Arial" w:hAnsi="Arial" w:cs="Arial"/>
          <w:b w:val="0"/>
          <w:bCs w:val="0"/>
          <w:sz w:val="32"/>
          <w:szCs w:val="32"/>
        </w:rPr>
      </w:pPr>
      <w:r w:rsidRPr="00A1100B">
        <w:rPr>
          <w:rFonts w:ascii="Arial" w:hAnsi="Arial" w:cs="Arial"/>
          <w:b w:val="0"/>
          <w:bCs w:val="0"/>
          <w:sz w:val="32"/>
          <w:szCs w:val="32"/>
        </w:rPr>
        <w:t>For Lower and Medium Exposure Risk Employers</w:t>
      </w:r>
      <w:r w:rsidR="005B1CF5">
        <w:rPr>
          <w:rFonts w:ascii="Arial" w:hAnsi="Arial" w:cs="Arial"/>
          <w:b w:val="0"/>
          <w:bCs w:val="0"/>
          <w:sz w:val="32"/>
          <w:szCs w:val="32"/>
        </w:rPr>
        <w:t xml:space="preserve"> ONLY</w:t>
      </w:r>
    </w:p>
    <w:p w14:paraId="135FE4E8" w14:textId="77777777" w:rsidR="008D2A45" w:rsidRPr="00A1100B" w:rsidRDefault="008D2A45" w:rsidP="00A1100B">
      <w:pPr>
        <w:spacing w:line="276" w:lineRule="auto"/>
        <w:rPr>
          <w:rFonts w:ascii="Arial" w:hAnsi="Arial" w:cs="Arial"/>
          <w:sz w:val="24"/>
          <w:szCs w:val="24"/>
        </w:rPr>
      </w:pPr>
    </w:p>
    <w:bookmarkEnd w:id="1"/>
    <w:p w14:paraId="60DD636F" w14:textId="77777777" w:rsidR="008D2A45" w:rsidRPr="00F826CB" w:rsidRDefault="0057629F" w:rsidP="00A1100B">
      <w:pPr>
        <w:spacing w:line="276" w:lineRule="auto"/>
        <w:rPr>
          <w:rFonts w:ascii="Arial" w:hAnsi="Arial" w:cs="Arial"/>
          <w:color w:val="D15420"/>
          <w:sz w:val="24"/>
          <w:szCs w:val="24"/>
        </w:rPr>
      </w:pPr>
      <w:r>
        <w:rPr>
          <w:noProof/>
        </w:rPr>
        <w:pict w14:anchorId="108B5852">
          <v:shape id="Picture 4" o:spid="_x0000_i1026" type="#_x0000_t75" alt="" style="width:12pt;height:12pt;visibility:visible;mso-wrap-style:square;mso-width-percent:0;mso-height-percent:0;mso-width-percent:0;mso-height-percent:0">
            <v:imagedata r:id="rId11" o:title=""/>
          </v:shape>
        </w:pict>
      </w:r>
      <w:r w:rsidR="00F826CB">
        <w:rPr>
          <w:rFonts w:ascii="Arial" w:hAnsi="Arial" w:cs="Arial"/>
          <w:b/>
          <w:bCs/>
          <w:color w:val="D15420"/>
          <w:sz w:val="24"/>
          <w:szCs w:val="24"/>
        </w:rPr>
        <w:t xml:space="preserve"> </w:t>
      </w:r>
      <w:r w:rsidR="008D2A45" w:rsidRPr="00F826CB">
        <w:rPr>
          <w:rFonts w:ascii="Arial" w:hAnsi="Arial" w:cs="Arial"/>
          <w:b/>
          <w:bCs/>
          <w:color w:val="D15420"/>
          <w:sz w:val="24"/>
          <w:szCs w:val="24"/>
        </w:rPr>
        <w:t>General</w:t>
      </w:r>
    </w:p>
    <w:p w14:paraId="283C7A49" w14:textId="77777777" w:rsidR="008D2A45" w:rsidRPr="00A1100B" w:rsidRDefault="008D2A45" w:rsidP="00A1100B">
      <w:pPr>
        <w:spacing w:line="276" w:lineRule="auto"/>
        <w:rPr>
          <w:rFonts w:ascii="Arial" w:hAnsi="Arial" w:cs="Arial"/>
          <w:sz w:val="24"/>
          <w:szCs w:val="24"/>
        </w:rPr>
      </w:pPr>
    </w:p>
    <w:p w14:paraId="332BF7A5" w14:textId="77777777" w:rsidR="008D2A45" w:rsidRPr="00A1100B" w:rsidRDefault="008D2A45" w:rsidP="0089377E">
      <w:pPr>
        <w:rPr>
          <w:rFonts w:ascii="Arial" w:hAnsi="Arial" w:cs="Arial"/>
          <w:sz w:val="24"/>
          <w:szCs w:val="24"/>
        </w:rPr>
      </w:pPr>
      <w:r w:rsidRPr="00A1100B">
        <w:rPr>
          <w:rFonts w:ascii="Arial" w:hAnsi="Arial" w:cs="Arial"/>
          <w:sz w:val="24"/>
          <w:szCs w:val="24"/>
        </w:rPr>
        <w:t xml:space="preserve">The following COVID-19 preparedness &amp; response plan has been established for  </w:t>
      </w:r>
      <w:r w:rsidRPr="00A1100B">
        <w:rPr>
          <w:rFonts w:ascii="Arial" w:hAnsi="Arial" w:cs="Arial"/>
          <w:sz w:val="24"/>
          <w:szCs w:val="24"/>
          <w:u w:val="single"/>
        </w:rPr>
        <w:t xml:space="preserve">         </w:t>
      </w:r>
      <w:r w:rsidR="00A1100B" w:rsidRPr="00BA7486">
        <w:rPr>
          <w:rFonts w:ascii="Arial" w:hAnsi="Arial" w:cs="Arial"/>
          <w:sz w:val="24"/>
          <w:szCs w:val="24"/>
        </w:rPr>
        <w:fldChar w:fldCharType="begin">
          <w:ffData>
            <w:name w:val="Text1"/>
            <w:enabled/>
            <w:calcOnExit w:val="0"/>
            <w:textInput>
              <w:default w:val="(company name)"/>
            </w:textInput>
          </w:ffData>
        </w:fldChar>
      </w:r>
      <w:bookmarkStart w:id="2" w:name="Text1"/>
      <w:r w:rsidR="00A1100B" w:rsidRPr="00BA7486">
        <w:rPr>
          <w:rFonts w:ascii="Arial" w:hAnsi="Arial" w:cs="Arial"/>
          <w:sz w:val="24"/>
          <w:szCs w:val="24"/>
        </w:rPr>
        <w:instrText xml:space="preserve"> FORMTEXT </w:instrText>
      </w:r>
      <w:r w:rsidR="00A1100B" w:rsidRPr="00BA7486">
        <w:rPr>
          <w:rFonts w:ascii="Arial" w:hAnsi="Arial" w:cs="Arial"/>
          <w:sz w:val="24"/>
          <w:szCs w:val="24"/>
        </w:rPr>
      </w:r>
      <w:r w:rsidR="00A1100B" w:rsidRPr="00BA7486">
        <w:rPr>
          <w:rFonts w:ascii="Arial" w:hAnsi="Arial" w:cs="Arial"/>
          <w:sz w:val="24"/>
          <w:szCs w:val="24"/>
        </w:rPr>
        <w:fldChar w:fldCharType="separate"/>
      </w:r>
      <w:r w:rsidR="00A1100B" w:rsidRPr="00BA7486">
        <w:rPr>
          <w:rFonts w:ascii="Arial" w:hAnsi="Arial" w:cs="Arial"/>
          <w:noProof/>
          <w:sz w:val="24"/>
          <w:szCs w:val="24"/>
        </w:rPr>
        <w:t>(company name)</w:t>
      </w:r>
      <w:r w:rsidR="00A1100B" w:rsidRPr="00BA7486">
        <w:rPr>
          <w:rFonts w:ascii="Arial" w:hAnsi="Arial" w:cs="Arial"/>
          <w:sz w:val="24"/>
          <w:szCs w:val="24"/>
        </w:rPr>
        <w:fldChar w:fldCharType="end"/>
      </w:r>
      <w:bookmarkEnd w:id="2"/>
      <w:r w:rsidRPr="00A1100B">
        <w:rPr>
          <w:rFonts w:ascii="Arial" w:hAnsi="Arial" w:cs="Arial"/>
          <w:sz w:val="24"/>
          <w:szCs w:val="24"/>
        </w:rPr>
        <w:t xml:space="preserve"> </w:t>
      </w:r>
      <w:r w:rsidR="0089377E" w:rsidRPr="0089377E">
        <w:rPr>
          <w:rFonts w:asciiTheme="minorHAnsi" w:hAnsiTheme="minorHAnsi" w:cstheme="minorHAnsi"/>
          <w:color w:val="000000"/>
          <w:sz w:val="24"/>
          <w:szCs w:val="24"/>
        </w:rPr>
        <w:t xml:space="preserve">in accordance with MIOSHA Emergency Rules for Coronavirus </w:t>
      </w:r>
      <w:r w:rsidR="0089377E">
        <w:rPr>
          <w:rFonts w:asciiTheme="minorHAnsi" w:hAnsiTheme="minorHAnsi" w:cstheme="minorHAnsi"/>
          <w:color w:val="000000"/>
          <w:sz w:val="24"/>
          <w:szCs w:val="24"/>
        </w:rPr>
        <w:t>d</w:t>
      </w:r>
      <w:r w:rsidR="0089377E" w:rsidRPr="0089377E">
        <w:rPr>
          <w:rFonts w:asciiTheme="minorHAnsi" w:hAnsiTheme="minorHAnsi" w:cstheme="minorHAnsi"/>
          <w:color w:val="000000"/>
          <w:sz w:val="24"/>
          <w:szCs w:val="24"/>
        </w:rPr>
        <w:t>isease 2019 (COVID-19)</w:t>
      </w:r>
      <w:r w:rsidR="007E2D64">
        <w:rPr>
          <w:rFonts w:asciiTheme="minorHAnsi" w:hAnsiTheme="minorHAnsi" w:cstheme="minorHAnsi"/>
          <w:color w:val="000000"/>
          <w:sz w:val="24"/>
          <w:szCs w:val="24"/>
        </w:rPr>
        <w:t xml:space="preserve">.  </w:t>
      </w:r>
      <w:r w:rsidR="0089377E" w:rsidRPr="0089377E">
        <w:rPr>
          <w:rFonts w:asciiTheme="minorHAnsi" w:hAnsiTheme="minorHAnsi" w:cstheme="minorHAnsi"/>
          <w:color w:val="000000"/>
          <w:sz w:val="24"/>
          <w:szCs w:val="24"/>
        </w:rPr>
        <w:t>The purpose of this plan is to minimize or eliminate employee exposure to SARS-CoV-2.</w:t>
      </w:r>
    </w:p>
    <w:p w14:paraId="38C84677"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76440EAE"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A1100B">
        <w:rPr>
          <w:rFonts w:ascii="Arial" w:hAnsi="Arial" w:cs="Arial"/>
          <w:sz w:val="24"/>
          <w:szCs w:val="24"/>
        </w:rPr>
        <w:t xml:space="preserve">The </w:t>
      </w:r>
      <w:r w:rsidR="00591467">
        <w:rPr>
          <w:rFonts w:ascii="Arial" w:hAnsi="Arial" w:cs="Arial"/>
          <w:sz w:val="24"/>
          <w:szCs w:val="24"/>
        </w:rPr>
        <w:t>Emergency Rules</w:t>
      </w:r>
      <w:r w:rsidRPr="00A1100B">
        <w:rPr>
          <w:rFonts w:ascii="Arial" w:hAnsi="Arial" w:cs="Arial"/>
          <w:sz w:val="24"/>
          <w:szCs w:val="24"/>
        </w:rPr>
        <w:t xml:space="preserve"> have general safeguards applicable for all workplaces and specific safeguards for certain industries</w:t>
      </w:r>
      <w:r w:rsidR="00BA7486">
        <w:rPr>
          <w:rFonts w:ascii="Arial" w:hAnsi="Arial" w:cs="Arial"/>
          <w:sz w:val="24"/>
          <w:szCs w:val="24"/>
        </w:rPr>
        <w:t xml:space="preserve">. </w:t>
      </w:r>
      <w:r w:rsidR="00BA7486" w:rsidRPr="00BA7486">
        <w:rPr>
          <w:rFonts w:ascii="Arial" w:hAnsi="Arial" w:cs="Arial"/>
          <w:sz w:val="24"/>
          <w:szCs w:val="24"/>
        </w:rPr>
        <w:fldChar w:fldCharType="begin">
          <w:ffData>
            <w:name w:val="Text2"/>
            <w:enabled/>
            <w:calcOnExit w:val="0"/>
            <w:textInput>
              <w:default w:val="(name of responsible person)"/>
            </w:textInput>
          </w:ffData>
        </w:fldChar>
      </w:r>
      <w:bookmarkStart w:id="3" w:name="Text2"/>
      <w:r w:rsidR="00BA7486" w:rsidRPr="00BA7486">
        <w:rPr>
          <w:rFonts w:ascii="Arial" w:hAnsi="Arial" w:cs="Arial"/>
          <w:sz w:val="24"/>
          <w:szCs w:val="24"/>
        </w:rPr>
        <w:instrText xml:space="preserve"> FORMTEXT </w:instrText>
      </w:r>
      <w:r w:rsidR="00BA7486" w:rsidRPr="00BA7486">
        <w:rPr>
          <w:rFonts w:ascii="Arial" w:hAnsi="Arial" w:cs="Arial"/>
          <w:sz w:val="24"/>
          <w:szCs w:val="24"/>
        </w:rPr>
      </w:r>
      <w:r w:rsidR="00BA7486" w:rsidRPr="00BA7486">
        <w:rPr>
          <w:rFonts w:ascii="Arial" w:hAnsi="Arial" w:cs="Arial"/>
          <w:sz w:val="24"/>
          <w:szCs w:val="24"/>
        </w:rPr>
        <w:fldChar w:fldCharType="separate"/>
      </w:r>
      <w:r w:rsidR="00BA7486" w:rsidRPr="00BA7486">
        <w:rPr>
          <w:rFonts w:ascii="Arial" w:hAnsi="Arial" w:cs="Arial"/>
          <w:noProof/>
          <w:sz w:val="24"/>
          <w:szCs w:val="24"/>
        </w:rPr>
        <w:t>(name of responsible person)</w:t>
      </w:r>
      <w:r w:rsidR="00BA7486" w:rsidRPr="00BA7486">
        <w:rPr>
          <w:rFonts w:ascii="Arial" w:hAnsi="Arial" w:cs="Arial"/>
          <w:sz w:val="24"/>
          <w:szCs w:val="24"/>
        </w:rPr>
        <w:fldChar w:fldCharType="end"/>
      </w:r>
      <w:bookmarkEnd w:id="3"/>
      <w:r w:rsidR="00BA7486">
        <w:rPr>
          <w:rFonts w:ascii="Arial" w:hAnsi="Arial" w:cs="Arial"/>
          <w:sz w:val="24"/>
          <w:szCs w:val="24"/>
        </w:rPr>
        <w:t xml:space="preserve"> </w:t>
      </w:r>
      <w:r w:rsidRPr="00A1100B">
        <w:rPr>
          <w:rFonts w:ascii="Arial" w:hAnsi="Arial" w:cs="Arial"/>
          <w:sz w:val="24"/>
          <w:szCs w:val="24"/>
        </w:rPr>
        <w:t xml:space="preserve">has read these </w:t>
      </w:r>
      <w:r w:rsidR="007E2D64">
        <w:rPr>
          <w:rFonts w:ascii="Arial" w:hAnsi="Arial" w:cs="Arial"/>
          <w:sz w:val="24"/>
          <w:szCs w:val="24"/>
        </w:rPr>
        <w:t>emergency rules</w:t>
      </w:r>
      <w:r w:rsidRPr="00A1100B">
        <w:rPr>
          <w:rFonts w:ascii="Arial" w:hAnsi="Arial" w:cs="Arial"/>
          <w:sz w:val="24"/>
          <w:szCs w:val="24"/>
        </w:rPr>
        <w:t xml:space="preserve"> carefully, </w:t>
      </w:r>
      <w:r w:rsidR="007E2D64">
        <w:rPr>
          <w:rFonts w:ascii="Arial" w:hAnsi="Arial" w:cs="Arial"/>
          <w:sz w:val="24"/>
          <w:szCs w:val="24"/>
        </w:rPr>
        <w:t>developed</w:t>
      </w:r>
      <w:r w:rsidRPr="00A1100B">
        <w:rPr>
          <w:rFonts w:ascii="Arial" w:hAnsi="Arial" w:cs="Arial"/>
          <w:sz w:val="24"/>
          <w:szCs w:val="24"/>
        </w:rPr>
        <w:t xml:space="preserve"> the safeguards appropriate to</w:t>
      </w:r>
      <w:r w:rsidR="00BA7486">
        <w:rPr>
          <w:rFonts w:ascii="Arial" w:hAnsi="Arial" w:cs="Arial"/>
          <w:sz w:val="24"/>
          <w:szCs w:val="24"/>
        </w:rPr>
        <w:t xml:space="preserve"> </w:t>
      </w:r>
      <w:r w:rsidR="00BA7486" w:rsidRPr="00BA7486">
        <w:rPr>
          <w:rFonts w:ascii="Arial" w:hAnsi="Arial" w:cs="Arial"/>
          <w:sz w:val="24"/>
          <w:szCs w:val="24"/>
        </w:rPr>
        <w:fldChar w:fldCharType="begin">
          <w:ffData>
            <w:name w:val="Text3"/>
            <w:enabled/>
            <w:calcOnExit w:val="0"/>
            <w:textInput>
              <w:default w:val="(company name)"/>
            </w:textInput>
          </w:ffData>
        </w:fldChar>
      </w:r>
      <w:bookmarkStart w:id="4" w:name="Text3"/>
      <w:r w:rsidR="00BA7486" w:rsidRPr="00BA7486">
        <w:rPr>
          <w:rFonts w:ascii="Arial" w:hAnsi="Arial" w:cs="Arial"/>
          <w:sz w:val="24"/>
          <w:szCs w:val="24"/>
        </w:rPr>
        <w:instrText xml:space="preserve"> FORMTEXT </w:instrText>
      </w:r>
      <w:r w:rsidR="00BA7486" w:rsidRPr="00BA7486">
        <w:rPr>
          <w:rFonts w:ascii="Arial" w:hAnsi="Arial" w:cs="Arial"/>
          <w:sz w:val="24"/>
          <w:szCs w:val="24"/>
        </w:rPr>
      </w:r>
      <w:r w:rsidR="00BA7486" w:rsidRPr="00BA7486">
        <w:rPr>
          <w:rFonts w:ascii="Arial" w:hAnsi="Arial" w:cs="Arial"/>
          <w:sz w:val="24"/>
          <w:szCs w:val="24"/>
        </w:rPr>
        <w:fldChar w:fldCharType="separate"/>
      </w:r>
      <w:r w:rsidR="00BA7486" w:rsidRPr="00BA7486">
        <w:rPr>
          <w:rFonts w:ascii="Arial" w:hAnsi="Arial" w:cs="Arial"/>
          <w:noProof/>
          <w:sz w:val="24"/>
          <w:szCs w:val="24"/>
        </w:rPr>
        <w:t>(company name)</w:t>
      </w:r>
      <w:r w:rsidR="00BA7486" w:rsidRPr="00BA7486">
        <w:rPr>
          <w:rFonts w:ascii="Arial" w:hAnsi="Arial" w:cs="Arial"/>
          <w:sz w:val="24"/>
          <w:szCs w:val="24"/>
        </w:rPr>
        <w:fldChar w:fldCharType="end"/>
      </w:r>
      <w:bookmarkEnd w:id="4"/>
      <w:r w:rsidRPr="00A1100B">
        <w:rPr>
          <w:rFonts w:ascii="Arial" w:hAnsi="Arial" w:cs="Arial"/>
          <w:sz w:val="24"/>
          <w:szCs w:val="24"/>
        </w:rPr>
        <w:t xml:space="preserve"> based on its type of business or operation, and has incorporated those safeguards into this COVID-19 preparedness and response plan. </w:t>
      </w:r>
    </w:p>
    <w:p w14:paraId="2BF4260B"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50643F26" w14:textId="77777777" w:rsidR="008D2A45" w:rsidRPr="00A1100B" w:rsidRDefault="00BA7486"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sidRPr="00BA7486">
        <w:rPr>
          <w:rFonts w:ascii="Arial" w:hAnsi="Arial" w:cs="Arial"/>
          <w:sz w:val="24"/>
          <w:szCs w:val="24"/>
        </w:rPr>
        <w:t xml:space="preserve"> </w:t>
      </w:r>
      <w:r w:rsidR="008D2A45" w:rsidRPr="00A1100B">
        <w:rPr>
          <w:rFonts w:ascii="Arial" w:hAnsi="Arial" w:cs="Arial"/>
          <w:sz w:val="24"/>
          <w:szCs w:val="24"/>
        </w:rPr>
        <w:t>has designated one or more worksites supervisors to implement, monitor, and report on the COVID-19 control strategies developed in this plan. The worksite supervisor(s) is</w:t>
      </w:r>
      <w:r>
        <w:rPr>
          <w:rFonts w:ascii="Arial" w:hAnsi="Arial" w:cs="Arial"/>
          <w:sz w:val="24"/>
          <w:szCs w:val="24"/>
        </w:rPr>
        <w:t xml:space="preserve"> </w:t>
      </w:r>
      <w:r>
        <w:rPr>
          <w:rFonts w:ascii="Arial" w:hAnsi="Arial" w:cs="Arial"/>
          <w:sz w:val="24"/>
          <w:szCs w:val="24"/>
        </w:rPr>
        <w:fldChar w:fldCharType="begin">
          <w:ffData>
            <w:name w:val=""/>
            <w:enabled/>
            <w:calcOnExit w:val="0"/>
            <w:textInput>
              <w:default w:val="(name of supervisor or supervisors)"/>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of supervisor or supervisors)</w:t>
      </w:r>
      <w:r>
        <w:rPr>
          <w:rFonts w:ascii="Arial" w:hAnsi="Arial" w:cs="Arial"/>
          <w:sz w:val="24"/>
          <w:szCs w:val="24"/>
        </w:rPr>
        <w:fldChar w:fldCharType="end"/>
      </w:r>
      <w:r w:rsidR="008D2A45" w:rsidRPr="00A1100B">
        <w:rPr>
          <w:rFonts w:ascii="Arial" w:hAnsi="Arial" w:cs="Arial"/>
          <w:sz w:val="24"/>
          <w:szCs w:val="24"/>
        </w:rPr>
        <w:t>. The supervisor will remain on-site at all times when employees are present on site. An on-site employee may be designated to perform the supervisory role.</w:t>
      </w:r>
    </w:p>
    <w:p w14:paraId="30D775C3"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54CD9554"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A1100B">
        <w:rPr>
          <w:rFonts w:ascii="Arial" w:hAnsi="Arial" w:cs="Arial"/>
          <w:sz w:val="24"/>
          <w:szCs w:val="24"/>
        </w:rPr>
        <w:t xml:space="preserve">The plan will be made readily available to </w:t>
      </w:r>
      <w:r w:rsidR="00D553E7">
        <w:rPr>
          <w:rFonts w:ascii="Arial" w:hAnsi="Arial" w:cs="Arial"/>
          <w:sz w:val="24"/>
          <w:szCs w:val="24"/>
        </w:rPr>
        <w:t xml:space="preserve">our </w:t>
      </w:r>
      <w:r w:rsidRPr="00A1100B">
        <w:rPr>
          <w:rFonts w:ascii="Arial" w:hAnsi="Arial" w:cs="Arial"/>
          <w:sz w:val="24"/>
          <w:szCs w:val="24"/>
        </w:rPr>
        <w:t xml:space="preserve">employees and </w:t>
      </w:r>
      <w:r w:rsidR="00D553E7">
        <w:rPr>
          <w:rFonts w:ascii="Arial" w:hAnsi="Arial" w:cs="Arial"/>
          <w:sz w:val="24"/>
          <w:szCs w:val="24"/>
        </w:rPr>
        <w:t>their representatives</w:t>
      </w:r>
      <w:r w:rsidRPr="00A1100B">
        <w:rPr>
          <w:rFonts w:ascii="Arial" w:hAnsi="Arial" w:cs="Arial"/>
          <w:sz w:val="24"/>
          <w:szCs w:val="24"/>
        </w:rPr>
        <w:t>. The plan will be made available via</w:t>
      </w:r>
      <w:r w:rsidR="00BA7486">
        <w:rPr>
          <w:rFonts w:ascii="Arial" w:hAnsi="Arial" w:cs="Arial"/>
          <w:sz w:val="24"/>
          <w:szCs w:val="24"/>
        </w:rPr>
        <w:t xml:space="preserve"> </w:t>
      </w:r>
      <w:r w:rsidR="00BA7486">
        <w:rPr>
          <w:rFonts w:ascii="Arial" w:hAnsi="Arial" w:cs="Arial"/>
          <w:sz w:val="24"/>
          <w:szCs w:val="24"/>
        </w:rPr>
        <w:fldChar w:fldCharType="begin">
          <w:ffData>
            <w:name w:val=""/>
            <w:enabled/>
            <w:calcOnExit w:val="0"/>
            <w:textInput>
              <w:default w:val="(website, internal network and/or hard copy)"/>
            </w:textInput>
          </w:ffData>
        </w:fldChar>
      </w:r>
      <w:r w:rsidR="00BA7486">
        <w:rPr>
          <w:rFonts w:ascii="Arial" w:hAnsi="Arial" w:cs="Arial"/>
          <w:sz w:val="24"/>
          <w:szCs w:val="24"/>
        </w:rPr>
        <w:instrText xml:space="preserve"> FORMTEXT </w:instrText>
      </w:r>
      <w:r w:rsidR="00BA7486">
        <w:rPr>
          <w:rFonts w:ascii="Arial" w:hAnsi="Arial" w:cs="Arial"/>
          <w:sz w:val="24"/>
          <w:szCs w:val="24"/>
        </w:rPr>
      </w:r>
      <w:r w:rsidR="00BA7486">
        <w:rPr>
          <w:rFonts w:ascii="Arial" w:hAnsi="Arial" w:cs="Arial"/>
          <w:sz w:val="24"/>
          <w:szCs w:val="24"/>
        </w:rPr>
        <w:fldChar w:fldCharType="separate"/>
      </w:r>
      <w:r w:rsidR="00BA7486">
        <w:rPr>
          <w:rFonts w:ascii="Arial" w:hAnsi="Arial" w:cs="Arial"/>
          <w:noProof/>
          <w:sz w:val="24"/>
          <w:szCs w:val="24"/>
        </w:rPr>
        <w:t>(website, internal network and/or hard copy)</w:t>
      </w:r>
      <w:r w:rsidR="00BA7486">
        <w:rPr>
          <w:rFonts w:ascii="Arial" w:hAnsi="Arial" w:cs="Arial"/>
          <w:sz w:val="24"/>
          <w:szCs w:val="24"/>
        </w:rPr>
        <w:fldChar w:fldCharType="end"/>
      </w:r>
      <w:r w:rsidR="00BA7486">
        <w:rPr>
          <w:rFonts w:ascii="Arial" w:hAnsi="Arial" w:cs="Arial"/>
          <w:sz w:val="24"/>
          <w:szCs w:val="24"/>
        </w:rPr>
        <w:t>.</w:t>
      </w:r>
    </w:p>
    <w:p w14:paraId="6DE68909" w14:textId="77777777" w:rsidR="003824B5" w:rsidRDefault="003824B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14:paraId="40241016" w14:textId="77777777" w:rsidR="008D2A45" w:rsidRPr="00F826CB" w:rsidRDefault="0057629F"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color w:val="D15420"/>
          <w:sz w:val="24"/>
          <w:szCs w:val="24"/>
        </w:rPr>
      </w:pPr>
      <w:r>
        <w:rPr>
          <w:noProof/>
        </w:rPr>
        <w:pict w14:anchorId="4CC7EBAC">
          <v:shape id="Picture 5" o:spid="_x0000_i1027" type="#_x0000_t75" alt="" style="width:12pt;height:12pt;visibility:visible;mso-wrap-style:square;mso-width-percent:0;mso-height-percent:0;mso-width-percent:0;mso-height-percent:0">
            <v:imagedata r:id="rId11" o:title=""/>
          </v:shape>
        </w:pict>
      </w:r>
      <w:r w:rsidR="00F826CB">
        <w:rPr>
          <w:rFonts w:ascii="Arial" w:hAnsi="Arial" w:cs="Arial"/>
          <w:b/>
          <w:bCs/>
          <w:color w:val="D15420"/>
          <w:sz w:val="24"/>
          <w:szCs w:val="24"/>
        </w:rPr>
        <w:t xml:space="preserve"> </w:t>
      </w:r>
      <w:r w:rsidR="008D2A45" w:rsidRPr="00F826CB">
        <w:rPr>
          <w:rFonts w:ascii="Arial" w:hAnsi="Arial" w:cs="Arial"/>
          <w:b/>
          <w:bCs/>
          <w:color w:val="D15420"/>
          <w:sz w:val="24"/>
          <w:szCs w:val="24"/>
        </w:rPr>
        <w:t>Exposure Determination</w:t>
      </w:r>
    </w:p>
    <w:p w14:paraId="4289F289"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360"/>
        <w:rPr>
          <w:rFonts w:ascii="Arial" w:hAnsi="Arial" w:cs="Arial"/>
          <w:sz w:val="24"/>
          <w:szCs w:val="24"/>
        </w:rPr>
      </w:pPr>
    </w:p>
    <w:bookmarkStart w:id="5" w:name="_Hlk39745702"/>
    <w:p w14:paraId="412A43BE" w14:textId="77777777" w:rsidR="008D2A45" w:rsidRPr="00A1100B" w:rsidRDefault="00BA7486" w:rsidP="00A1100B">
      <w:pPr>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eastAsia="Calibri" w:hAnsi="Arial" w:cs="Arial"/>
          <w:sz w:val="24"/>
          <w:szCs w:val="24"/>
        </w:rPr>
        <w:t xml:space="preserve">has evaluated routine and </w:t>
      </w:r>
      <w:bookmarkEnd w:id="5"/>
      <w:r w:rsidR="008D2A45" w:rsidRPr="00A1100B">
        <w:rPr>
          <w:rFonts w:ascii="Arial" w:eastAsia="Calibri" w:hAnsi="Arial" w:cs="Arial"/>
          <w:sz w:val="24"/>
          <w:szCs w:val="24"/>
        </w:rPr>
        <w:t>reasonably anticipated tasks and procedures for all employees to determine whether there is actual or reasonably anticipated employee exposure to SARS-CoV-2</w:t>
      </w:r>
      <w:bookmarkStart w:id="6" w:name="_Hlk39746906"/>
      <w:r w:rsidR="008D2A45" w:rsidRPr="00A1100B">
        <w:rPr>
          <w:rFonts w:ascii="Arial" w:eastAsia="Calibri" w:hAnsi="Arial" w:cs="Arial"/>
          <w:sz w:val="24"/>
          <w:szCs w:val="24"/>
        </w:rPr>
        <w:t xml:space="preserve">. </w:t>
      </w:r>
      <w:r>
        <w:rPr>
          <w:rFonts w:ascii="Arial" w:hAnsi="Arial" w:cs="Arial"/>
          <w:sz w:val="24"/>
          <w:szCs w:val="24"/>
        </w:rPr>
        <w:fldChar w:fldCharType="begin">
          <w:ffData>
            <w:name w:val=""/>
            <w:enabled/>
            <w:calcOnExit w:val="0"/>
            <w:textInput>
              <w:default w:val="(name of person)"/>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of person)</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was responsible for the exposure determination.</w:t>
      </w:r>
    </w:p>
    <w:bookmarkEnd w:id="6"/>
    <w:p w14:paraId="0D759EED" w14:textId="77777777" w:rsidR="008D2A45" w:rsidRPr="00A1100B" w:rsidRDefault="008D2A45" w:rsidP="00A1100B">
      <w:pPr>
        <w:spacing w:line="276" w:lineRule="auto"/>
        <w:rPr>
          <w:rFonts w:ascii="Arial" w:hAnsi="Arial" w:cs="Arial"/>
          <w:sz w:val="24"/>
          <w:szCs w:val="24"/>
        </w:rPr>
      </w:pPr>
    </w:p>
    <w:p w14:paraId="745EA7D6" w14:textId="77777777" w:rsidR="008D2A45" w:rsidRPr="00A1100B" w:rsidRDefault="00BA7486" w:rsidP="00A1100B">
      <w:pPr>
        <w:spacing w:line="276" w:lineRule="auto"/>
        <w:rPr>
          <w:rFonts w:ascii="Arial" w:eastAsia="Calibri"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has determined that its employees' jobs fall into only the lower exposure and medium exposure risk categories as defined by the OSHA Guidance on Preparing Workplaces for COVID-19</w:t>
      </w:r>
      <w:r w:rsidR="008D2A45" w:rsidRPr="00A1100B">
        <w:rPr>
          <w:rFonts w:ascii="Arial" w:eastAsia="Calibri" w:hAnsi="Arial" w:cs="Arial"/>
          <w:sz w:val="24"/>
          <w:szCs w:val="24"/>
        </w:rPr>
        <w:t xml:space="preserve">: </w:t>
      </w:r>
    </w:p>
    <w:p w14:paraId="6E59B05B" w14:textId="77777777" w:rsidR="008D2A45" w:rsidRPr="00A1100B" w:rsidRDefault="008D2A45" w:rsidP="00A1100B">
      <w:pPr>
        <w:spacing w:line="276" w:lineRule="auto"/>
        <w:ind w:left="900" w:hanging="180"/>
        <w:rPr>
          <w:rFonts w:ascii="Arial" w:eastAsia="Calibri" w:hAnsi="Arial" w:cs="Arial"/>
          <w:sz w:val="24"/>
          <w:szCs w:val="24"/>
        </w:rPr>
      </w:pPr>
    </w:p>
    <w:p w14:paraId="01CF7764" w14:textId="77777777" w:rsidR="008D2A45" w:rsidRDefault="008D2A45" w:rsidP="00A1100B">
      <w:pPr>
        <w:spacing w:line="276" w:lineRule="auto"/>
        <w:ind w:left="900" w:hanging="180"/>
        <w:rPr>
          <w:rFonts w:ascii="Arial" w:eastAsia="Calibri" w:hAnsi="Arial" w:cs="Arial"/>
          <w:sz w:val="24"/>
          <w:szCs w:val="24"/>
        </w:rPr>
      </w:pPr>
      <w:r w:rsidRPr="00F826CB">
        <w:rPr>
          <w:rFonts w:ascii="Arial" w:eastAsia="Calibri" w:hAnsi="Arial" w:cs="Arial"/>
          <w:color w:val="D15420"/>
          <w:sz w:val="24"/>
          <w:szCs w:val="24"/>
        </w:rPr>
        <w:lastRenderedPageBreak/>
        <w:t>■</w:t>
      </w:r>
      <w:r w:rsidRPr="00A1100B">
        <w:rPr>
          <w:rFonts w:ascii="Arial" w:eastAsia="Calibri" w:hAnsi="Arial" w:cs="Arial"/>
          <w:sz w:val="24"/>
          <w:szCs w:val="24"/>
        </w:rPr>
        <w:t xml:space="preserve"> </w:t>
      </w:r>
      <w:r w:rsidRPr="00A1100B">
        <w:rPr>
          <w:rFonts w:ascii="Arial" w:eastAsia="Calibri" w:hAnsi="Arial" w:cs="Arial"/>
          <w:b/>
          <w:bCs/>
          <w:sz w:val="24"/>
          <w:szCs w:val="24"/>
          <w:u w:val="single"/>
        </w:rPr>
        <w:t>Lower Exposure Risk Jobs</w:t>
      </w:r>
      <w:r w:rsidRPr="00A1100B">
        <w:rPr>
          <w:rFonts w:ascii="Arial" w:eastAsia="Calibri" w:hAnsi="Arial" w:cs="Arial"/>
          <w:sz w:val="24"/>
          <w:szCs w:val="24"/>
        </w:rPr>
        <w:t>. These jobs do not require contact with known or suspected cases of COVID-19 nor frequent close contact (for example, within six feet) with the general public. Workers in this category have minimal occupational contact with the public and other coworkers. Examples are small offices, small manufacturing plants (less than 10 employees), small construction operations (less than 10 employees), and low-volume retail establishments, provided employees have infrequent close contact with coworkers and the public.</w:t>
      </w:r>
    </w:p>
    <w:p w14:paraId="0F23F333" w14:textId="77777777" w:rsidR="00BA7486" w:rsidRPr="00A1100B" w:rsidRDefault="00BA7486" w:rsidP="00A1100B">
      <w:pPr>
        <w:spacing w:line="276" w:lineRule="auto"/>
        <w:ind w:left="900" w:hanging="180"/>
        <w:rPr>
          <w:rFonts w:ascii="Arial" w:eastAsia="Calibri" w:hAnsi="Arial" w:cs="Arial"/>
          <w:sz w:val="24"/>
          <w:szCs w:val="24"/>
        </w:rPr>
      </w:pPr>
    </w:p>
    <w:p w14:paraId="7135A406" w14:textId="77777777" w:rsidR="008D2A45" w:rsidRPr="00A1100B" w:rsidRDefault="008D2A45" w:rsidP="00A1100B">
      <w:pPr>
        <w:spacing w:line="276" w:lineRule="auto"/>
        <w:ind w:left="900" w:hanging="180"/>
        <w:rPr>
          <w:rFonts w:ascii="Arial" w:eastAsia="Calibri" w:hAnsi="Arial" w:cs="Arial"/>
          <w:sz w:val="24"/>
          <w:szCs w:val="24"/>
        </w:rPr>
      </w:pPr>
      <w:r w:rsidRPr="00F826CB">
        <w:rPr>
          <w:rFonts w:ascii="Arial" w:eastAsia="Calibri" w:hAnsi="Arial" w:cs="Arial"/>
          <w:color w:val="D15420"/>
          <w:sz w:val="24"/>
          <w:szCs w:val="24"/>
        </w:rPr>
        <w:t xml:space="preserve">■ </w:t>
      </w:r>
      <w:r w:rsidRPr="00A1100B">
        <w:rPr>
          <w:rFonts w:ascii="Arial" w:eastAsia="Calibri" w:hAnsi="Arial" w:cs="Arial"/>
          <w:b/>
          <w:bCs/>
          <w:sz w:val="24"/>
          <w:szCs w:val="24"/>
          <w:u w:val="single"/>
        </w:rPr>
        <w:t>Medium Exposure Risk Jobs</w:t>
      </w:r>
      <w:r w:rsidRPr="00A1100B">
        <w:rPr>
          <w:rFonts w:ascii="Arial" w:eastAsia="Calibri" w:hAnsi="Arial" w:cs="Arial"/>
          <w:sz w:val="24"/>
          <w:szCs w:val="24"/>
        </w:rPr>
        <w:t xml:space="preserve">. These jobs are those that require frequent or close contact (for example, within six feet) with people who may be infected with SARS-CoV-2, but who are not known or suspected COVID-19 patients. Examples are most jobs at manufacturing plants, construction sites, schools, high-volume retail settings, and other high-population-density work environments. </w:t>
      </w:r>
    </w:p>
    <w:p w14:paraId="31E26960" w14:textId="77777777" w:rsidR="008D2A45" w:rsidRPr="00A1100B" w:rsidRDefault="008D2A45" w:rsidP="00A1100B">
      <w:pPr>
        <w:spacing w:line="276" w:lineRule="auto"/>
        <w:ind w:left="720"/>
        <w:rPr>
          <w:rFonts w:ascii="Arial" w:eastAsia="Calibri" w:hAnsi="Arial" w:cs="Arial"/>
          <w:sz w:val="24"/>
          <w:szCs w:val="24"/>
        </w:rPr>
      </w:pPr>
    </w:p>
    <w:p w14:paraId="55F150A1" w14:textId="77777777" w:rsidR="008D2A45" w:rsidRPr="00A1100B" w:rsidRDefault="00BA7486"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name of person)"/>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of person)</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verifies that </w:t>
      </w: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has no </w:t>
      </w:r>
      <w:r w:rsidRPr="00A1100B">
        <w:rPr>
          <w:rFonts w:ascii="Arial" w:hAnsi="Arial" w:cs="Arial"/>
          <w:sz w:val="24"/>
          <w:szCs w:val="24"/>
        </w:rPr>
        <w:t>high-risk</w:t>
      </w:r>
      <w:r w:rsidR="008D2A45" w:rsidRPr="00A1100B">
        <w:rPr>
          <w:rFonts w:ascii="Arial" w:hAnsi="Arial" w:cs="Arial"/>
          <w:sz w:val="24"/>
          <w:szCs w:val="24"/>
        </w:rPr>
        <w:t xml:space="preserve"> exposure jobs. High exposure risk jobs have high potential for exposure to known and suspected cases of COVID-19. Examples are most jobs in healthcare, medical transport, nursing homes and residential care facilities, mortuaries, law enforcement, and correctional facilities. This sample plan is not intended for employers who have high exposure risk jobs.</w:t>
      </w:r>
    </w:p>
    <w:p w14:paraId="25AF18A4" w14:textId="77777777" w:rsidR="008D2A45" w:rsidRPr="00A1100B" w:rsidRDefault="008D2A45" w:rsidP="00A1100B">
      <w:pPr>
        <w:spacing w:line="276" w:lineRule="auto"/>
        <w:rPr>
          <w:rFonts w:ascii="Arial" w:hAnsi="Arial" w:cs="Arial"/>
          <w:sz w:val="24"/>
          <w:szCs w:val="24"/>
          <w:u w:val="single"/>
        </w:rPr>
      </w:pPr>
    </w:p>
    <w:p w14:paraId="4951117C" w14:textId="77777777" w:rsidR="008D2A45" w:rsidRPr="00A1100B" w:rsidRDefault="00BA7486" w:rsidP="00A1100B">
      <w:pPr>
        <w:spacing w:line="276" w:lineRule="auto"/>
        <w:rPr>
          <w:rFonts w:ascii="Arial" w:eastAsia="Calibri"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eastAsia="Calibri" w:hAnsi="Arial" w:cs="Arial"/>
          <w:sz w:val="24"/>
          <w:szCs w:val="24"/>
        </w:rPr>
        <w:t xml:space="preserve">has categorized its jobs as follows: </w:t>
      </w:r>
    </w:p>
    <w:p w14:paraId="4618ADF2" w14:textId="77777777" w:rsidR="008D2A45" w:rsidRPr="00A1100B" w:rsidRDefault="008D2A45" w:rsidP="00A1100B">
      <w:pPr>
        <w:spacing w:line="276" w:lineRule="auto"/>
        <w:rPr>
          <w:rFonts w:ascii="Arial" w:eastAsia="Calibri" w:hAnsi="Arial" w:cs="Arial"/>
          <w:sz w:val="24"/>
          <w:szCs w:val="24"/>
        </w:rPr>
      </w:pPr>
    </w:p>
    <w:p w14:paraId="3BD5E5F8" w14:textId="77777777" w:rsidR="008D2A45" w:rsidRDefault="008D2A45" w:rsidP="00A1100B">
      <w:pPr>
        <w:spacing w:line="276" w:lineRule="auto"/>
        <w:rPr>
          <w:rFonts w:ascii="Arial" w:eastAsia="Calibri" w:hAnsi="Arial" w:cs="Arial"/>
          <w:sz w:val="24"/>
          <w:szCs w:val="24"/>
        </w:rPr>
      </w:pPr>
      <w:r w:rsidRPr="003824B5">
        <w:rPr>
          <w:rFonts w:ascii="Arial" w:eastAsia="Calibri" w:hAnsi="Arial" w:cs="Arial"/>
          <w:b/>
          <w:bCs/>
          <w:sz w:val="24"/>
          <w:szCs w:val="24"/>
        </w:rPr>
        <w:t>NOTE:</w:t>
      </w:r>
      <w:r w:rsidRPr="00A1100B">
        <w:rPr>
          <w:rFonts w:ascii="Arial" w:eastAsia="Calibri" w:hAnsi="Arial" w:cs="Arial"/>
          <w:sz w:val="24"/>
          <w:szCs w:val="24"/>
        </w:rPr>
        <w:t xml:space="preserve"> Some jobs may have more than one type of exposure risk depending on the task or qualifying factors.</w:t>
      </w:r>
    </w:p>
    <w:p w14:paraId="17E438C2" w14:textId="77777777" w:rsidR="00A20706" w:rsidRDefault="00A20706" w:rsidP="00A1100B">
      <w:pPr>
        <w:spacing w:line="276" w:lineRule="auto"/>
        <w:rPr>
          <w:rFonts w:ascii="Arial" w:eastAsia="Calibri" w:hAnsi="Arial" w:cs="Arial"/>
          <w:sz w:val="24"/>
          <w:szCs w:val="24"/>
        </w:rPr>
      </w:pP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3108"/>
        <w:gridCol w:w="3256"/>
      </w:tblGrid>
      <w:tr w:rsidR="008D2A45" w:rsidRPr="00A1100B" w14:paraId="2851CE7F" w14:textId="77777777" w:rsidTr="00F551B5">
        <w:trPr>
          <w:jc w:val="center"/>
        </w:trPr>
        <w:tc>
          <w:tcPr>
            <w:tcW w:w="2970" w:type="dxa"/>
            <w:shd w:val="clear" w:color="auto" w:fill="auto"/>
            <w:vAlign w:val="center"/>
          </w:tcPr>
          <w:p w14:paraId="29621FE7" w14:textId="77777777" w:rsidR="008D2A45" w:rsidRPr="00A1100B" w:rsidRDefault="008D2A45" w:rsidP="00A1100B">
            <w:pPr>
              <w:spacing w:line="276" w:lineRule="auto"/>
              <w:jc w:val="center"/>
              <w:rPr>
                <w:rFonts w:ascii="Arial" w:eastAsia="Calibri" w:hAnsi="Arial" w:cs="Arial"/>
                <w:b/>
                <w:bCs/>
                <w:sz w:val="24"/>
                <w:szCs w:val="24"/>
              </w:rPr>
            </w:pPr>
            <w:bookmarkStart w:id="7" w:name="_Hlk39746823"/>
            <w:bookmarkStart w:id="8" w:name="_Hlk39749535"/>
            <w:r w:rsidRPr="00A1100B">
              <w:rPr>
                <w:rFonts w:ascii="Arial" w:eastAsia="Calibri" w:hAnsi="Arial" w:cs="Arial"/>
                <w:b/>
                <w:bCs/>
                <w:sz w:val="24"/>
                <w:szCs w:val="24"/>
              </w:rPr>
              <w:t>Job/Task</w:t>
            </w:r>
            <w:bookmarkEnd w:id="7"/>
          </w:p>
        </w:tc>
        <w:tc>
          <w:tcPr>
            <w:tcW w:w="3108" w:type="dxa"/>
            <w:shd w:val="clear" w:color="auto" w:fill="auto"/>
            <w:vAlign w:val="center"/>
          </w:tcPr>
          <w:p w14:paraId="346EA7F3" w14:textId="77777777" w:rsidR="008D2A45" w:rsidRPr="00A1100B" w:rsidRDefault="008D2A45" w:rsidP="00A1100B">
            <w:pPr>
              <w:spacing w:line="276" w:lineRule="auto"/>
              <w:jc w:val="center"/>
              <w:rPr>
                <w:rFonts w:ascii="Arial" w:eastAsia="Calibri" w:hAnsi="Arial" w:cs="Arial"/>
                <w:b/>
                <w:bCs/>
                <w:sz w:val="24"/>
                <w:szCs w:val="24"/>
              </w:rPr>
            </w:pPr>
            <w:r w:rsidRPr="00A1100B">
              <w:rPr>
                <w:rFonts w:ascii="Arial" w:eastAsia="Calibri" w:hAnsi="Arial" w:cs="Arial"/>
                <w:b/>
                <w:bCs/>
                <w:sz w:val="24"/>
                <w:szCs w:val="24"/>
              </w:rPr>
              <w:t xml:space="preserve">Exposure Risk Determination </w:t>
            </w:r>
            <w:r w:rsidR="003824B5">
              <w:rPr>
                <w:rFonts w:ascii="Arial" w:eastAsia="Calibri" w:hAnsi="Arial" w:cs="Arial"/>
                <w:b/>
                <w:bCs/>
                <w:sz w:val="24"/>
                <w:szCs w:val="24"/>
              </w:rPr>
              <w:br/>
            </w:r>
            <w:r w:rsidRPr="00A1100B">
              <w:rPr>
                <w:rFonts w:ascii="Arial" w:eastAsia="Calibri" w:hAnsi="Arial" w:cs="Arial"/>
                <w:b/>
                <w:bCs/>
                <w:sz w:val="24"/>
                <w:szCs w:val="24"/>
              </w:rPr>
              <w:t>(Lower or Medium)</w:t>
            </w:r>
          </w:p>
        </w:tc>
        <w:tc>
          <w:tcPr>
            <w:tcW w:w="3256" w:type="dxa"/>
            <w:shd w:val="clear" w:color="auto" w:fill="auto"/>
            <w:vAlign w:val="center"/>
          </w:tcPr>
          <w:p w14:paraId="142DF69D" w14:textId="77777777" w:rsidR="008D2A45" w:rsidRPr="00A1100B" w:rsidRDefault="008D2A45" w:rsidP="00A1100B">
            <w:pPr>
              <w:spacing w:line="276" w:lineRule="auto"/>
              <w:jc w:val="center"/>
              <w:rPr>
                <w:rFonts w:ascii="Arial" w:eastAsia="Calibri" w:hAnsi="Arial" w:cs="Arial"/>
                <w:b/>
                <w:bCs/>
                <w:sz w:val="24"/>
                <w:szCs w:val="24"/>
              </w:rPr>
            </w:pPr>
            <w:r w:rsidRPr="00A1100B">
              <w:rPr>
                <w:rFonts w:ascii="Arial" w:eastAsia="Calibri" w:hAnsi="Arial" w:cs="Arial"/>
                <w:b/>
                <w:bCs/>
                <w:sz w:val="24"/>
                <w:szCs w:val="24"/>
              </w:rPr>
              <w:t xml:space="preserve">Qualifying Factors </w:t>
            </w:r>
          </w:p>
          <w:p w14:paraId="425A96A3" w14:textId="77777777" w:rsidR="008D2A45" w:rsidRPr="00A1100B" w:rsidRDefault="008D2A45" w:rsidP="00A1100B">
            <w:pPr>
              <w:spacing w:line="276" w:lineRule="auto"/>
              <w:jc w:val="center"/>
              <w:rPr>
                <w:rFonts w:ascii="Arial" w:eastAsia="Calibri" w:hAnsi="Arial" w:cs="Arial"/>
                <w:b/>
                <w:bCs/>
                <w:sz w:val="24"/>
                <w:szCs w:val="24"/>
              </w:rPr>
            </w:pPr>
            <w:r w:rsidRPr="00A1100B">
              <w:rPr>
                <w:rFonts w:ascii="Arial" w:eastAsia="Calibri" w:hAnsi="Arial" w:cs="Arial"/>
                <w:b/>
                <w:bCs/>
                <w:sz w:val="24"/>
                <w:szCs w:val="24"/>
              </w:rPr>
              <w:t>(</w:t>
            </w:r>
            <w:r w:rsidR="003824B5">
              <w:rPr>
                <w:rFonts w:ascii="Arial" w:eastAsia="Calibri" w:hAnsi="Arial" w:cs="Arial"/>
                <w:b/>
                <w:bCs/>
                <w:sz w:val="24"/>
                <w:szCs w:val="24"/>
              </w:rPr>
              <w:t>Ex.</w:t>
            </w:r>
            <w:r w:rsidRPr="00A1100B">
              <w:rPr>
                <w:rFonts w:ascii="Arial" w:eastAsia="Calibri" w:hAnsi="Arial" w:cs="Arial"/>
                <w:b/>
                <w:bCs/>
                <w:sz w:val="24"/>
                <w:szCs w:val="24"/>
              </w:rPr>
              <w:t xml:space="preserve"> No Public Contact, Public Contact)</w:t>
            </w:r>
          </w:p>
        </w:tc>
      </w:tr>
      <w:tr w:rsidR="008D2A45" w:rsidRPr="00A1100B" w14:paraId="2D48D1C6" w14:textId="77777777" w:rsidTr="00F551B5">
        <w:trPr>
          <w:jc w:val="center"/>
        </w:trPr>
        <w:tc>
          <w:tcPr>
            <w:tcW w:w="2970" w:type="dxa"/>
            <w:shd w:val="clear" w:color="auto" w:fill="auto"/>
          </w:tcPr>
          <w:p w14:paraId="656BAB76"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bookmarkStart w:id="9" w:name="Text6"/>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bookmarkEnd w:id="9"/>
          </w:p>
        </w:tc>
        <w:tc>
          <w:tcPr>
            <w:tcW w:w="3108" w:type="dxa"/>
            <w:shd w:val="clear" w:color="auto" w:fill="auto"/>
          </w:tcPr>
          <w:p w14:paraId="6E9DB916"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256" w:type="dxa"/>
            <w:shd w:val="clear" w:color="auto" w:fill="auto"/>
          </w:tcPr>
          <w:p w14:paraId="33D27E6C"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06944B7F" w14:textId="77777777" w:rsidTr="00F551B5">
        <w:trPr>
          <w:jc w:val="center"/>
        </w:trPr>
        <w:tc>
          <w:tcPr>
            <w:tcW w:w="2970" w:type="dxa"/>
            <w:shd w:val="clear" w:color="auto" w:fill="auto"/>
          </w:tcPr>
          <w:p w14:paraId="5DA458EB"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7"/>
                  <w:enabled/>
                  <w:calcOnExit w:val="0"/>
                  <w:textInput/>
                </w:ffData>
              </w:fldChar>
            </w:r>
            <w:bookmarkStart w:id="10" w:name="Text7"/>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bookmarkEnd w:id="10"/>
          </w:p>
        </w:tc>
        <w:tc>
          <w:tcPr>
            <w:tcW w:w="3108" w:type="dxa"/>
            <w:shd w:val="clear" w:color="auto" w:fill="auto"/>
          </w:tcPr>
          <w:p w14:paraId="04F40DDC"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256" w:type="dxa"/>
            <w:shd w:val="clear" w:color="auto" w:fill="auto"/>
          </w:tcPr>
          <w:p w14:paraId="21C46646"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0F386F1A" w14:textId="77777777" w:rsidTr="00F551B5">
        <w:trPr>
          <w:jc w:val="center"/>
        </w:trPr>
        <w:tc>
          <w:tcPr>
            <w:tcW w:w="2970" w:type="dxa"/>
            <w:shd w:val="clear" w:color="auto" w:fill="auto"/>
          </w:tcPr>
          <w:p w14:paraId="0221063B"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8"/>
                  <w:enabled/>
                  <w:calcOnExit w:val="0"/>
                  <w:textInput/>
                </w:ffData>
              </w:fldChar>
            </w:r>
            <w:bookmarkStart w:id="11" w:name="Text8"/>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bookmarkEnd w:id="11"/>
          </w:p>
        </w:tc>
        <w:tc>
          <w:tcPr>
            <w:tcW w:w="3108" w:type="dxa"/>
            <w:shd w:val="clear" w:color="auto" w:fill="auto"/>
          </w:tcPr>
          <w:p w14:paraId="47F8B6A9"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256" w:type="dxa"/>
            <w:shd w:val="clear" w:color="auto" w:fill="auto"/>
          </w:tcPr>
          <w:p w14:paraId="2B845833"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0CDB3FA7" w14:textId="77777777" w:rsidTr="00F551B5">
        <w:trPr>
          <w:jc w:val="center"/>
        </w:trPr>
        <w:tc>
          <w:tcPr>
            <w:tcW w:w="2970" w:type="dxa"/>
            <w:shd w:val="clear" w:color="auto" w:fill="auto"/>
          </w:tcPr>
          <w:p w14:paraId="030AF25E"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08" w:type="dxa"/>
            <w:shd w:val="clear" w:color="auto" w:fill="auto"/>
          </w:tcPr>
          <w:p w14:paraId="5600C348"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256" w:type="dxa"/>
            <w:shd w:val="clear" w:color="auto" w:fill="auto"/>
          </w:tcPr>
          <w:p w14:paraId="765097C4"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681609A2" w14:textId="77777777" w:rsidTr="00F551B5">
        <w:trPr>
          <w:jc w:val="center"/>
        </w:trPr>
        <w:tc>
          <w:tcPr>
            <w:tcW w:w="2970" w:type="dxa"/>
            <w:shd w:val="clear" w:color="auto" w:fill="auto"/>
          </w:tcPr>
          <w:p w14:paraId="5225B079"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08" w:type="dxa"/>
            <w:shd w:val="clear" w:color="auto" w:fill="auto"/>
          </w:tcPr>
          <w:p w14:paraId="0AF004C0"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256" w:type="dxa"/>
            <w:shd w:val="clear" w:color="auto" w:fill="auto"/>
          </w:tcPr>
          <w:p w14:paraId="34F2F7B7"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5C2350" w:rsidRPr="00A1100B" w14:paraId="57D0C29A" w14:textId="77777777" w:rsidTr="00F551B5">
        <w:trPr>
          <w:jc w:val="center"/>
        </w:trPr>
        <w:tc>
          <w:tcPr>
            <w:tcW w:w="2970" w:type="dxa"/>
            <w:shd w:val="clear" w:color="auto" w:fill="auto"/>
          </w:tcPr>
          <w:p w14:paraId="307C8A1B" w14:textId="77777777"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08" w:type="dxa"/>
            <w:shd w:val="clear" w:color="auto" w:fill="auto"/>
          </w:tcPr>
          <w:p w14:paraId="34CB0A1F" w14:textId="77777777"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256" w:type="dxa"/>
            <w:shd w:val="clear" w:color="auto" w:fill="auto"/>
          </w:tcPr>
          <w:p w14:paraId="6C5018B5" w14:textId="77777777"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5C2350" w:rsidRPr="00A1100B" w14:paraId="6F66CCB3" w14:textId="77777777" w:rsidTr="00F551B5">
        <w:trPr>
          <w:jc w:val="center"/>
        </w:trPr>
        <w:tc>
          <w:tcPr>
            <w:tcW w:w="2970" w:type="dxa"/>
            <w:shd w:val="clear" w:color="auto" w:fill="auto"/>
          </w:tcPr>
          <w:p w14:paraId="7EC668AE" w14:textId="77777777"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08" w:type="dxa"/>
            <w:shd w:val="clear" w:color="auto" w:fill="auto"/>
          </w:tcPr>
          <w:p w14:paraId="1CAADA24" w14:textId="77777777"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256" w:type="dxa"/>
            <w:shd w:val="clear" w:color="auto" w:fill="auto"/>
          </w:tcPr>
          <w:p w14:paraId="617F6587" w14:textId="77777777"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138CC2AE" w14:textId="77777777" w:rsidTr="00F551B5">
        <w:trPr>
          <w:jc w:val="center"/>
        </w:trPr>
        <w:tc>
          <w:tcPr>
            <w:tcW w:w="2970" w:type="dxa"/>
            <w:shd w:val="clear" w:color="auto" w:fill="auto"/>
          </w:tcPr>
          <w:p w14:paraId="55C7D501"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08" w:type="dxa"/>
            <w:shd w:val="clear" w:color="auto" w:fill="auto"/>
          </w:tcPr>
          <w:p w14:paraId="6E436971"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256" w:type="dxa"/>
            <w:shd w:val="clear" w:color="auto" w:fill="auto"/>
          </w:tcPr>
          <w:p w14:paraId="2B310B57"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bl>
    <w:p w14:paraId="1A1537EC" w14:textId="77777777" w:rsidR="008D2A45" w:rsidRPr="00A1100B" w:rsidRDefault="008D2A45" w:rsidP="00A1100B">
      <w:pPr>
        <w:spacing w:line="276" w:lineRule="auto"/>
        <w:rPr>
          <w:rFonts w:ascii="Arial" w:eastAsia="Calibri" w:hAnsi="Arial" w:cs="Arial"/>
          <w:sz w:val="24"/>
          <w:szCs w:val="24"/>
        </w:rPr>
      </w:pPr>
    </w:p>
    <w:bookmarkEnd w:id="8"/>
    <w:p w14:paraId="3B0F20BE" w14:textId="77777777" w:rsidR="003824B5" w:rsidRDefault="003824B5" w:rsidP="00A1100B">
      <w:pPr>
        <w:spacing w:line="276" w:lineRule="auto"/>
        <w:rPr>
          <w:rFonts w:ascii="Arial" w:eastAsia="Calibri" w:hAnsi="Arial" w:cs="Arial"/>
          <w:b/>
          <w:bCs/>
          <w:sz w:val="24"/>
          <w:szCs w:val="24"/>
        </w:rPr>
      </w:pPr>
    </w:p>
    <w:p w14:paraId="4E67E1DA" w14:textId="77777777" w:rsidR="008D2A45" w:rsidRPr="00F826CB" w:rsidRDefault="0057629F" w:rsidP="00A1100B">
      <w:pPr>
        <w:spacing w:line="276" w:lineRule="auto"/>
        <w:rPr>
          <w:rFonts w:ascii="Arial" w:eastAsia="Calibri" w:hAnsi="Arial" w:cs="Arial"/>
          <w:b/>
          <w:bCs/>
          <w:color w:val="D15420"/>
          <w:sz w:val="24"/>
          <w:szCs w:val="24"/>
        </w:rPr>
      </w:pPr>
      <w:r>
        <w:rPr>
          <w:noProof/>
        </w:rPr>
        <w:lastRenderedPageBreak/>
        <w:pict w14:anchorId="2CA913EE">
          <v:shape id="Picture 6" o:spid="_x0000_i1028" type="#_x0000_t75" alt="" style="width:12pt;height:12pt;visibility:visible;mso-wrap-style:square;mso-width-percent:0;mso-height-percent:0;mso-width-percent:0;mso-height-percent:0">
            <v:imagedata r:id="rId11" o:title=""/>
          </v:shape>
        </w:pict>
      </w:r>
      <w:r w:rsidR="00F826CB">
        <w:rPr>
          <w:rFonts w:ascii="Arial" w:eastAsia="Calibri" w:hAnsi="Arial" w:cs="Arial"/>
          <w:b/>
          <w:bCs/>
          <w:color w:val="D15420"/>
          <w:sz w:val="24"/>
          <w:szCs w:val="24"/>
        </w:rPr>
        <w:t xml:space="preserve"> </w:t>
      </w:r>
      <w:r w:rsidR="008D2A45" w:rsidRPr="00F826CB">
        <w:rPr>
          <w:rFonts w:ascii="Arial" w:eastAsia="Calibri" w:hAnsi="Arial" w:cs="Arial"/>
          <w:b/>
          <w:bCs/>
          <w:color w:val="D15420"/>
          <w:sz w:val="24"/>
          <w:szCs w:val="24"/>
        </w:rPr>
        <w:t>Engineering Controls</w:t>
      </w:r>
    </w:p>
    <w:p w14:paraId="02505751" w14:textId="77777777" w:rsidR="008D2A45" w:rsidRPr="00A1100B" w:rsidRDefault="008D2A45" w:rsidP="00A1100B">
      <w:pPr>
        <w:spacing w:line="276" w:lineRule="auto"/>
        <w:rPr>
          <w:rFonts w:ascii="Arial" w:eastAsia="Calibri" w:hAnsi="Arial" w:cs="Arial"/>
          <w:b/>
          <w:bCs/>
          <w:sz w:val="24"/>
          <w:szCs w:val="24"/>
        </w:rPr>
      </w:pPr>
    </w:p>
    <w:bookmarkStart w:id="12" w:name="_Hlk54338630"/>
    <w:p w14:paraId="5F328036" w14:textId="77777777" w:rsidR="008D2A45" w:rsidRPr="00A1100B" w:rsidRDefault="003824B5" w:rsidP="00A1100B">
      <w:pPr>
        <w:spacing w:line="276" w:lineRule="auto"/>
        <w:rPr>
          <w:rFonts w:ascii="Arial" w:eastAsia="Calibri"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bookmarkEnd w:id="12"/>
      <w:r>
        <w:rPr>
          <w:rFonts w:ascii="Arial" w:hAnsi="Arial" w:cs="Arial"/>
          <w:sz w:val="24"/>
          <w:szCs w:val="24"/>
        </w:rPr>
        <w:t xml:space="preserve"> </w:t>
      </w:r>
      <w:r w:rsidR="008D2A45" w:rsidRPr="00A1100B">
        <w:rPr>
          <w:rFonts w:ascii="Arial" w:eastAsia="Calibri" w:hAnsi="Arial" w:cs="Arial"/>
          <w:sz w:val="24"/>
          <w:szCs w:val="24"/>
        </w:rPr>
        <w:t xml:space="preserve">has implemented feasible engineering controls to minimize or eliminate employee exposure to SARS-CoV-2. Engineering controls involve isolating employees from work-related hazards using ventilation and other engineered solutions. In workplaces where they are appropriate, these types of controls reduce exposure to hazards without relying on worker behavior and can be the most cost-effective solution to implement. </w:t>
      </w:r>
    </w:p>
    <w:p w14:paraId="2F6D83E4" w14:textId="77777777" w:rsidR="008D2A45" w:rsidRPr="00A1100B" w:rsidRDefault="008D2A45" w:rsidP="00A1100B">
      <w:pPr>
        <w:spacing w:line="276" w:lineRule="auto"/>
        <w:rPr>
          <w:rFonts w:ascii="Arial" w:eastAsia="Calibri" w:hAnsi="Arial" w:cs="Arial"/>
          <w:sz w:val="24"/>
          <w:szCs w:val="24"/>
        </w:rPr>
      </w:pPr>
    </w:p>
    <w:p w14:paraId="17699E5E" w14:textId="77777777" w:rsidR="008D2A45"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For lower exposure risk jobs, new engineering controls are not required. For medium exposure risk jobs, engineering controls can include:</w:t>
      </w:r>
    </w:p>
    <w:p w14:paraId="49ED3C23" w14:textId="77777777" w:rsidR="00D553E7" w:rsidRPr="00A1100B" w:rsidRDefault="00D553E7" w:rsidP="00A1100B">
      <w:pPr>
        <w:spacing w:line="276" w:lineRule="auto"/>
        <w:rPr>
          <w:rFonts w:ascii="Arial" w:eastAsia="Calibri" w:hAnsi="Arial" w:cs="Arial"/>
          <w:sz w:val="24"/>
          <w:szCs w:val="24"/>
        </w:rPr>
      </w:pPr>
    </w:p>
    <w:p w14:paraId="2D28E933" w14:textId="77777777" w:rsidR="008D2A45" w:rsidRDefault="008D2A45" w:rsidP="00D553E7">
      <w:pPr>
        <w:ind w:left="907" w:hanging="187"/>
        <w:rPr>
          <w:rFonts w:ascii="Arial" w:eastAsia="Calibri" w:hAnsi="Arial" w:cs="Arial"/>
          <w:sz w:val="24"/>
          <w:szCs w:val="24"/>
        </w:rPr>
      </w:pPr>
      <w:r w:rsidRPr="00F826CB">
        <w:rPr>
          <w:rFonts w:ascii="Arial" w:eastAsia="Calibri" w:hAnsi="Arial" w:cs="Arial"/>
          <w:color w:val="D15420"/>
          <w:sz w:val="24"/>
          <w:szCs w:val="24"/>
        </w:rPr>
        <w:t xml:space="preserve">■ </w:t>
      </w:r>
      <w:r w:rsidRPr="00A1100B">
        <w:rPr>
          <w:rFonts w:ascii="Arial" w:eastAsia="Calibri" w:hAnsi="Arial" w:cs="Arial"/>
          <w:sz w:val="24"/>
          <w:szCs w:val="24"/>
        </w:rPr>
        <w:t>Installing physical barriers (such as clear plastic sneeze guards) between coworkers or between workers and customers.</w:t>
      </w:r>
    </w:p>
    <w:p w14:paraId="1587253E" w14:textId="77777777" w:rsidR="005C2350" w:rsidRPr="00A1100B" w:rsidRDefault="005C2350" w:rsidP="00D553E7">
      <w:pPr>
        <w:ind w:left="907" w:hanging="187"/>
        <w:rPr>
          <w:rFonts w:ascii="Arial" w:eastAsia="Calibri" w:hAnsi="Arial" w:cs="Arial"/>
          <w:sz w:val="24"/>
          <w:szCs w:val="24"/>
        </w:rPr>
      </w:pPr>
    </w:p>
    <w:p w14:paraId="7CAC7B95" w14:textId="77777777" w:rsidR="008D2A45" w:rsidRDefault="008D2A45" w:rsidP="00D553E7">
      <w:pPr>
        <w:ind w:left="907" w:hanging="187"/>
        <w:rPr>
          <w:rFonts w:ascii="Arial" w:hAnsi="Arial" w:cs="Arial"/>
          <w:sz w:val="24"/>
          <w:szCs w:val="24"/>
        </w:rPr>
      </w:pPr>
      <w:r w:rsidRPr="00F826CB">
        <w:rPr>
          <w:rFonts w:ascii="Arial" w:hAnsi="Arial" w:cs="Arial"/>
          <w:color w:val="D15420"/>
          <w:sz w:val="24"/>
          <w:szCs w:val="24"/>
        </w:rPr>
        <w:t>■</w:t>
      </w:r>
      <w:r w:rsidRPr="00A1100B">
        <w:rPr>
          <w:rFonts w:ascii="Arial" w:hAnsi="Arial" w:cs="Arial"/>
          <w:sz w:val="24"/>
          <w:szCs w:val="24"/>
        </w:rPr>
        <w:t xml:space="preserve"> Installing a drive-through window for customer service.</w:t>
      </w:r>
    </w:p>
    <w:p w14:paraId="000E0EF3" w14:textId="77777777" w:rsidR="005C2350" w:rsidRPr="00A1100B" w:rsidRDefault="005C2350" w:rsidP="00D553E7">
      <w:pPr>
        <w:ind w:left="907" w:hanging="187"/>
        <w:rPr>
          <w:rFonts w:ascii="Arial" w:hAnsi="Arial" w:cs="Arial"/>
          <w:sz w:val="24"/>
          <w:szCs w:val="24"/>
        </w:rPr>
      </w:pPr>
    </w:p>
    <w:p w14:paraId="366031A8" w14:textId="77777777" w:rsidR="008D2A45" w:rsidRDefault="00F826CB" w:rsidP="00D553E7">
      <w:pPr>
        <w:ind w:left="907" w:hanging="187"/>
        <w:rPr>
          <w:rFonts w:ascii="Arial" w:hAnsi="Arial" w:cs="Arial"/>
          <w:sz w:val="24"/>
          <w:szCs w:val="24"/>
        </w:rPr>
      </w:pPr>
      <w:r w:rsidRPr="00F826CB">
        <w:rPr>
          <w:rFonts w:ascii="Arial" w:hAnsi="Arial" w:cs="Arial"/>
          <w:color w:val="D15420"/>
          <w:sz w:val="24"/>
          <w:szCs w:val="24"/>
        </w:rPr>
        <w:t>■</w:t>
      </w:r>
      <w:r w:rsidR="008D2A45" w:rsidRPr="00A1100B">
        <w:rPr>
          <w:rFonts w:ascii="Arial" w:hAnsi="Arial" w:cs="Arial"/>
          <w:sz w:val="24"/>
          <w:szCs w:val="24"/>
        </w:rPr>
        <w:t xml:space="preserve"> Increasing the amount of ventilation in the building.</w:t>
      </w:r>
    </w:p>
    <w:p w14:paraId="235DC869" w14:textId="77777777" w:rsidR="005C2350" w:rsidRPr="00A1100B" w:rsidRDefault="005C2350" w:rsidP="00D553E7">
      <w:pPr>
        <w:ind w:left="907" w:hanging="187"/>
        <w:rPr>
          <w:rFonts w:ascii="Arial" w:hAnsi="Arial" w:cs="Arial"/>
          <w:sz w:val="24"/>
          <w:szCs w:val="24"/>
        </w:rPr>
      </w:pPr>
    </w:p>
    <w:p w14:paraId="5FDE251B" w14:textId="77777777" w:rsidR="008D2A45" w:rsidRPr="00A1100B" w:rsidRDefault="00F826CB" w:rsidP="00D553E7">
      <w:pPr>
        <w:ind w:left="907" w:hanging="187"/>
        <w:rPr>
          <w:rFonts w:ascii="Arial" w:hAnsi="Arial" w:cs="Arial"/>
          <w:sz w:val="24"/>
          <w:szCs w:val="24"/>
        </w:rPr>
      </w:pPr>
      <w:r w:rsidRPr="00F826CB">
        <w:rPr>
          <w:rFonts w:ascii="Arial" w:hAnsi="Arial" w:cs="Arial"/>
          <w:color w:val="D15420"/>
          <w:sz w:val="24"/>
          <w:szCs w:val="24"/>
        </w:rPr>
        <w:t>■</w:t>
      </w:r>
      <w:r w:rsidR="008D2A45" w:rsidRPr="00A1100B">
        <w:rPr>
          <w:rFonts w:ascii="Arial" w:hAnsi="Arial" w:cs="Arial"/>
          <w:sz w:val="24"/>
          <w:szCs w:val="24"/>
        </w:rPr>
        <w:t xml:space="preserve"> Increasing the amount of fresh outdoor air that is introduced into the building.</w:t>
      </w:r>
    </w:p>
    <w:p w14:paraId="68426927" w14:textId="77777777" w:rsidR="00D553E7" w:rsidRPr="00A1100B" w:rsidRDefault="00D553E7" w:rsidP="00A1100B">
      <w:pPr>
        <w:spacing w:line="276" w:lineRule="auto"/>
        <w:rPr>
          <w:rFonts w:ascii="Arial" w:eastAsia="Calibri" w:hAnsi="Arial" w:cs="Arial"/>
          <w:sz w:val="24"/>
          <w:szCs w:val="24"/>
        </w:rPr>
      </w:pPr>
    </w:p>
    <w:bookmarkStart w:id="13" w:name="_Hlk39748627"/>
    <w:p w14:paraId="56C8F008" w14:textId="77777777" w:rsidR="008D2A45" w:rsidRPr="00A1100B" w:rsidRDefault="003824B5" w:rsidP="00A1100B">
      <w:pPr>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name or job title)"/>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or job title)</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will be responsible for seeing that the correct engineering controls are chosen, installed, maintained for effectiveness, and serviced when necessary.</w:t>
      </w:r>
    </w:p>
    <w:bookmarkEnd w:id="13"/>
    <w:p w14:paraId="75AD4E33" w14:textId="77777777" w:rsidR="008D2A45" w:rsidRPr="00A1100B" w:rsidRDefault="008D2A45" w:rsidP="00A1100B">
      <w:pPr>
        <w:spacing w:line="276" w:lineRule="auto"/>
        <w:rPr>
          <w:rFonts w:ascii="Arial" w:hAnsi="Arial" w:cs="Arial"/>
          <w:sz w:val="24"/>
          <w:szCs w:val="24"/>
        </w:rPr>
      </w:pPr>
    </w:p>
    <w:p w14:paraId="149DFEEE" w14:textId="77777777" w:rsidR="008D2A45" w:rsidRDefault="008D2A45" w:rsidP="00A1100B">
      <w:pPr>
        <w:spacing w:line="276" w:lineRule="auto"/>
        <w:rPr>
          <w:rFonts w:ascii="Arial" w:hAnsi="Arial" w:cs="Arial"/>
          <w:sz w:val="24"/>
          <w:szCs w:val="24"/>
        </w:rPr>
      </w:pPr>
      <w:r w:rsidRPr="00A1100B">
        <w:rPr>
          <w:rFonts w:ascii="Arial" w:hAnsi="Arial" w:cs="Arial"/>
          <w:sz w:val="24"/>
          <w:szCs w:val="24"/>
        </w:rPr>
        <w:t>The following engineering controls have been implemented</w:t>
      </w:r>
      <w:bookmarkStart w:id="14" w:name="_Hlk39748166"/>
      <w:r w:rsidRPr="00A1100B">
        <w:rPr>
          <w:rFonts w:ascii="Arial" w:hAnsi="Arial" w:cs="Arial"/>
          <w:sz w:val="24"/>
          <w:szCs w:val="24"/>
        </w:rPr>
        <w:t>:</w:t>
      </w:r>
    </w:p>
    <w:bookmarkEnd w:id="14"/>
    <w:p w14:paraId="0C49A271" w14:textId="77777777" w:rsidR="008D2A45" w:rsidRPr="00A1100B" w:rsidRDefault="008D2A45" w:rsidP="00A1100B">
      <w:pPr>
        <w:spacing w:line="276" w:lineRule="auto"/>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6"/>
        <w:gridCol w:w="4766"/>
      </w:tblGrid>
      <w:tr w:rsidR="008D2A45" w:rsidRPr="00A1100B" w14:paraId="388AAB4F" w14:textId="77777777" w:rsidTr="00F551B5">
        <w:tc>
          <w:tcPr>
            <w:tcW w:w="4590" w:type="dxa"/>
            <w:shd w:val="clear" w:color="auto" w:fill="auto"/>
          </w:tcPr>
          <w:p w14:paraId="7FE98271" w14:textId="77777777" w:rsidR="008D2A45" w:rsidRPr="00A1100B" w:rsidRDefault="008D2A45" w:rsidP="00A1100B">
            <w:pPr>
              <w:spacing w:line="276" w:lineRule="auto"/>
              <w:jc w:val="center"/>
              <w:rPr>
                <w:rFonts w:ascii="Arial" w:eastAsia="Calibri" w:hAnsi="Arial" w:cs="Arial"/>
                <w:b/>
                <w:bCs/>
                <w:sz w:val="24"/>
                <w:szCs w:val="24"/>
              </w:rPr>
            </w:pPr>
            <w:r w:rsidRPr="00A1100B">
              <w:rPr>
                <w:rFonts w:ascii="Arial" w:eastAsia="Calibri" w:hAnsi="Arial" w:cs="Arial"/>
                <w:b/>
                <w:bCs/>
                <w:sz w:val="24"/>
                <w:szCs w:val="24"/>
              </w:rPr>
              <w:t>Job/Task</w:t>
            </w:r>
          </w:p>
        </w:tc>
        <w:tc>
          <w:tcPr>
            <w:tcW w:w="4878" w:type="dxa"/>
            <w:shd w:val="clear" w:color="auto" w:fill="auto"/>
          </w:tcPr>
          <w:p w14:paraId="3C3E2E80" w14:textId="77777777" w:rsidR="008D2A45" w:rsidRPr="00A1100B" w:rsidRDefault="008D2A45" w:rsidP="00A1100B">
            <w:pPr>
              <w:spacing w:line="276" w:lineRule="auto"/>
              <w:jc w:val="center"/>
              <w:rPr>
                <w:rFonts w:ascii="Arial" w:eastAsia="Calibri" w:hAnsi="Arial" w:cs="Arial"/>
                <w:sz w:val="24"/>
                <w:szCs w:val="24"/>
              </w:rPr>
            </w:pPr>
            <w:r w:rsidRPr="00A1100B">
              <w:rPr>
                <w:rFonts w:ascii="Arial" w:eastAsia="Calibri" w:hAnsi="Arial" w:cs="Arial"/>
                <w:b/>
                <w:bCs/>
                <w:sz w:val="24"/>
                <w:szCs w:val="24"/>
              </w:rPr>
              <w:t>Engineering Control</w:t>
            </w:r>
          </w:p>
        </w:tc>
      </w:tr>
      <w:tr w:rsidR="008D2A45" w:rsidRPr="00A1100B" w14:paraId="059457CD" w14:textId="77777777" w:rsidTr="00F551B5">
        <w:tc>
          <w:tcPr>
            <w:tcW w:w="4590" w:type="dxa"/>
            <w:shd w:val="clear" w:color="auto" w:fill="auto"/>
          </w:tcPr>
          <w:p w14:paraId="3ADAC220"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4878" w:type="dxa"/>
            <w:shd w:val="clear" w:color="auto" w:fill="auto"/>
          </w:tcPr>
          <w:p w14:paraId="755629F3"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612F7B4A" w14:textId="77777777" w:rsidTr="00F551B5">
        <w:tc>
          <w:tcPr>
            <w:tcW w:w="4590" w:type="dxa"/>
            <w:shd w:val="clear" w:color="auto" w:fill="auto"/>
          </w:tcPr>
          <w:p w14:paraId="26F90527"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4878" w:type="dxa"/>
            <w:shd w:val="clear" w:color="auto" w:fill="auto"/>
          </w:tcPr>
          <w:p w14:paraId="3A476D0E"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75959249" w14:textId="77777777" w:rsidTr="00F551B5">
        <w:tc>
          <w:tcPr>
            <w:tcW w:w="4590" w:type="dxa"/>
            <w:shd w:val="clear" w:color="auto" w:fill="auto"/>
          </w:tcPr>
          <w:p w14:paraId="7599B17A"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4878" w:type="dxa"/>
            <w:shd w:val="clear" w:color="auto" w:fill="auto"/>
          </w:tcPr>
          <w:p w14:paraId="243A8F3B"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209CB00C" w14:textId="77777777" w:rsidTr="00F551B5">
        <w:tc>
          <w:tcPr>
            <w:tcW w:w="4590" w:type="dxa"/>
            <w:shd w:val="clear" w:color="auto" w:fill="auto"/>
          </w:tcPr>
          <w:p w14:paraId="061A0225"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4878" w:type="dxa"/>
            <w:shd w:val="clear" w:color="auto" w:fill="auto"/>
          </w:tcPr>
          <w:p w14:paraId="2ED0F03A"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07147CC1" w14:textId="77777777" w:rsidTr="00F551B5">
        <w:tc>
          <w:tcPr>
            <w:tcW w:w="4590" w:type="dxa"/>
            <w:shd w:val="clear" w:color="auto" w:fill="auto"/>
          </w:tcPr>
          <w:p w14:paraId="361A8112"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4878" w:type="dxa"/>
            <w:shd w:val="clear" w:color="auto" w:fill="auto"/>
          </w:tcPr>
          <w:p w14:paraId="31D658AC"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5C2350" w:rsidRPr="00A1100B" w14:paraId="434AC29A" w14:textId="77777777" w:rsidTr="00F551B5">
        <w:trPr>
          <w:trHeight w:val="170"/>
        </w:trPr>
        <w:tc>
          <w:tcPr>
            <w:tcW w:w="4590" w:type="dxa"/>
            <w:shd w:val="clear" w:color="auto" w:fill="auto"/>
          </w:tcPr>
          <w:p w14:paraId="3802A96B" w14:textId="77777777"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4878" w:type="dxa"/>
            <w:shd w:val="clear" w:color="auto" w:fill="auto"/>
          </w:tcPr>
          <w:p w14:paraId="592A3547" w14:textId="77777777"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5C2350" w:rsidRPr="00A1100B" w14:paraId="71E41F82" w14:textId="77777777" w:rsidTr="00F551B5">
        <w:trPr>
          <w:trHeight w:val="170"/>
        </w:trPr>
        <w:tc>
          <w:tcPr>
            <w:tcW w:w="4590" w:type="dxa"/>
            <w:shd w:val="clear" w:color="auto" w:fill="auto"/>
          </w:tcPr>
          <w:p w14:paraId="261877AC" w14:textId="77777777"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4878" w:type="dxa"/>
            <w:shd w:val="clear" w:color="auto" w:fill="auto"/>
          </w:tcPr>
          <w:p w14:paraId="13B3C047" w14:textId="77777777"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16790E41" w14:textId="77777777" w:rsidTr="00F551B5">
        <w:trPr>
          <w:trHeight w:val="170"/>
        </w:trPr>
        <w:tc>
          <w:tcPr>
            <w:tcW w:w="4590" w:type="dxa"/>
            <w:shd w:val="clear" w:color="auto" w:fill="auto"/>
          </w:tcPr>
          <w:p w14:paraId="5799B583"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4878" w:type="dxa"/>
            <w:shd w:val="clear" w:color="auto" w:fill="auto"/>
          </w:tcPr>
          <w:p w14:paraId="3ED54306"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bl>
    <w:p w14:paraId="3D249B9F" w14:textId="77777777" w:rsidR="008D2A45" w:rsidRPr="00A1100B" w:rsidRDefault="008D2A45" w:rsidP="00A1100B">
      <w:pPr>
        <w:spacing w:line="276" w:lineRule="auto"/>
        <w:rPr>
          <w:rFonts w:ascii="Arial" w:hAnsi="Arial" w:cs="Arial"/>
          <w:b/>
          <w:bCs/>
          <w:sz w:val="24"/>
          <w:szCs w:val="24"/>
        </w:rPr>
      </w:pPr>
    </w:p>
    <w:p w14:paraId="4072EB98" w14:textId="77777777" w:rsidR="008D2A45" w:rsidRPr="00F826CB" w:rsidRDefault="0057629F" w:rsidP="00A1100B">
      <w:pPr>
        <w:spacing w:line="276" w:lineRule="auto"/>
        <w:rPr>
          <w:rFonts w:ascii="Arial" w:hAnsi="Arial" w:cs="Arial"/>
          <w:b/>
          <w:bCs/>
          <w:color w:val="D15420"/>
          <w:sz w:val="24"/>
          <w:szCs w:val="24"/>
        </w:rPr>
      </w:pPr>
      <w:r>
        <w:rPr>
          <w:noProof/>
        </w:rPr>
        <w:pict w14:anchorId="6D6E6142">
          <v:shape id="_x0000_i1029" type="#_x0000_t75" alt="" style="width:12pt;height:12pt;visibility:visible;mso-wrap-style:square;mso-width-percent:0;mso-height-percent:0;mso-width-percent:0;mso-height-percent:0">
            <v:imagedata r:id="rId11" o:title=""/>
          </v:shape>
        </w:pict>
      </w:r>
      <w:r w:rsidR="00F826CB">
        <w:rPr>
          <w:rFonts w:ascii="Arial" w:hAnsi="Arial" w:cs="Arial"/>
          <w:b/>
          <w:bCs/>
          <w:color w:val="D15420"/>
          <w:sz w:val="24"/>
          <w:szCs w:val="24"/>
        </w:rPr>
        <w:t xml:space="preserve"> </w:t>
      </w:r>
      <w:r w:rsidR="008D2A45" w:rsidRPr="00F826CB">
        <w:rPr>
          <w:rFonts w:ascii="Arial" w:hAnsi="Arial" w:cs="Arial"/>
          <w:b/>
          <w:bCs/>
          <w:color w:val="D15420"/>
          <w:sz w:val="24"/>
          <w:szCs w:val="24"/>
        </w:rPr>
        <w:t>Administrative Controls</w:t>
      </w:r>
    </w:p>
    <w:p w14:paraId="13C4EEFA" w14:textId="77777777" w:rsidR="008D2A45" w:rsidRPr="00A1100B" w:rsidRDefault="008D2A45" w:rsidP="00A1100B">
      <w:pPr>
        <w:spacing w:line="276" w:lineRule="auto"/>
        <w:rPr>
          <w:rFonts w:ascii="Arial" w:hAnsi="Arial" w:cs="Arial"/>
          <w:b/>
          <w:bCs/>
          <w:sz w:val="24"/>
          <w:szCs w:val="24"/>
        </w:rPr>
      </w:pPr>
    </w:p>
    <w:p w14:paraId="0510AE9C" w14:textId="77777777" w:rsidR="008D2A45" w:rsidRPr="00A1100B" w:rsidRDefault="008D2A45" w:rsidP="00A1100B">
      <w:pPr>
        <w:spacing w:line="276" w:lineRule="auto"/>
        <w:rPr>
          <w:rFonts w:ascii="Arial" w:hAnsi="Arial" w:cs="Arial"/>
          <w:sz w:val="24"/>
          <w:szCs w:val="24"/>
        </w:rPr>
      </w:pPr>
      <w:r w:rsidRPr="00A1100B">
        <w:rPr>
          <w:rFonts w:ascii="Arial" w:hAnsi="Arial" w:cs="Arial"/>
          <w:sz w:val="24"/>
          <w:szCs w:val="24"/>
        </w:rPr>
        <w:t xml:space="preserve">Administrative controls are workplace policies, procedures, and practices that minimize or eliminate employee exposure to the hazard. </w:t>
      </w:r>
      <w:r w:rsidR="003824B5">
        <w:rPr>
          <w:rFonts w:ascii="Arial" w:hAnsi="Arial" w:cs="Arial"/>
          <w:sz w:val="24"/>
          <w:szCs w:val="24"/>
        </w:rPr>
        <w:fldChar w:fldCharType="begin">
          <w:ffData>
            <w:name w:val=""/>
            <w:enabled/>
            <w:calcOnExit w:val="0"/>
            <w:textInput>
              <w:default w:val="(name or job title)"/>
            </w:textInput>
          </w:ffData>
        </w:fldChar>
      </w:r>
      <w:r w:rsidR="003824B5">
        <w:rPr>
          <w:rFonts w:ascii="Arial" w:hAnsi="Arial" w:cs="Arial"/>
          <w:sz w:val="24"/>
          <w:szCs w:val="24"/>
        </w:rPr>
        <w:instrText xml:space="preserve"> FORMTEXT </w:instrText>
      </w:r>
      <w:r w:rsidR="003824B5">
        <w:rPr>
          <w:rFonts w:ascii="Arial" w:hAnsi="Arial" w:cs="Arial"/>
          <w:sz w:val="24"/>
          <w:szCs w:val="24"/>
        </w:rPr>
      </w:r>
      <w:r w:rsidR="003824B5">
        <w:rPr>
          <w:rFonts w:ascii="Arial" w:hAnsi="Arial" w:cs="Arial"/>
          <w:sz w:val="24"/>
          <w:szCs w:val="24"/>
        </w:rPr>
        <w:fldChar w:fldCharType="separate"/>
      </w:r>
      <w:r w:rsidR="003824B5">
        <w:rPr>
          <w:rFonts w:ascii="Arial" w:hAnsi="Arial" w:cs="Arial"/>
          <w:noProof/>
          <w:sz w:val="24"/>
          <w:szCs w:val="24"/>
        </w:rPr>
        <w:t>(name or job title)</w:t>
      </w:r>
      <w:r w:rsidR="003824B5">
        <w:rPr>
          <w:rFonts w:ascii="Arial" w:hAnsi="Arial" w:cs="Arial"/>
          <w:sz w:val="24"/>
          <w:szCs w:val="24"/>
        </w:rPr>
        <w:fldChar w:fldCharType="end"/>
      </w:r>
      <w:r w:rsidRPr="00A1100B">
        <w:rPr>
          <w:rFonts w:ascii="Arial" w:hAnsi="Arial" w:cs="Arial"/>
          <w:sz w:val="24"/>
          <w:szCs w:val="24"/>
        </w:rPr>
        <w:t xml:space="preserve"> will be responsible for seeing that the correct administrative controls are chosen, implemented and maintained </w:t>
      </w:r>
      <w:r w:rsidRPr="00A1100B">
        <w:rPr>
          <w:rFonts w:ascii="Arial" w:hAnsi="Arial" w:cs="Arial"/>
          <w:sz w:val="24"/>
          <w:szCs w:val="24"/>
        </w:rPr>
        <w:lastRenderedPageBreak/>
        <w:t xml:space="preserve">for effectiveness.  </w:t>
      </w:r>
    </w:p>
    <w:p w14:paraId="6C075C94" w14:textId="77777777" w:rsidR="008D2A45" w:rsidRPr="00A1100B" w:rsidRDefault="008D2A45" w:rsidP="00A1100B">
      <w:pPr>
        <w:spacing w:line="276" w:lineRule="auto"/>
        <w:rPr>
          <w:rFonts w:ascii="Arial" w:hAnsi="Arial" w:cs="Arial"/>
          <w:sz w:val="24"/>
          <w:szCs w:val="24"/>
          <w:highlight w:val="yellow"/>
        </w:rPr>
      </w:pPr>
    </w:p>
    <w:p w14:paraId="717785A9" w14:textId="77777777" w:rsidR="008D2A45" w:rsidRPr="00A1100B" w:rsidRDefault="008D2A45" w:rsidP="00A1100B">
      <w:pPr>
        <w:spacing w:line="276" w:lineRule="auto"/>
        <w:rPr>
          <w:rFonts w:ascii="Arial" w:hAnsi="Arial" w:cs="Arial"/>
          <w:sz w:val="24"/>
          <w:szCs w:val="24"/>
        </w:rPr>
      </w:pPr>
      <w:r w:rsidRPr="00A1100B">
        <w:rPr>
          <w:rFonts w:ascii="Arial" w:hAnsi="Arial" w:cs="Arial"/>
          <w:sz w:val="24"/>
          <w:szCs w:val="24"/>
        </w:rPr>
        <w:t xml:space="preserve">The following administrative controls have been established for </w:t>
      </w:r>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r w:rsidR="003824B5">
        <w:rPr>
          <w:rFonts w:ascii="Arial" w:hAnsi="Arial" w:cs="Arial"/>
          <w:sz w:val="24"/>
          <w:szCs w:val="24"/>
        </w:rPr>
        <w:t>:</w:t>
      </w:r>
    </w:p>
    <w:p w14:paraId="114F93D1" w14:textId="77777777" w:rsidR="008D2A45" w:rsidRPr="00A1100B" w:rsidRDefault="008D2A45" w:rsidP="00A1100B">
      <w:pPr>
        <w:spacing w:line="276" w:lineRule="auto"/>
        <w:rPr>
          <w:rFonts w:ascii="Arial" w:hAnsi="Arial" w:cs="Arial"/>
          <w:sz w:val="24"/>
          <w:szCs w:val="24"/>
        </w:rPr>
      </w:pPr>
    </w:p>
    <w:p w14:paraId="34E6704C" w14:textId="77777777" w:rsidR="008D2A45" w:rsidRPr="00A1100B" w:rsidRDefault="008D2A45" w:rsidP="00A1100B">
      <w:pPr>
        <w:spacing w:line="276" w:lineRule="auto"/>
        <w:rPr>
          <w:rFonts w:ascii="Arial" w:hAnsi="Arial" w:cs="Arial"/>
          <w:sz w:val="24"/>
          <w:szCs w:val="24"/>
        </w:rPr>
      </w:pPr>
      <w:r w:rsidRPr="00A1100B">
        <w:rPr>
          <w:rFonts w:ascii="Arial" w:hAnsi="Arial" w:cs="Arial"/>
          <w:sz w:val="24"/>
          <w:szCs w:val="24"/>
        </w:rPr>
        <w:t xml:space="preserve">(Choose the controls below that are feasible for your workplace. </w:t>
      </w:r>
      <w:r w:rsidR="00E1094D" w:rsidRPr="00A1100B">
        <w:rPr>
          <w:rFonts w:ascii="Arial" w:hAnsi="Arial" w:cs="Arial"/>
          <w:sz w:val="24"/>
          <w:szCs w:val="24"/>
        </w:rPr>
        <w:t xml:space="preserve">Delete the controls that are not feasible or applicable. </w:t>
      </w:r>
      <w:r w:rsidRPr="00A1100B">
        <w:rPr>
          <w:rFonts w:ascii="Arial" w:hAnsi="Arial" w:cs="Arial"/>
          <w:sz w:val="24"/>
          <w:szCs w:val="24"/>
        </w:rPr>
        <w:t xml:space="preserve">Add additional rows for other feasible administrative controls </w:t>
      </w:r>
      <w:r w:rsidR="00E1094D" w:rsidRPr="00A1100B">
        <w:rPr>
          <w:rFonts w:ascii="Arial" w:hAnsi="Arial" w:cs="Arial"/>
          <w:sz w:val="24"/>
          <w:szCs w:val="24"/>
        </w:rPr>
        <w:t>that will be implemented</w:t>
      </w:r>
      <w:r w:rsidRPr="00A1100B">
        <w:rPr>
          <w:rFonts w:ascii="Arial" w:hAnsi="Arial" w:cs="Arial"/>
          <w:sz w:val="24"/>
          <w:szCs w:val="24"/>
        </w:rPr>
        <w:t xml:space="preserve">. </w:t>
      </w:r>
      <w:r w:rsidR="00E1094D" w:rsidRPr="00A1100B">
        <w:rPr>
          <w:rFonts w:ascii="Arial" w:hAnsi="Arial" w:cs="Arial"/>
          <w:sz w:val="24"/>
          <w:szCs w:val="24"/>
        </w:rPr>
        <w:t xml:space="preserve">In the first column, indicate </w:t>
      </w:r>
      <w:r w:rsidRPr="00A1100B">
        <w:rPr>
          <w:rFonts w:ascii="Arial" w:hAnsi="Arial" w:cs="Arial"/>
          <w:sz w:val="24"/>
          <w:szCs w:val="24"/>
        </w:rPr>
        <w:t>which jobs or tasks will use each administrative control.)</w:t>
      </w:r>
    </w:p>
    <w:p w14:paraId="076EF65E" w14:textId="77777777" w:rsidR="008D2A45" w:rsidRPr="00A1100B" w:rsidRDefault="008D2A45" w:rsidP="00A1100B">
      <w:pPr>
        <w:spacing w:line="276" w:lineRule="auto"/>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6193"/>
      </w:tblGrid>
      <w:tr w:rsidR="008D2A45" w:rsidRPr="00A1100B" w14:paraId="18118B7F" w14:textId="77777777" w:rsidTr="00F551B5">
        <w:tc>
          <w:tcPr>
            <w:tcW w:w="3049" w:type="dxa"/>
            <w:shd w:val="clear" w:color="auto" w:fill="auto"/>
            <w:vAlign w:val="center"/>
          </w:tcPr>
          <w:p w14:paraId="46EE370F" w14:textId="77777777" w:rsidR="008D2A45" w:rsidRPr="00A1100B" w:rsidRDefault="008D2A45" w:rsidP="00A1100B">
            <w:pPr>
              <w:spacing w:line="276" w:lineRule="auto"/>
              <w:jc w:val="center"/>
              <w:rPr>
                <w:rFonts w:ascii="Arial" w:eastAsia="Calibri" w:hAnsi="Arial" w:cs="Arial"/>
                <w:b/>
                <w:bCs/>
                <w:sz w:val="24"/>
                <w:szCs w:val="24"/>
              </w:rPr>
            </w:pPr>
            <w:bookmarkStart w:id="15" w:name="_Hlk39750140"/>
            <w:bookmarkStart w:id="16" w:name="_Hlk39751276"/>
            <w:r w:rsidRPr="00A1100B">
              <w:rPr>
                <w:rFonts w:ascii="Arial" w:eastAsia="Calibri" w:hAnsi="Arial" w:cs="Arial"/>
                <w:b/>
                <w:bCs/>
                <w:sz w:val="24"/>
                <w:szCs w:val="24"/>
              </w:rPr>
              <w:t>Job/Task</w:t>
            </w:r>
          </w:p>
        </w:tc>
        <w:tc>
          <w:tcPr>
            <w:tcW w:w="6193" w:type="dxa"/>
            <w:shd w:val="clear" w:color="auto" w:fill="auto"/>
          </w:tcPr>
          <w:p w14:paraId="3BC31C28" w14:textId="77777777" w:rsidR="008D2A45" w:rsidRPr="00A1100B" w:rsidRDefault="008D2A45" w:rsidP="00A1100B">
            <w:pPr>
              <w:spacing w:line="276" w:lineRule="auto"/>
              <w:jc w:val="center"/>
              <w:rPr>
                <w:rFonts w:ascii="Arial" w:eastAsia="Calibri" w:hAnsi="Arial" w:cs="Arial"/>
                <w:b/>
                <w:bCs/>
                <w:sz w:val="24"/>
                <w:szCs w:val="24"/>
              </w:rPr>
            </w:pPr>
            <w:r w:rsidRPr="00A1100B">
              <w:rPr>
                <w:rFonts w:ascii="Arial" w:eastAsia="Calibri" w:hAnsi="Arial" w:cs="Arial"/>
                <w:b/>
                <w:bCs/>
                <w:sz w:val="24"/>
                <w:szCs w:val="24"/>
              </w:rPr>
              <w:t xml:space="preserve">Administrative Control </w:t>
            </w:r>
          </w:p>
          <w:p w14:paraId="471BFEFA" w14:textId="77777777" w:rsidR="008D2A45" w:rsidRPr="00A1100B" w:rsidRDefault="008D2A45" w:rsidP="00A1100B">
            <w:pPr>
              <w:spacing w:line="276" w:lineRule="auto"/>
              <w:jc w:val="center"/>
              <w:rPr>
                <w:rFonts w:ascii="Arial" w:eastAsia="Calibri" w:hAnsi="Arial" w:cs="Arial"/>
                <w:sz w:val="24"/>
                <w:szCs w:val="24"/>
              </w:rPr>
            </w:pPr>
            <w:r w:rsidRPr="00A1100B">
              <w:rPr>
                <w:rFonts w:ascii="Arial" w:eastAsia="Calibri" w:hAnsi="Arial" w:cs="Arial"/>
                <w:b/>
                <w:bCs/>
                <w:sz w:val="24"/>
                <w:szCs w:val="24"/>
              </w:rPr>
              <w:t>(For Example, Workplace Distancing, Remote Work, Notifying Customers)</w:t>
            </w:r>
          </w:p>
        </w:tc>
      </w:tr>
      <w:tr w:rsidR="008D2A45" w:rsidRPr="00A1100B" w14:paraId="3A1986B0" w14:textId="77777777" w:rsidTr="00F551B5">
        <w:tc>
          <w:tcPr>
            <w:tcW w:w="3049" w:type="dxa"/>
            <w:shd w:val="clear" w:color="auto" w:fill="auto"/>
          </w:tcPr>
          <w:p w14:paraId="74215655"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All employees</w:t>
            </w:r>
          </w:p>
        </w:tc>
        <w:tc>
          <w:tcPr>
            <w:tcW w:w="6193" w:type="dxa"/>
            <w:shd w:val="clear" w:color="auto" w:fill="auto"/>
          </w:tcPr>
          <w:p w14:paraId="3DF9FADB"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Maintain at least six feet from everyone on the worksite.</w:t>
            </w:r>
          </w:p>
        </w:tc>
      </w:tr>
      <w:tr w:rsidR="008D2A45" w:rsidRPr="00A1100B" w14:paraId="1EAD37BD" w14:textId="77777777" w:rsidTr="00F551B5">
        <w:tc>
          <w:tcPr>
            <w:tcW w:w="3049" w:type="dxa"/>
            <w:shd w:val="clear" w:color="auto" w:fill="auto"/>
          </w:tcPr>
          <w:p w14:paraId="0050F3B2"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3CA19A67"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Use ground markings, signs, and physical barriers to prompt employees to remain six feet from others.</w:t>
            </w:r>
          </w:p>
        </w:tc>
      </w:tr>
      <w:tr w:rsidR="008D2A45" w:rsidRPr="00A1100B" w14:paraId="4F0DA584" w14:textId="77777777" w:rsidTr="00F551B5">
        <w:tc>
          <w:tcPr>
            <w:tcW w:w="3049" w:type="dxa"/>
            <w:shd w:val="clear" w:color="auto" w:fill="auto"/>
          </w:tcPr>
          <w:p w14:paraId="7640191C"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14104401"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Promote remote work (telecommuting) to the fullest extent possible.</w:t>
            </w:r>
          </w:p>
        </w:tc>
      </w:tr>
      <w:tr w:rsidR="008D2A45" w:rsidRPr="00A1100B" w14:paraId="06A8F8E1" w14:textId="77777777" w:rsidTr="00F551B5">
        <w:tc>
          <w:tcPr>
            <w:tcW w:w="3049" w:type="dxa"/>
            <w:shd w:val="clear" w:color="auto" w:fill="auto"/>
          </w:tcPr>
          <w:p w14:paraId="599399E9"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0E845B23"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Promote flexible work hours (staggered shifts) to minimize the number of employees in the facility at one time.</w:t>
            </w:r>
          </w:p>
        </w:tc>
      </w:tr>
      <w:tr w:rsidR="008D2A45" w:rsidRPr="00A1100B" w14:paraId="59B4C30D" w14:textId="77777777" w:rsidTr="00F551B5">
        <w:tc>
          <w:tcPr>
            <w:tcW w:w="3049" w:type="dxa"/>
            <w:shd w:val="clear" w:color="auto" w:fill="auto"/>
          </w:tcPr>
          <w:p w14:paraId="1B6074D5"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5E6EBF7B"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Establish alternating days or extra shifts to reduce the total number of employees in the facility at a given time.</w:t>
            </w:r>
          </w:p>
        </w:tc>
      </w:tr>
      <w:tr w:rsidR="008D2A45" w:rsidRPr="00A1100B" w14:paraId="6FC1A4E2" w14:textId="77777777" w:rsidTr="00F551B5">
        <w:tc>
          <w:tcPr>
            <w:tcW w:w="3049" w:type="dxa"/>
            <w:shd w:val="clear" w:color="auto" w:fill="auto"/>
          </w:tcPr>
          <w:p w14:paraId="06AB9CBF"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00A908C2"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Restrict business-related travel for employees to essential travel only.</w:t>
            </w:r>
          </w:p>
        </w:tc>
      </w:tr>
      <w:tr w:rsidR="008D2A45" w:rsidRPr="00A1100B" w14:paraId="17A3E4DD" w14:textId="77777777" w:rsidTr="00F551B5">
        <w:tc>
          <w:tcPr>
            <w:tcW w:w="3049" w:type="dxa"/>
            <w:shd w:val="clear" w:color="auto" w:fill="auto"/>
          </w:tcPr>
          <w:p w14:paraId="72DF6AF6"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0017444D"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Restrict face-to-face meetings. Communicate with others through phone, email, teleconferencing, and web conferencing.</w:t>
            </w:r>
          </w:p>
        </w:tc>
      </w:tr>
      <w:tr w:rsidR="008D2A45" w:rsidRPr="00A1100B" w14:paraId="1EC30937" w14:textId="77777777" w:rsidTr="00F551B5">
        <w:tc>
          <w:tcPr>
            <w:tcW w:w="3049" w:type="dxa"/>
            <w:shd w:val="clear" w:color="auto" w:fill="auto"/>
          </w:tcPr>
          <w:p w14:paraId="058FB02E"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74669730"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Restrict the number of customers in the establishment at any given time.</w:t>
            </w:r>
          </w:p>
        </w:tc>
      </w:tr>
      <w:tr w:rsidR="008D2A45" w:rsidRPr="00A1100B" w14:paraId="37207ED6" w14:textId="77777777" w:rsidTr="00F551B5">
        <w:tc>
          <w:tcPr>
            <w:tcW w:w="3049" w:type="dxa"/>
            <w:shd w:val="clear" w:color="auto" w:fill="auto"/>
          </w:tcPr>
          <w:p w14:paraId="3B453F4C"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6A9A28EA"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Minimize the sharing of tools, equipment, and items.</w:t>
            </w:r>
          </w:p>
        </w:tc>
      </w:tr>
      <w:tr w:rsidR="008D2A45" w:rsidRPr="00A1100B" w14:paraId="2816225C" w14:textId="77777777" w:rsidTr="00F551B5">
        <w:tc>
          <w:tcPr>
            <w:tcW w:w="3049" w:type="dxa"/>
            <w:shd w:val="clear" w:color="auto" w:fill="auto"/>
          </w:tcPr>
          <w:p w14:paraId="74AEABCF"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6C021CC2"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Provide employees with non-medical grade face coverings (cloth face coverings).</w:t>
            </w:r>
          </w:p>
        </w:tc>
      </w:tr>
      <w:tr w:rsidR="008D2A45" w:rsidRPr="00A1100B" w14:paraId="6096623E" w14:textId="77777777" w:rsidTr="00F551B5">
        <w:tc>
          <w:tcPr>
            <w:tcW w:w="3049" w:type="dxa"/>
            <w:shd w:val="clear" w:color="auto" w:fill="auto"/>
          </w:tcPr>
          <w:p w14:paraId="7430DBD7"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116EBEB2"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Require employees to wear cloth face coverings when they cannot consistently maintain six feet of separation from other individuals in the workplace.</w:t>
            </w:r>
          </w:p>
        </w:tc>
      </w:tr>
      <w:tr w:rsidR="008D2A45" w:rsidRPr="00A1100B" w14:paraId="6D150FC2" w14:textId="77777777" w:rsidTr="00F551B5">
        <w:tc>
          <w:tcPr>
            <w:tcW w:w="3049" w:type="dxa"/>
            <w:shd w:val="clear" w:color="auto" w:fill="auto"/>
          </w:tcPr>
          <w:p w14:paraId="0443CB7B"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37E1D0D3"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Require customers and the public to wear cloth face coverings.</w:t>
            </w:r>
          </w:p>
        </w:tc>
      </w:tr>
      <w:tr w:rsidR="008D2A45" w:rsidRPr="00A1100B" w14:paraId="0E00199A" w14:textId="77777777" w:rsidTr="00F551B5">
        <w:tc>
          <w:tcPr>
            <w:tcW w:w="3049" w:type="dxa"/>
            <w:shd w:val="clear" w:color="auto" w:fill="auto"/>
          </w:tcPr>
          <w:p w14:paraId="5C0A6EE6"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174D5D47" w14:textId="77777777" w:rsidR="008D2A45" w:rsidRPr="00A1100B" w:rsidRDefault="008D2A45" w:rsidP="00A1100B">
            <w:pPr>
              <w:spacing w:line="276" w:lineRule="auto"/>
              <w:rPr>
                <w:rFonts w:ascii="Arial" w:eastAsia="Calibri" w:hAnsi="Arial" w:cs="Arial"/>
                <w:sz w:val="24"/>
                <w:szCs w:val="24"/>
              </w:rPr>
            </w:pPr>
            <w:r w:rsidRPr="00A1100B">
              <w:rPr>
                <w:rFonts w:ascii="Arial" w:hAnsi="Arial" w:cs="Arial"/>
                <w:sz w:val="24"/>
                <w:szCs w:val="24"/>
              </w:rPr>
              <w:t xml:space="preserve">Keep customers informed about symptoms of COVID-19 and ask sick customers to stay at home until healthy again. Encourage sick customers to use drive-through </w:t>
            </w:r>
            <w:r w:rsidRPr="00A1100B">
              <w:rPr>
                <w:rFonts w:ascii="Arial" w:hAnsi="Arial" w:cs="Arial"/>
                <w:sz w:val="24"/>
                <w:szCs w:val="24"/>
              </w:rPr>
              <w:lastRenderedPageBreak/>
              <w:t xml:space="preserve">services, curbside pickup, or home delivery. </w:t>
            </w:r>
          </w:p>
        </w:tc>
      </w:tr>
      <w:tr w:rsidR="008D2A45" w:rsidRPr="00A1100B" w14:paraId="64BAE2E6" w14:textId="77777777" w:rsidTr="00F551B5">
        <w:tc>
          <w:tcPr>
            <w:tcW w:w="3049" w:type="dxa"/>
            <w:shd w:val="clear" w:color="auto" w:fill="auto"/>
          </w:tcPr>
          <w:p w14:paraId="34E2F440"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lastRenderedPageBreak/>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01C103C9"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Provide customers and the public with tissues and trash receptacles.</w:t>
            </w:r>
          </w:p>
        </w:tc>
      </w:tr>
      <w:tr w:rsidR="008D2A45" w:rsidRPr="00A1100B" w14:paraId="1D22E989" w14:textId="77777777" w:rsidTr="00F551B5">
        <w:tc>
          <w:tcPr>
            <w:tcW w:w="3049" w:type="dxa"/>
            <w:shd w:val="clear" w:color="auto" w:fill="auto"/>
          </w:tcPr>
          <w:p w14:paraId="709F8A30"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33855537"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Encourage customers to place orders for merchandise or services through the phone or web.</w:t>
            </w:r>
          </w:p>
        </w:tc>
      </w:tr>
      <w:tr w:rsidR="008D2A45" w:rsidRPr="00A1100B" w14:paraId="06863E57" w14:textId="77777777" w:rsidTr="00F551B5">
        <w:tc>
          <w:tcPr>
            <w:tcW w:w="3049" w:type="dxa"/>
            <w:shd w:val="clear" w:color="auto" w:fill="auto"/>
          </w:tcPr>
          <w:p w14:paraId="5F65FC57"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668E920F"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Promote curbside and home delivery to minimize contact with customers.</w:t>
            </w:r>
          </w:p>
        </w:tc>
      </w:tr>
      <w:tr w:rsidR="008D2A45" w:rsidRPr="00A1100B" w14:paraId="76F8D53E" w14:textId="77777777" w:rsidTr="00F551B5">
        <w:tc>
          <w:tcPr>
            <w:tcW w:w="3049" w:type="dxa"/>
            <w:shd w:val="clear" w:color="auto" w:fill="auto"/>
          </w:tcPr>
          <w:p w14:paraId="671250DE"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44B53681"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Encourage proper cough and sneeze etiquette by employees, including covering coughs and sneezes and coughing and sneezing in one’s elbows rather than hands.</w:t>
            </w:r>
          </w:p>
        </w:tc>
      </w:tr>
      <w:tr w:rsidR="008D2A45" w:rsidRPr="00A1100B" w14:paraId="294D923C" w14:textId="77777777" w:rsidTr="00F551B5">
        <w:tc>
          <w:tcPr>
            <w:tcW w:w="3049" w:type="dxa"/>
            <w:shd w:val="clear" w:color="auto" w:fill="auto"/>
          </w:tcPr>
          <w:p w14:paraId="43199852"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47F551BD"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Ensure that sick leave policies are flexible and consistent with public health guidance, so employees do not go to work sick.</w:t>
            </w:r>
          </w:p>
        </w:tc>
      </w:tr>
      <w:tr w:rsidR="008D2A45" w:rsidRPr="00A1100B" w14:paraId="0932D76F" w14:textId="77777777" w:rsidTr="00F551B5">
        <w:tc>
          <w:tcPr>
            <w:tcW w:w="3049" w:type="dxa"/>
            <w:shd w:val="clear" w:color="auto" w:fill="auto"/>
          </w:tcPr>
          <w:p w14:paraId="1FEFC1B8"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4BE772FB"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Do not require a healthcare provider’s note for employees who are sick with acute respiratory illness to validate their illness.</w:t>
            </w:r>
          </w:p>
        </w:tc>
      </w:tr>
      <w:tr w:rsidR="008D2A45" w:rsidRPr="00A1100B" w14:paraId="5DC236D6" w14:textId="77777777" w:rsidTr="00F551B5">
        <w:tc>
          <w:tcPr>
            <w:tcW w:w="3049" w:type="dxa"/>
            <w:shd w:val="clear" w:color="auto" w:fill="auto"/>
          </w:tcPr>
          <w:p w14:paraId="7E7F8567"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7D2DB694"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Maintain flexible policies that permit employees to stay home to care for a sick family member.</w:t>
            </w:r>
          </w:p>
        </w:tc>
      </w:tr>
      <w:tr w:rsidR="006B3F94" w:rsidRPr="00A1100B" w14:paraId="7FF08827" w14:textId="77777777" w:rsidTr="00F551B5">
        <w:tc>
          <w:tcPr>
            <w:tcW w:w="3049" w:type="dxa"/>
            <w:shd w:val="clear" w:color="auto" w:fill="auto"/>
          </w:tcPr>
          <w:p w14:paraId="7EBE9F4F" w14:textId="77777777" w:rsidR="006B3F94"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71F2854B" w14:textId="77777777" w:rsidR="006B3F94"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6B3F94" w:rsidRPr="00A1100B" w14:paraId="6B31D493" w14:textId="77777777" w:rsidTr="00F551B5">
        <w:tc>
          <w:tcPr>
            <w:tcW w:w="3049" w:type="dxa"/>
            <w:shd w:val="clear" w:color="auto" w:fill="auto"/>
          </w:tcPr>
          <w:p w14:paraId="49A42E63" w14:textId="77777777" w:rsidR="006B3F94"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3A946D4C" w14:textId="77777777" w:rsidR="006B3F94"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bookmarkEnd w:id="15"/>
      <w:bookmarkEnd w:id="16"/>
    </w:tbl>
    <w:p w14:paraId="71B4EEAE" w14:textId="77777777" w:rsidR="008D2A45" w:rsidRPr="00A1100B" w:rsidRDefault="008D2A45" w:rsidP="00A1100B">
      <w:pPr>
        <w:spacing w:line="276" w:lineRule="auto"/>
        <w:rPr>
          <w:rFonts w:ascii="Arial" w:hAnsi="Arial" w:cs="Arial"/>
          <w:b/>
          <w:bCs/>
          <w:sz w:val="24"/>
          <w:szCs w:val="24"/>
        </w:rPr>
      </w:pPr>
    </w:p>
    <w:p w14:paraId="45357CFA" w14:textId="77777777" w:rsidR="008D2A45" w:rsidRPr="00F826CB" w:rsidRDefault="0057629F" w:rsidP="00A1100B">
      <w:pPr>
        <w:spacing w:line="276" w:lineRule="auto"/>
        <w:rPr>
          <w:rFonts w:ascii="Arial" w:hAnsi="Arial" w:cs="Arial"/>
          <w:b/>
          <w:bCs/>
          <w:color w:val="D15420"/>
          <w:sz w:val="24"/>
          <w:szCs w:val="24"/>
        </w:rPr>
      </w:pPr>
      <w:r>
        <w:rPr>
          <w:noProof/>
        </w:rPr>
        <w:pict w14:anchorId="3E960BF9">
          <v:shape id="Picture 9" o:spid="_x0000_i1030" type="#_x0000_t75" alt="" style="width:12pt;height:12pt;visibility:visible;mso-wrap-style:square;mso-width-percent:0;mso-height-percent:0;mso-width-percent:0;mso-height-percent:0">
            <v:imagedata r:id="rId11" o:title=""/>
          </v:shape>
        </w:pict>
      </w:r>
      <w:r w:rsidR="00F826CB">
        <w:rPr>
          <w:rFonts w:ascii="Arial" w:hAnsi="Arial" w:cs="Arial"/>
          <w:b/>
          <w:bCs/>
          <w:color w:val="D15420"/>
          <w:sz w:val="24"/>
          <w:szCs w:val="24"/>
        </w:rPr>
        <w:t xml:space="preserve"> </w:t>
      </w:r>
      <w:r w:rsidR="008D2A45" w:rsidRPr="00F826CB">
        <w:rPr>
          <w:rFonts w:ascii="Arial" w:hAnsi="Arial" w:cs="Arial"/>
          <w:b/>
          <w:bCs/>
          <w:color w:val="D15420"/>
          <w:sz w:val="24"/>
          <w:szCs w:val="24"/>
        </w:rPr>
        <w:t xml:space="preserve">Hand Hygiene </w:t>
      </w:r>
    </w:p>
    <w:p w14:paraId="30084EB9" w14:textId="77777777" w:rsidR="008D2A45" w:rsidRPr="00A1100B" w:rsidRDefault="008D2A45" w:rsidP="00A1100B">
      <w:pPr>
        <w:spacing w:line="276" w:lineRule="auto"/>
        <w:rPr>
          <w:rFonts w:ascii="Arial" w:hAnsi="Arial" w:cs="Arial"/>
          <w:b/>
          <w:bCs/>
          <w:sz w:val="24"/>
          <w:szCs w:val="24"/>
        </w:rPr>
      </w:pPr>
    </w:p>
    <w:bookmarkStart w:id="17" w:name="_Hlk39749174"/>
    <w:bookmarkStart w:id="18" w:name="_Hlk39748837"/>
    <w:p w14:paraId="49C0E91F" w14:textId="77777777" w:rsidR="008D2A45" w:rsidRDefault="00F826CB" w:rsidP="00A1100B">
      <w:pPr>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name or job title)"/>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or job title)</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will be responsible for seeing that </w:t>
      </w:r>
      <w:bookmarkEnd w:id="17"/>
      <w:r w:rsidR="008D2A45" w:rsidRPr="00A1100B">
        <w:rPr>
          <w:rFonts w:ascii="Arial" w:hAnsi="Arial" w:cs="Arial"/>
          <w:sz w:val="24"/>
          <w:szCs w:val="24"/>
        </w:rPr>
        <w:t>adequate handwashing facilities are available in the workplace and that regular handwashing is required. Frequency of such handwashing will be determined in part by factors such as when and how often the employees’ hands are potentially exposed to SARS-CoV-2.</w:t>
      </w:r>
      <w:bookmarkEnd w:id="18"/>
      <w:r w:rsidR="008D2A45" w:rsidRPr="00A1100B">
        <w:rPr>
          <w:rFonts w:ascii="Arial" w:hAnsi="Arial" w:cs="Arial"/>
          <w:sz w:val="24"/>
          <w:szCs w:val="24"/>
        </w:rPr>
        <w:t xml:space="preserve"> When handwashing facilities are not available, </w:t>
      </w:r>
      <w:bookmarkStart w:id="19" w:name="_Hlk54338141"/>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bookmarkEnd w:id="19"/>
      <w:r w:rsidR="003824B5">
        <w:rPr>
          <w:rFonts w:ascii="Arial" w:hAnsi="Arial" w:cs="Arial"/>
          <w:sz w:val="24"/>
          <w:szCs w:val="24"/>
        </w:rPr>
        <w:t xml:space="preserve"> </w:t>
      </w:r>
      <w:r w:rsidR="008D2A45" w:rsidRPr="00A1100B">
        <w:rPr>
          <w:rFonts w:ascii="Arial" w:hAnsi="Arial" w:cs="Arial"/>
          <w:sz w:val="24"/>
          <w:szCs w:val="24"/>
        </w:rPr>
        <w:t>shall provide employees with antiseptic hand sanitizers or towelettes</w:t>
      </w:r>
      <w:r w:rsidR="003824B5">
        <w:rPr>
          <w:rFonts w:ascii="Arial" w:hAnsi="Arial" w:cs="Arial"/>
          <w:sz w:val="24"/>
          <w:szCs w:val="24"/>
        </w:rPr>
        <w:t xml:space="preserve">. </w:t>
      </w:r>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r w:rsidR="008D2A45" w:rsidRPr="00A1100B">
        <w:rPr>
          <w:rFonts w:ascii="Arial" w:hAnsi="Arial" w:cs="Arial"/>
          <w:sz w:val="24"/>
          <w:szCs w:val="24"/>
        </w:rPr>
        <w:t xml:space="preserve"> will provide time for employees to wash hands frequently and to use hand sanitizer.</w:t>
      </w:r>
    </w:p>
    <w:p w14:paraId="08BC22E8" w14:textId="77777777" w:rsidR="004F03AB" w:rsidRDefault="004F03AB" w:rsidP="00A1100B">
      <w:pPr>
        <w:spacing w:line="276" w:lineRule="auto"/>
        <w:rPr>
          <w:rFonts w:ascii="Arial" w:hAnsi="Arial" w:cs="Arial"/>
          <w:sz w:val="24"/>
          <w:szCs w:val="24"/>
        </w:rPr>
      </w:pPr>
    </w:p>
    <w:p w14:paraId="3493CD30" w14:textId="77777777" w:rsidR="004F03AB" w:rsidRPr="00A1100B" w:rsidRDefault="004F03AB" w:rsidP="004F03AB">
      <w:pPr>
        <w:spacing w:line="276" w:lineRule="auto"/>
        <w:rPr>
          <w:rFonts w:ascii="Arial" w:hAnsi="Arial" w:cs="Arial"/>
          <w:sz w:val="24"/>
          <w:szCs w:val="24"/>
        </w:rPr>
      </w:pPr>
      <w:r w:rsidRPr="004F03AB">
        <w:rPr>
          <w:rFonts w:ascii="Arial" w:hAnsi="Arial" w:cs="Arial"/>
          <w:sz w:val="24"/>
          <w:szCs w:val="24"/>
        </w:rPr>
        <w:fldChar w:fldCharType="begin">
          <w:ffData>
            <w:name w:val="Text1"/>
            <w:enabled/>
            <w:calcOnExit w:val="0"/>
            <w:textInput>
              <w:default w:val="(company name)"/>
            </w:textInput>
          </w:ffData>
        </w:fldChar>
      </w:r>
      <w:r w:rsidRPr="004F03AB">
        <w:rPr>
          <w:rFonts w:ascii="Arial" w:hAnsi="Arial" w:cs="Arial"/>
          <w:sz w:val="24"/>
          <w:szCs w:val="24"/>
        </w:rPr>
        <w:instrText xml:space="preserve"> FORMTEXT </w:instrText>
      </w:r>
      <w:r w:rsidRPr="004F03AB">
        <w:rPr>
          <w:rFonts w:ascii="Arial" w:hAnsi="Arial" w:cs="Arial"/>
          <w:sz w:val="24"/>
          <w:szCs w:val="24"/>
        </w:rPr>
      </w:r>
      <w:r w:rsidRPr="004F03AB">
        <w:rPr>
          <w:rFonts w:ascii="Arial" w:hAnsi="Arial" w:cs="Arial"/>
          <w:sz w:val="24"/>
          <w:szCs w:val="24"/>
        </w:rPr>
        <w:fldChar w:fldCharType="separate"/>
      </w:r>
      <w:r w:rsidRPr="004F03AB">
        <w:rPr>
          <w:rFonts w:ascii="Arial" w:hAnsi="Arial" w:cs="Arial"/>
          <w:sz w:val="24"/>
          <w:szCs w:val="24"/>
        </w:rPr>
        <w:t>(company name)</w:t>
      </w:r>
      <w:r w:rsidRPr="004F03AB">
        <w:rPr>
          <w:rFonts w:ascii="Arial" w:hAnsi="Arial" w:cs="Arial"/>
          <w:sz w:val="24"/>
          <w:szCs w:val="24"/>
        </w:rPr>
        <w:fldChar w:fldCharType="end"/>
      </w:r>
      <w:r>
        <w:rPr>
          <w:rFonts w:ascii="Arial" w:hAnsi="Arial" w:cs="Arial"/>
          <w:sz w:val="24"/>
          <w:szCs w:val="24"/>
        </w:rPr>
        <w:t xml:space="preserve"> </w:t>
      </w:r>
      <w:r w:rsidRPr="004F03AB">
        <w:rPr>
          <w:rFonts w:ascii="Arial" w:hAnsi="Arial" w:cs="Arial"/>
          <w:sz w:val="24"/>
          <w:szCs w:val="24"/>
        </w:rPr>
        <w:t>shall promote frequent and thorough hand washing, including by providing</w:t>
      </w:r>
      <w:r>
        <w:rPr>
          <w:rFonts w:ascii="Arial" w:hAnsi="Arial" w:cs="Arial"/>
          <w:sz w:val="24"/>
          <w:szCs w:val="24"/>
        </w:rPr>
        <w:t xml:space="preserve"> </w:t>
      </w:r>
      <w:r w:rsidRPr="004F03AB">
        <w:rPr>
          <w:rFonts w:ascii="Arial" w:hAnsi="Arial" w:cs="Arial"/>
          <w:sz w:val="24"/>
          <w:szCs w:val="24"/>
        </w:rPr>
        <w:t>workers, customers, and worksite visitors with a place to wash their hands. If soap and</w:t>
      </w:r>
      <w:r>
        <w:rPr>
          <w:rFonts w:ascii="Arial" w:hAnsi="Arial" w:cs="Arial"/>
          <w:sz w:val="24"/>
          <w:szCs w:val="24"/>
        </w:rPr>
        <w:t xml:space="preserve"> </w:t>
      </w:r>
      <w:r w:rsidRPr="004F03AB">
        <w:rPr>
          <w:rFonts w:ascii="Arial" w:hAnsi="Arial" w:cs="Arial"/>
          <w:sz w:val="24"/>
          <w:szCs w:val="24"/>
        </w:rPr>
        <w:t>running water are not immediately available, provide antiseptic hand sanitizers or</w:t>
      </w:r>
      <w:r>
        <w:rPr>
          <w:rFonts w:ascii="Arial" w:hAnsi="Arial" w:cs="Arial"/>
          <w:sz w:val="24"/>
          <w:szCs w:val="24"/>
        </w:rPr>
        <w:t xml:space="preserve"> </w:t>
      </w:r>
      <w:r w:rsidRPr="004F03AB">
        <w:rPr>
          <w:rFonts w:ascii="Arial" w:hAnsi="Arial" w:cs="Arial"/>
          <w:sz w:val="24"/>
          <w:szCs w:val="24"/>
        </w:rPr>
        <w:t>alcohol-based hand towelettes containing at least 60 percent alcohol.</w:t>
      </w:r>
    </w:p>
    <w:p w14:paraId="2533790A" w14:textId="77777777" w:rsidR="003824B5" w:rsidRDefault="003824B5" w:rsidP="00A1100B">
      <w:pPr>
        <w:spacing w:line="276" w:lineRule="auto"/>
        <w:rPr>
          <w:rFonts w:ascii="Arial" w:hAnsi="Arial" w:cs="Arial"/>
          <w:b/>
          <w:bCs/>
          <w:sz w:val="24"/>
          <w:szCs w:val="24"/>
        </w:rPr>
      </w:pPr>
    </w:p>
    <w:p w14:paraId="42B73CDD" w14:textId="77777777" w:rsidR="008D2A45" w:rsidRPr="00F826CB" w:rsidRDefault="0057629F" w:rsidP="00A1100B">
      <w:pPr>
        <w:spacing w:line="276" w:lineRule="auto"/>
        <w:rPr>
          <w:rFonts w:ascii="Arial" w:hAnsi="Arial" w:cs="Arial"/>
          <w:b/>
          <w:bCs/>
          <w:color w:val="D15420"/>
          <w:sz w:val="24"/>
          <w:szCs w:val="24"/>
        </w:rPr>
      </w:pPr>
      <w:r>
        <w:rPr>
          <w:noProof/>
        </w:rPr>
        <w:pict w14:anchorId="1D5637FC">
          <v:shape id="Picture 10" o:spid="_x0000_i1031" type="#_x0000_t75" alt="" style="width:12pt;height:12pt;visibility:visible;mso-wrap-style:square;mso-width-percent:0;mso-height-percent:0;mso-width-percent:0;mso-height-percent:0">
            <v:imagedata r:id="rId11" o:title=""/>
          </v:shape>
        </w:pict>
      </w:r>
      <w:r w:rsidR="00F826CB">
        <w:rPr>
          <w:rFonts w:ascii="Arial" w:hAnsi="Arial" w:cs="Arial"/>
          <w:b/>
          <w:bCs/>
          <w:color w:val="D15420"/>
          <w:sz w:val="24"/>
          <w:szCs w:val="24"/>
        </w:rPr>
        <w:t xml:space="preserve"> </w:t>
      </w:r>
      <w:r w:rsidR="008D2A45" w:rsidRPr="00F826CB">
        <w:rPr>
          <w:rFonts w:ascii="Arial" w:hAnsi="Arial" w:cs="Arial"/>
          <w:b/>
          <w:bCs/>
          <w:color w:val="D15420"/>
          <w:sz w:val="24"/>
          <w:szCs w:val="24"/>
        </w:rPr>
        <w:t>Disinfection of Environmental Surfaces</w:t>
      </w:r>
    </w:p>
    <w:p w14:paraId="0AA6C806" w14:textId="77777777" w:rsidR="008D2A45" w:rsidRPr="00A1100B" w:rsidRDefault="008D2A45" w:rsidP="00A1100B">
      <w:pPr>
        <w:spacing w:line="276" w:lineRule="auto"/>
        <w:rPr>
          <w:rFonts w:ascii="Arial" w:hAnsi="Arial" w:cs="Arial"/>
          <w:b/>
          <w:bCs/>
          <w:sz w:val="24"/>
          <w:szCs w:val="24"/>
        </w:rPr>
      </w:pPr>
    </w:p>
    <w:p w14:paraId="3B544A93" w14:textId="77777777" w:rsidR="008D2A45" w:rsidRPr="00A1100B" w:rsidRDefault="003824B5" w:rsidP="00A1100B">
      <w:pPr>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will increase facility cleaning and disinfection to limit exposure to </w:t>
      </w:r>
      <w:r w:rsidR="008D2A45" w:rsidRPr="00A1100B">
        <w:rPr>
          <w:rFonts w:ascii="Arial" w:hAnsi="Arial" w:cs="Arial"/>
          <w:sz w:val="24"/>
          <w:szCs w:val="24"/>
        </w:rPr>
        <w:lastRenderedPageBreak/>
        <w:t xml:space="preserve">COVID-19, especially on high-touch surfaces (for example, door handles), paying special attention to parts, products, and shared equipment (for example tools, machinery, vehicles). </w:t>
      </w: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will make cleaning supplies available to employees upon entry and at the worksite.</w:t>
      </w:r>
    </w:p>
    <w:p w14:paraId="2BBDAC51" w14:textId="77777777" w:rsidR="008D2A45" w:rsidRPr="00A1100B" w:rsidRDefault="008D2A45" w:rsidP="00A1100B">
      <w:pPr>
        <w:spacing w:line="276" w:lineRule="auto"/>
        <w:rPr>
          <w:rFonts w:ascii="Arial" w:hAnsi="Arial" w:cs="Arial"/>
          <w:sz w:val="24"/>
          <w:szCs w:val="24"/>
        </w:rPr>
      </w:pPr>
    </w:p>
    <w:p w14:paraId="26885AC5" w14:textId="77777777" w:rsidR="008D2A45" w:rsidRPr="00A1100B" w:rsidRDefault="003824B5" w:rsidP="00A1100B">
      <w:pPr>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name or job title)"/>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or job title)</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will be responsible for seeing that environmental surface</w:t>
      </w:r>
      <w:r w:rsidR="00CC4DF6">
        <w:rPr>
          <w:rFonts w:ascii="Arial" w:hAnsi="Arial" w:cs="Arial"/>
          <w:sz w:val="24"/>
          <w:szCs w:val="24"/>
        </w:rPr>
        <w:t>s</w:t>
      </w:r>
      <w:r w:rsidR="008D2A45" w:rsidRPr="00A1100B">
        <w:rPr>
          <w:rFonts w:ascii="Arial" w:hAnsi="Arial" w:cs="Arial"/>
          <w:sz w:val="24"/>
          <w:szCs w:val="24"/>
        </w:rPr>
        <w:t xml:space="preserve"> in the workplace are cleaned and disinfected. Frequency of such disinfection will be determined in part by factors such as when and how often the environmental surfaces are potentially exposed to SARS-CoV-2. When choosing cleaning chemicals, </w:t>
      </w: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will consult information on Environmental Protection Agency (EPA)-approved disinfectant labels with claims against emerging viral pathogens. Products with EPA-approved emerging viral pathogens claims are expected to be effective against SARS-CoV-2 based on data for harder to kill viruses.</w:t>
      </w:r>
      <w:r w:rsidR="00F826CB">
        <w:rPr>
          <w:rFonts w:ascii="Arial" w:hAnsi="Arial" w:cs="Arial"/>
          <w:sz w:val="24"/>
          <w:szCs w:val="24"/>
        </w:rPr>
        <w:t xml:space="preserve"> </w:t>
      </w:r>
      <w:r w:rsidR="008D2A45" w:rsidRPr="00A1100B">
        <w:rPr>
          <w:rFonts w:ascii="Arial" w:hAnsi="Arial" w:cs="Arial"/>
          <w:sz w:val="24"/>
          <w:szCs w:val="24"/>
        </w:rPr>
        <w:t>The manufacturer’s instructions for use of all cleaning and disinfection products will be strictly adhered to.</w:t>
      </w:r>
    </w:p>
    <w:p w14:paraId="580F0C02" w14:textId="77777777" w:rsidR="008D2A45" w:rsidRPr="00A1100B" w:rsidRDefault="008D2A45" w:rsidP="00A1100B">
      <w:pPr>
        <w:spacing w:line="276" w:lineRule="auto"/>
        <w:rPr>
          <w:rFonts w:ascii="Arial" w:hAnsi="Arial" w:cs="Arial"/>
          <w:sz w:val="24"/>
          <w:szCs w:val="24"/>
        </w:rPr>
      </w:pPr>
    </w:p>
    <w:p w14:paraId="544C9DC3" w14:textId="77777777" w:rsidR="008D2A45" w:rsidRPr="00A1100B" w:rsidRDefault="008D2A45" w:rsidP="00A1100B">
      <w:pPr>
        <w:spacing w:line="276" w:lineRule="auto"/>
        <w:rPr>
          <w:rFonts w:ascii="Arial" w:hAnsi="Arial" w:cs="Arial"/>
          <w:sz w:val="24"/>
          <w:szCs w:val="24"/>
        </w:rPr>
      </w:pPr>
      <w:r w:rsidRPr="00A1100B">
        <w:rPr>
          <w:rFonts w:ascii="Arial" w:hAnsi="Arial" w:cs="Arial"/>
          <w:sz w:val="24"/>
          <w:szCs w:val="24"/>
        </w:rPr>
        <w:t>The following is a list of environmental surfaces, methods used to disinfect, and the frequency of such disinfection:</w:t>
      </w:r>
    </w:p>
    <w:p w14:paraId="1A4D3768" w14:textId="77777777" w:rsidR="008D2A45" w:rsidRPr="00A1100B" w:rsidRDefault="008D2A45" w:rsidP="00A1100B">
      <w:pPr>
        <w:spacing w:line="276" w:lineRule="auto"/>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3254"/>
        <w:gridCol w:w="3146"/>
      </w:tblGrid>
      <w:tr w:rsidR="008D2A45" w:rsidRPr="00A1100B" w14:paraId="50A23048" w14:textId="77777777" w:rsidTr="00CC4DF6">
        <w:tc>
          <w:tcPr>
            <w:tcW w:w="2842" w:type="dxa"/>
            <w:shd w:val="clear" w:color="auto" w:fill="auto"/>
          </w:tcPr>
          <w:p w14:paraId="1F534409" w14:textId="77777777" w:rsidR="008D2A45" w:rsidRPr="00A1100B" w:rsidRDefault="008D2A45" w:rsidP="00A1100B">
            <w:pPr>
              <w:spacing w:line="276" w:lineRule="auto"/>
              <w:jc w:val="center"/>
              <w:rPr>
                <w:rFonts w:ascii="Arial" w:hAnsi="Arial" w:cs="Arial"/>
                <w:b/>
                <w:bCs/>
                <w:sz w:val="24"/>
                <w:szCs w:val="24"/>
              </w:rPr>
            </w:pPr>
            <w:r w:rsidRPr="00A1100B">
              <w:rPr>
                <w:rFonts w:ascii="Arial" w:hAnsi="Arial" w:cs="Arial"/>
                <w:b/>
                <w:bCs/>
                <w:sz w:val="24"/>
                <w:szCs w:val="24"/>
              </w:rPr>
              <w:t>Surface</w:t>
            </w:r>
          </w:p>
        </w:tc>
        <w:tc>
          <w:tcPr>
            <w:tcW w:w="3254" w:type="dxa"/>
            <w:shd w:val="clear" w:color="auto" w:fill="auto"/>
          </w:tcPr>
          <w:p w14:paraId="5865CA09" w14:textId="77777777" w:rsidR="008D2A45" w:rsidRPr="00A1100B" w:rsidRDefault="008D2A45" w:rsidP="00A1100B">
            <w:pPr>
              <w:spacing w:line="276" w:lineRule="auto"/>
              <w:jc w:val="center"/>
              <w:rPr>
                <w:rFonts w:ascii="Arial" w:hAnsi="Arial" w:cs="Arial"/>
                <w:b/>
                <w:bCs/>
                <w:sz w:val="24"/>
                <w:szCs w:val="24"/>
              </w:rPr>
            </w:pPr>
            <w:r w:rsidRPr="00A1100B">
              <w:rPr>
                <w:rFonts w:ascii="Arial" w:hAnsi="Arial" w:cs="Arial"/>
                <w:b/>
                <w:bCs/>
                <w:sz w:val="24"/>
                <w:szCs w:val="24"/>
              </w:rPr>
              <w:t>Method/Disinfectant Used</w:t>
            </w:r>
          </w:p>
        </w:tc>
        <w:tc>
          <w:tcPr>
            <w:tcW w:w="3146" w:type="dxa"/>
            <w:shd w:val="clear" w:color="auto" w:fill="auto"/>
          </w:tcPr>
          <w:p w14:paraId="5404A105" w14:textId="77777777" w:rsidR="008D2A45" w:rsidRPr="00A1100B" w:rsidRDefault="008D2A45" w:rsidP="00A1100B">
            <w:pPr>
              <w:spacing w:line="276" w:lineRule="auto"/>
              <w:jc w:val="center"/>
              <w:rPr>
                <w:rFonts w:ascii="Arial" w:hAnsi="Arial" w:cs="Arial"/>
                <w:b/>
                <w:bCs/>
                <w:sz w:val="24"/>
                <w:szCs w:val="24"/>
              </w:rPr>
            </w:pPr>
            <w:r w:rsidRPr="00A1100B">
              <w:rPr>
                <w:rFonts w:ascii="Arial" w:hAnsi="Arial" w:cs="Arial"/>
                <w:b/>
                <w:bCs/>
                <w:sz w:val="24"/>
                <w:szCs w:val="24"/>
              </w:rPr>
              <w:t>Schedule/Frequency</w:t>
            </w:r>
          </w:p>
        </w:tc>
      </w:tr>
      <w:tr w:rsidR="008D2A45" w:rsidRPr="00A1100B" w14:paraId="6FA8FDEB" w14:textId="77777777" w:rsidTr="00CC4DF6">
        <w:tc>
          <w:tcPr>
            <w:tcW w:w="2842" w:type="dxa"/>
            <w:shd w:val="clear" w:color="auto" w:fill="auto"/>
          </w:tcPr>
          <w:p w14:paraId="79231078"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254" w:type="dxa"/>
            <w:shd w:val="clear" w:color="auto" w:fill="auto"/>
          </w:tcPr>
          <w:p w14:paraId="513BD563"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46" w:type="dxa"/>
            <w:shd w:val="clear" w:color="auto" w:fill="auto"/>
          </w:tcPr>
          <w:p w14:paraId="7F76124D"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68E11023" w14:textId="77777777" w:rsidTr="00CC4DF6">
        <w:tc>
          <w:tcPr>
            <w:tcW w:w="2842" w:type="dxa"/>
            <w:shd w:val="clear" w:color="auto" w:fill="auto"/>
          </w:tcPr>
          <w:p w14:paraId="41221A94"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254" w:type="dxa"/>
            <w:shd w:val="clear" w:color="auto" w:fill="auto"/>
          </w:tcPr>
          <w:p w14:paraId="5462837F"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46" w:type="dxa"/>
            <w:shd w:val="clear" w:color="auto" w:fill="auto"/>
          </w:tcPr>
          <w:p w14:paraId="625B6FE8"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1478ECC6" w14:textId="77777777" w:rsidTr="00CC4DF6">
        <w:tc>
          <w:tcPr>
            <w:tcW w:w="2842" w:type="dxa"/>
            <w:shd w:val="clear" w:color="auto" w:fill="auto"/>
          </w:tcPr>
          <w:p w14:paraId="1D350E65"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254" w:type="dxa"/>
            <w:shd w:val="clear" w:color="auto" w:fill="auto"/>
          </w:tcPr>
          <w:p w14:paraId="1775FFF3"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46" w:type="dxa"/>
            <w:shd w:val="clear" w:color="auto" w:fill="auto"/>
          </w:tcPr>
          <w:p w14:paraId="24E8DD27"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29FA1118" w14:textId="77777777" w:rsidTr="00CC4DF6">
        <w:trPr>
          <w:trHeight w:val="197"/>
        </w:trPr>
        <w:tc>
          <w:tcPr>
            <w:tcW w:w="2842" w:type="dxa"/>
            <w:shd w:val="clear" w:color="auto" w:fill="auto"/>
          </w:tcPr>
          <w:p w14:paraId="7E2025F8"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254" w:type="dxa"/>
            <w:shd w:val="clear" w:color="auto" w:fill="auto"/>
          </w:tcPr>
          <w:p w14:paraId="325D8438"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46" w:type="dxa"/>
            <w:shd w:val="clear" w:color="auto" w:fill="auto"/>
          </w:tcPr>
          <w:p w14:paraId="48A62C30"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17100601" w14:textId="77777777" w:rsidTr="00CC4DF6">
        <w:tc>
          <w:tcPr>
            <w:tcW w:w="2842" w:type="dxa"/>
            <w:shd w:val="clear" w:color="auto" w:fill="auto"/>
          </w:tcPr>
          <w:p w14:paraId="796E8F85"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254" w:type="dxa"/>
            <w:shd w:val="clear" w:color="auto" w:fill="auto"/>
          </w:tcPr>
          <w:p w14:paraId="2184DE4D"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46" w:type="dxa"/>
            <w:shd w:val="clear" w:color="auto" w:fill="auto"/>
          </w:tcPr>
          <w:p w14:paraId="0150E28E"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761F76" w:rsidRPr="00A1100B" w14:paraId="01DCE5E1" w14:textId="77777777" w:rsidTr="00CC4DF6">
        <w:tc>
          <w:tcPr>
            <w:tcW w:w="2842" w:type="dxa"/>
            <w:shd w:val="clear" w:color="auto" w:fill="auto"/>
          </w:tcPr>
          <w:p w14:paraId="5CC3127B" w14:textId="77777777" w:rsidR="00761F76"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254" w:type="dxa"/>
            <w:shd w:val="clear" w:color="auto" w:fill="auto"/>
          </w:tcPr>
          <w:p w14:paraId="42A8CDEA" w14:textId="77777777" w:rsidR="00761F76"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46" w:type="dxa"/>
            <w:shd w:val="clear" w:color="auto" w:fill="auto"/>
          </w:tcPr>
          <w:p w14:paraId="60F06844" w14:textId="77777777" w:rsidR="00761F76"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bl>
    <w:p w14:paraId="126B8ECE" w14:textId="77777777" w:rsidR="008D2A45" w:rsidRPr="00A1100B" w:rsidRDefault="008D2A45" w:rsidP="00A1100B">
      <w:pPr>
        <w:spacing w:line="276" w:lineRule="auto"/>
        <w:rPr>
          <w:rFonts w:ascii="Arial" w:hAnsi="Arial" w:cs="Arial"/>
          <w:sz w:val="24"/>
          <w:szCs w:val="24"/>
        </w:rPr>
      </w:pPr>
    </w:p>
    <w:bookmarkStart w:id="20" w:name="_Hlk54338389"/>
    <w:p w14:paraId="435232CE" w14:textId="77777777" w:rsidR="008D2A45" w:rsidRPr="00A1100B" w:rsidRDefault="003824B5" w:rsidP="00A1100B">
      <w:pPr>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bookmarkEnd w:id="20"/>
      <w:r w:rsidR="008D2A45" w:rsidRPr="00A1100B">
        <w:rPr>
          <w:rFonts w:ascii="Arial" w:hAnsi="Arial" w:cs="Arial"/>
          <w:sz w:val="24"/>
          <w:szCs w:val="24"/>
        </w:rPr>
        <w:t xml:space="preserve">will perform enhanced </w:t>
      </w:r>
      <w:bookmarkStart w:id="21" w:name="_Hlk39749190"/>
      <w:r w:rsidR="008D2A45" w:rsidRPr="00A1100B">
        <w:rPr>
          <w:rFonts w:ascii="Arial" w:hAnsi="Arial" w:cs="Arial"/>
          <w:sz w:val="24"/>
          <w:szCs w:val="24"/>
        </w:rPr>
        <w:t xml:space="preserve">cleaning and disinfection </w:t>
      </w:r>
      <w:bookmarkEnd w:id="21"/>
      <w:r w:rsidR="008D2A45" w:rsidRPr="00A1100B">
        <w:rPr>
          <w:rFonts w:ascii="Arial" w:hAnsi="Arial" w:cs="Arial"/>
          <w:sz w:val="24"/>
          <w:szCs w:val="24"/>
        </w:rPr>
        <w:t>after persons confirmed to have COVID-19</w:t>
      </w:r>
      <w:r w:rsidR="008D2A45" w:rsidRPr="00A1100B">
        <w:rPr>
          <w:rFonts w:ascii="Arial" w:eastAsia="Calibri" w:hAnsi="Arial" w:cs="Arial"/>
          <w:sz w:val="24"/>
          <w:szCs w:val="24"/>
        </w:rPr>
        <w:t xml:space="preserve"> </w:t>
      </w:r>
      <w:r w:rsidR="008D2A45" w:rsidRPr="00A1100B">
        <w:rPr>
          <w:rFonts w:ascii="Arial" w:hAnsi="Arial" w:cs="Arial"/>
          <w:sz w:val="24"/>
          <w:szCs w:val="24"/>
        </w:rPr>
        <w:t>have been in a work area.</w:t>
      </w:r>
      <w:r w:rsidR="00EB390E">
        <w:rPr>
          <w:rFonts w:ascii="Arial" w:hAnsi="Arial" w:cs="Arial"/>
          <w:sz w:val="24"/>
          <w:szCs w:val="24"/>
        </w:rPr>
        <w:t xml:space="preserve"> </w:t>
      </w:r>
      <w:r w:rsidR="008D2A45" w:rsidRPr="00A1100B">
        <w:rPr>
          <w:rFonts w:ascii="Arial" w:hAnsi="Arial" w:cs="Arial"/>
          <w:sz w:val="24"/>
          <w:szCs w:val="24"/>
        </w:rPr>
        <w:t xml:space="preserve">In the interim, that work area will be temporarily closed, and employees will be sent home or relocated. </w:t>
      </w:r>
      <w:r>
        <w:rPr>
          <w:rFonts w:ascii="Arial" w:hAnsi="Arial" w:cs="Arial"/>
          <w:sz w:val="24"/>
          <w:szCs w:val="24"/>
        </w:rPr>
        <w:fldChar w:fldCharType="begin">
          <w:ffData>
            <w:name w:val=""/>
            <w:enabled/>
            <w:calcOnExit w:val="0"/>
            <w:textInput>
              <w:default w:val="(name or job title)"/>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or job title)</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will be responsible for seeing that this protocol is followed. </w:t>
      </w:r>
    </w:p>
    <w:p w14:paraId="4373DBA2" w14:textId="77777777" w:rsidR="008D2A45" w:rsidRPr="00A1100B" w:rsidRDefault="008D2A45" w:rsidP="00A1100B">
      <w:pPr>
        <w:spacing w:line="276" w:lineRule="auto"/>
        <w:rPr>
          <w:rFonts w:ascii="Arial" w:hAnsi="Arial" w:cs="Arial"/>
          <w:sz w:val="24"/>
          <w:szCs w:val="24"/>
        </w:rPr>
      </w:pPr>
    </w:p>
    <w:p w14:paraId="4EBDA4AD" w14:textId="77777777" w:rsidR="008D2A45" w:rsidRPr="00A1100B" w:rsidRDefault="008D2A45" w:rsidP="00A1100B">
      <w:pPr>
        <w:spacing w:line="276" w:lineRule="auto"/>
        <w:rPr>
          <w:rFonts w:ascii="Arial" w:hAnsi="Arial" w:cs="Arial"/>
          <w:sz w:val="24"/>
          <w:szCs w:val="24"/>
        </w:rPr>
      </w:pPr>
      <w:r w:rsidRPr="00A1100B">
        <w:rPr>
          <w:rFonts w:ascii="Arial" w:hAnsi="Arial" w:cs="Arial"/>
          <w:sz w:val="24"/>
          <w:szCs w:val="24"/>
        </w:rPr>
        <w:t>The following methods will be used for enhanced cleaning and disinfection:</w:t>
      </w:r>
    </w:p>
    <w:p w14:paraId="5C635DFB" w14:textId="77777777" w:rsidR="008D2A45" w:rsidRPr="00A1100B" w:rsidRDefault="008D2A45" w:rsidP="00A1100B">
      <w:pPr>
        <w:spacing w:line="276" w:lineRule="auto"/>
        <w:rPr>
          <w:rFonts w:ascii="Arial" w:hAnsi="Arial" w:cs="Arial"/>
          <w:sz w:val="24"/>
          <w:szCs w:val="24"/>
        </w:rPr>
      </w:pPr>
    </w:p>
    <w:p w14:paraId="6B195DEB" w14:textId="77777777" w:rsidR="008D2A45" w:rsidRPr="00EB390E" w:rsidRDefault="008D2A45" w:rsidP="00A1100B">
      <w:pPr>
        <w:spacing w:line="276" w:lineRule="auto"/>
        <w:rPr>
          <w:rFonts w:ascii="Arial" w:hAnsi="Arial" w:cs="Arial"/>
          <w:b/>
          <w:bCs/>
          <w:i/>
          <w:iCs/>
          <w:sz w:val="24"/>
          <w:szCs w:val="24"/>
        </w:rPr>
      </w:pPr>
      <w:r w:rsidRPr="00EB390E">
        <w:rPr>
          <w:rFonts w:ascii="Arial" w:hAnsi="Arial" w:cs="Arial"/>
          <w:b/>
          <w:bCs/>
          <w:i/>
          <w:iCs/>
          <w:sz w:val="24"/>
          <w:szCs w:val="24"/>
        </w:rPr>
        <w:t>(LIST ENHANCED METHODS)</w:t>
      </w:r>
    </w:p>
    <w:p w14:paraId="4734E440"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bookmarkStart w:id="22" w:name="_Hlk40783738"/>
    </w:p>
    <w:p w14:paraId="53254A09" w14:textId="77777777" w:rsidR="003824B5" w:rsidRDefault="003824B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14:paraId="58960C7E" w14:textId="77777777" w:rsidR="008D2A45" w:rsidRPr="00F826CB" w:rsidRDefault="0057629F"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color w:val="D15420"/>
          <w:sz w:val="24"/>
          <w:szCs w:val="24"/>
        </w:rPr>
      </w:pPr>
      <w:r>
        <w:rPr>
          <w:noProof/>
        </w:rPr>
        <w:pict w14:anchorId="0FAE80F0">
          <v:shape id="Picture 11" o:spid="_x0000_i1032" type="#_x0000_t75" alt="" style="width:12pt;height:12pt;visibility:visible;mso-wrap-style:square;mso-width-percent:0;mso-height-percent:0;mso-width-percent:0;mso-height-percent:0">
            <v:imagedata r:id="rId11" o:title=""/>
          </v:shape>
        </w:pict>
      </w:r>
      <w:r w:rsidR="00F826CB">
        <w:rPr>
          <w:rFonts w:ascii="Arial" w:hAnsi="Arial" w:cs="Arial"/>
          <w:b/>
          <w:bCs/>
          <w:color w:val="D15420"/>
          <w:sz w:val="24"/>
          <w:szCs w:val="24"/>
        </w:rPr>
        <w:t xml:space="preserve"> </w:t>
      </w:r>
      <w:r w:rsidR="008D2A45" w:rsidRPr="00F826CB">
        <w:rPr>
          <w:rFonts w:ascii="Arial" w:hAnsi="Arial" w:cs="Arial"/>
          <w:b/>
          <w:bCs/>
          <w:color w:val="D15420"/>
          <w:sz w:val="24"/>
          <w:szCs w:val="24"/>
        </w:rPr>
        <w:t>Personal Protective Equipment (PPE)</w:t>
      </w:r>
    </w:p>
    <w:p w14:paraId="0F6A13B8"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14:paraId="73833A6E" w14:textId="77777777" w:rsidR="008D2A45" w:rsidRDefault="004F03AB" w:rsidP="004F03AB">
      <w:pPr>
        <w:spacing w:line="276" w:lineRule="auto"/>
        <w:rPr>
          <w:rFonts w:ascii="Arial" w:eastAsia="Calibri" w:hAnsi="Arial" w:cs="Arial"/>
          <w:sz w:val="24"/>
          <w:szCs w:val="24"/>
        </w:rPr>
      </w:pPr>
      <w:r w:rsidRPr="004F03AB">
        <w:rPr>
          <w:rFonts w:ascii="Arial" w:eastAsia="Calibri" w:hAnsi="Arial" w:cs="Arial"/>
          <w:sz w:val="24"/>
          <w:szCs w:val="24"/>
        </w:rPr>
        <w:fldChar w:fldCharType="begin">
          <w:ffData>
            <w:name w:val="Text1"/>
            <w:enabled/>
            <w:calcOnExit w:val="0"/>
            <w:textInput>
              <w:default w:val="(company name)"/>
            </w:textInput>
          </w:ffData>
        </w:fldChar>
      </w:r>
      <w:r w:rsidRPr="004F03AB">
        <w:rPr>
          <w:rFonts w:ascii="Arial" w:eastAsia="Calibri" w:hAnsi="Arial" w:cs="Arial"/>
          <w:sz w:val="24"/>
          <w:szCs w:val="24"/>
        </w:rPr>
        <w:instrText xml:space="preserve"> FORMTEXT </w:instrText>
      </w:r>
      <w:r w:rsidRPr="004F03AB">
        <w:rPr>
          <w:rFonts w:ascii="Arial" w:eastAsia="Calibri" w:hAnsi="Arial" w:cs="Arial"/>
          <w:sz w:val="24"/>
          <w:szCs w:val="24"/>
        </w:rPr>
      </w:r>
      <w:r w:rsidRPr="004F03AB">
        <w:rPr>
          <w:rFonts w:ascii="Arial" w:eastAsia="Calibri" w:hAnsi="Arial" w:cs="Arial"/>
          <w:sz w:val="24"/>
          <w:szCs w:val="24"/>
        </w:rPr>
        <w:fldChar w:fldCharType="separate"/>
      </w:r>
      <w:r w:rsidRPr="004F03AB">
        <w:rPr>
          <w:rFonts w:ascii="Arial" w:eastAsia="Calibri" w:hAnsi="Arial" w:cs="Arial"/>
          <w:sz w:val="24"/>
          <w:szCs w:val="24"/>
        </w:rPr>
        <w:t>(company name)</w:t>
      </w:r>
      <w:r w:rsidRPr="004F03AB">
        <w:rPr>
          <w:rFonts w:ascii="Arial" w:eastAsia="Calibri" w:hAnsi="Arial" w:cs="Arial"/>
          <w:sz w:val="24"/>
          <w:szCs w:val="24"/>
        </w:rPr>
        <w:fldChar w:fldCharType="end"/>
      </w:r>
      <w:r w:rsidRPr="004F03AB">
        <w:rPr>
          <w:rFonts w:ascii="Arial" w:eastAsia="Calibri" w:hAnsi="Arial" w:cs="Arial"/>
          <w:sz w:val="24"/>
          <w:szCs w:val="24"/>
        </w:rPr>
        <w:t xml:space="preserve"> </w:t>
      </w:r>
      <w:r w:rsidR="00C36A63">
        <w:rPr>
          <w:rFonts w:ascii="Arial" w:eastAsia="Calibri" w:hAnsi="Arial" w:cs="Arial"/>
          <w:sz w:val="24"/>
          <w:szCs w:val="24"/>
        </w:rPr>
        <w:t>will</w:t>
      </w:r>
      <w:r w:rsidRPr="004F03AB">
        <w:rPr>
          <w:rFonts w:ascii="Arial" w:eastAsia="Calibri" w:hAnsi="Arial" w:cs="Arial"/>
          <w:sz w:val="24"/>
          <w:szCs w:val="24"/>
        </w:rPr>
        <w:t xml:space="preserve"> provide employees with the types of personal protective equipment,</w:t>
      </w:r>
      <w:r>
        <w:rPr>
          <w:rFonts w:ascii="Arial" w:eastAsia="Calibri" w:hAnsi="Arial" w:cs="Arial"/>
          <w:sz w:val="24"/>
          <w:szCs w:val="24"/>
        </w:rPr>
        <w:t xml:space="preserve"> </w:t>
      </w:r>
      <w:r w:rsidRPr="004F03AB">
        <w:rPr>
          <w:rFonts w:ascii="Arial" w:eastAsia="Calibri" w:hAnsi="Arial" w:cs="Arial"/>
          <w:sz w:val="24"/>
          <w:szCs w:val="24"/>
        </w:rPr>
        <w:t xml:space="preserve">including respirators if necessary, for protection from SARS-CoV-2 </w:t>
      </w:r>
      <w:r w:rsidRPr="004F03AB">
        <w:rPr>
          <w:rFonts w:ascii="Arial" w:eastAsia="Calibri" w:hAnsi="Arial" w:cs="Arial"/>
          <w:sz w:val="24"/>
          <w:szCs w:val="24"/>
        </w:rPr>
        <w:lastRenderedPageBreak/>
        <w:t>appropriate to the</w:t>
      </w:r>
      <w:r>
        <w:rPr>
          <w:rFonts w:ascii="Arial" w:eastAsia="Calibri" w:hAnsi="Arial" w:cs="Arial"/>
          <w:sz w:val="24"/>
          <w:szCs w:val="24"/>
        </w:rPr>
        <w:t xml:space="preserve"> </w:t>
      </w:r>
      <w:r w:rsidRPr="004F03AB">
        <w:rPr>
          <w:rFonts w:ascii="Arial" w:eastAsia="Calibri" w:hAnsi="Arial" w:cs="Arial"/>
          <w:sz w:val="24"/>
          <w:szCs w:val="24"/>
        </w:rPr>
        <w:t>exposure risk associated with the job. The employer must follow current CDC and OSHA</w:t>
      </w:r>
      <w:r>
        <w:rPr>
          <w:rFonts w:ascii="Arial" w:eastAsia="Calibri" w:hAnsi="Arial" w:cs="Arial"/>
          <w:sz w:val="24"/>
          <w:szCs w:val="24"/>
        </w:rPr>
        <w:t xml:space="preserve"> g</w:t>
      </w:r>
      <w:r w:rsidRPr="004F03AB">
        <w:rPr>
          <w:rFonts w:ascii="Arial" w:eastAsia="Calibri" w:hAnsi="Arial" w:cs="Arial"/>
          <w:sz w:val="24"/>
          <w:szCs w:val="24"/>
        </w:rPr>
        <w:t>uidance for personal protective equipment.</w:t>
      </w:r>
    </w:p>
    <w:p w14:paraId="0C657DD5" w14:textId="77777777" w:rsidR="004F03AB" w:rsidRPr="00A1100B" w:rsidRDefault="004F03AB" w:rsidP="004F03AB">
      <w:pPr>
        <w:spacing w:line="276" w:lineRule="auto"/>
        <w:rPr>
          <w:rFonts w:ascii="Arial" w:eastAsia="Calibri" w:hAnsi="Arial" w:cs="Arial"/>
          <w:sz w:val="24"/>
          <w:szCs w:val="24"/>
        </w:rPr>
      </w:pPr>
    </w:p>
    <w:p w14:paraId="2C990F33"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All types of PPE are to be:</w:t>
      </w:r>
    </w:p>
    <w:p w14:paraId="06E8E18F" w14:textId="77777777" w:rsidR="008D2A45" w:rsidRPr="00A1100B" w:rsidRDefault="008D2A45" w:rsidP="00A1100B">
      <w:pPr>
        <w:spacing w:line="276" w:lineRule="auto"/>
        <w:rPr>
          <w:rFonts w:ascii="Arial" w:eastAsia="Calibri" w:hAnsi="Arial" w:cs="Arial"/>
          <w:sz w:val="24"/>
          <w:szCs w:val="24"/>
        </w:rPr>
      </w:pPr>
    </w:p>
    <w:p w14:paraId="2F21F01C" w14:textId="77777777" w:rsidR="008D2A45" w:rsidRPr="00A1100B" w:rsidRDefault="00F826CB" w:rsidP="00CC4DF6">
      <w:pPr>
        <w:ind w:left="907" w:hanging="187"/>
        <w:rPr>
          <w:rFonts w:ascii="Arial" w:eastAsia="Calibri" w:hAnsi="Arial" w:cs="Arial"/>
          <w:i/>
          <w:iCs/>
          <w:sz w:val="24"/>
          <w:szCs w:val="24"/>
          <w:u w:val="single"/>
        </w:rPr>
      </w:pPr>
      <w:r w:rsidRPr="00F826CB">
        <w:rPr>
          <w:rFonts w:ascii="Arial" w:hAnsi="Arial" w:cs="Arial"/>
          <w:color w:val="D15420"/>
          <w:sz w:val="24"/>
          <w:szCs w:val="24"/>
        </w:rPr>
        <w:t>■</w:t>
      </w:r>
      <w:r w:rsidR="008D2A45" w:rsidRPr="00A1100B">
        <w:rPr>
          <w:rFonts w:ascii="Arial" w:eastAsia="Calibri" w:hAnsi="Arial" w:cs="Arial"/>
          <w:sz w:val="24"/>
          <w:szCs w:val="24"/>
        </w:rPr>
        <w:t xml:space="preserve"> Selected based upon the hazard to the worker.</w:t>
      </w:r>
    </w:p>
    <w:p w14:paraId="44052EC0" w14:textId="77777777" w:rsidR="00F826CB" w:rsidRDefault="00F826CB" w:rsidP="00CC4DF6">
      <w:pPr>
        <w:ind w:left="907" w:hanging="187"/>
        <w:rPr>
          <w:rFonts w:ascii="Arial" w:hAnsi="Arial" w:cs="Arial"/>
          <w:color w:val="D15420"/>
          <w:sz w:val="24"/>
          <w:szCs w:val="24"/>
        </w:rPr>
      </w:pPr>
    </w:p>
    <w:p w14:paraId="15DF47A8" w14:textId="77777777" w:rsidR="008D2A45" w:rsidRPr="00A1100B" w:rsidRDefault="00F826CB" w:rsidP="00CC4DF6">
      <w:pPr>
        <w:ind w:left="907" w:hanging="187"/>
        <w:rPr>
          <w:rFonts w:ascii="Arial" w:eastAsia="Calibri" w:hAnsi="Arial" w:cs="Arial"/>
          <w:sz w:val="24"/>
          <w:szCs w:val="24"/>
        </w:rPr>
      </w:pPr>
      <w:r w:rsidRPr="00F826CB">
        <w:rPr>
          <w:rFonts w:ascii="Arial" w:hAnsi="Arial" w:cs="Arial"/>
          <w:color w:val="D15420"/>
          <w:sz w:val="24"/>
          <w:szCs w:val="24"/>
        </w:rPr>
        <w:t>■</w:t>
      </w:r>
      <w:r w:rsidR="008D2A45" w:rsidRPr="00A1100B">
        <w:rPr>
          <w:rFonts w:ascii="Arial" w:eastAsia="Calibri" w:hAnsi="Arial" w:cs="Arial"/>
          <w:sz w:val="24"/>
          <w:szCs w:val="24"/>
        </w:rPr>
        <w:t xml:space="preserve"> Properly fitted and periodically refitted as applicable.</w:t>
      </w:r>
    </w:p>
    <w:p w14:paraId="31CCAB95" w14:textId="77777777" w:rsidR="00F826CB" w:rsidRDefault="00F826CB" w:rsidP="00CC4DF6">
      <w:pPr>
        <w:ind w:left="907" w:hanging="187"/>
        <w:rPr>
          <w:rFonts w:ascii="Arial" w:hAnsi="Arial" w:cs="Arial"/>
          <w:color w:val="D15420"/>
          <w:sz w:val="24"/>
          <w:szCs w:val="24"/>
        </w:rPr>
      </w:pPr>
    </w:p>
    <w:p w14:paraId="13DF4BC6" w14:textId="77777777" w:rsidR="008D2A45" w:rsidRPr="00A1100B" w:rsidRDefault="00F826CB" w:rsidP="00CC4DF6">
      <w:pPr>
        <w:ind w:left="907" w:hanging="187"/>
        <w:rPr>
          <w:rFonts w:ascii="Arial" w:eastAsia="Calibri" w:hAnsi="Arial" w:cs="Arial"/>
          <w:sz w:val="24"/>
          <w:szCs w:val="24"/>
        </w:rPr>
      </w:pPr>
      <w:r w:rsidRPr="00F826CB">
        <w:rPr>
          <w:rFonts w:ascii="Arial" w:hAnsi="Arial" w:cs="Arial"/>
          <w:color w:val="D15420"/>
          <w:sz w:val="24"/>
          <w:szCs w:val="24"/>
        </w:rPr>
        <w:t>■</w:t>
      </w:r>
      <w:r w:rsidR="008D2A45" w:rsidRPr="00A1100B">
        <w:rPr>
          <w:rFonts w:ascii="Arial" w:eastAsia="Calibri" w:hAnsi="Arial" w:cs="Arial"/>
          <w:sz w:val="24"/>
          <w:szCs w:val="24"/>
        </w:rPr>
        <w:t xml:space="preserve"> Consistently and properly worn.</w:t>
      </w:r>
    </w:p>
    <w:p w14:paraId="786A99D5" w14:textId="77777777" w:rsidR="00F826CB" w:rsidRDefault="00F826CB" w:rsidP="00CC4DF6">
      <w:pPr>
        <w:ind w:left="907" w:hanging="187"/>
        <w:rPr>
          <w:rFonts w:ascii="Arial" w:hAnsi="Arial" w:cs="Arial"/>
          <w:color w:val="D15420"/>
          <w:sz w:val="24"/>
          <w:szCs w:val="24"/>
        </w:rPr>
      </w:pPr>
    </w:p>
    <w:p w14:paraId="2C9C7558" w14:textId="77777777" w:rsidR="008D2A45" w:rsidRPr="00A1100B" w:rsidRDefault="00F826CB" w:rsidP="00CC4DF6">
      <w:pPr>
        <w:ind w:left="907" w:hanging="187"/>
        <w:rPr>
          <w:rFonts w:ascii="Arial" w:eastAsia="Calibri" w:hAnsi="Arial" w:cs="Arial"/>
          <w:sz w:val="24"/>
          <w:szCs w:val="24"/>
        </w:rPr>
      </w:pPr>
      <w:r w:rsidRPr="00F826CB">
        <w:rPr>
          <w:rFonts w:ascii="Arial" w:hAnsi="Arial" w:cs="Arial"/>
          <w:color w:val="D15420"/>
          <w:sz w:val="24"/>
          <w:szCs w:val="24"/>
        </w:rPr>
        <w:t>■</w:t>
      </w:r>
      <w:r w:rsidR="008D2A45" w:rsidRPr="00A1100B">
        <w:rPr>
          <w:rFonts w:ascii="Arial" w:eastAsia="Calibri" w:hAnsi="Arial" w:cs="Arial"/>
          <w:sz w:val="24"/>
          <w:szCs w:val="24"/>
        </w:rPr>
        <w:t xml:space="preserve"> Regularly inspected, maintained, and replaced, as necessary.</w:t>
      </w:r>
    </w:p>
    <w:p w14:paraId="094E7947" w14:textId="77777777" w:rsidR="00F826CB" w:rsidRDefault="00F826CB" w:rsidP="00CC4DF6">
      <w:pPr>
        <w:ind w:left="907" w:hanging="187"/>
        <w:rPr>
          <w:rFonts w:ascii="Arial" w:hAnsi="Arial" w:cs="Arial"/>
          <w:color w:val="D15420"/>
          <w:sz w:val="24"/>
          <w:szCs w:val="24"/>
        </w:rPr>
      </w:pPr>
    </w:p>
    <w:p w14:paraId="228F5723" w14:textId="77777777" w:rsidR="008D2A45" w:rsidRPr="00A1100B" w:rsidRDefault="00F826CB" w:rsidP="00CC4DF6">
      <w:pPr>
        <w:ind w:left="907" w:hanging="187"/>
        <w:rPr>
          <w:rFonts w:ascii="Arial" w:eastAsia="Calibri" w:hAnsi="Arial" w:cs="Arial"/>
          <w:sz w:val="24"/>
          <w:szCs w:val="24"/>
        </w:rPr>
      </w:pPr>
      <w:r w:rsidRPr="00F826CB">
        <w:rPr>
          <w:rFonts w:ascii="Arial" w:hAnsi="Arial" w:cs="Arial"/>
          <w:color w:val="D15420"/>
          <w:sz w:val="24"/>
          <w:szCs w:val="24"/>
        </w:rPr>
        <w:t>■</w:t>
      </w:r>
      <w:r w:rsidR="008D2A45" w:rsidRPr="00A1100B">
        <w:rPr>
          <w:rFonts w:ascii="Arial" w:eastAsia="Calibri" w:hAnsi="Arial" w:cs="Arial"/>
          <w:sz w:val="24"/>
          <w:szCs w:val="24"/>
        </w:rPr>
        <w:t xml:space="preserve"> Properly removed, cleaned, and stored or disposed of, as applicable, to avoid contamination of self, others, or the environment.</w:t>
      </w:r>
    </w:p>
    <w:p w14:paraId="700E91FC" w14:textId="77777777" w:rsidR="008D2A45" w:rsidRPr="00A1100B" w:rsidRDefault="008D2A45" w:rsidP="00A1100B">
      <w:pPr>
        <w:spacing w:line="276" w:lineRule="auto"/>
        <w:ind w:left="720"/>
        <w:rPr>
          <w:rFonts w:ascii="Arial" w:eastAsia="Calibri" w:hAnsi="Arial" w:cs="Arial"/>
          <w:sz w:val="24"/>
          <w:szCs w:val="24"/>
        </w:rPr>
      </w:pPr>
    </w:p>
    <w:p w14:paraId="7A035A31" w14:textId="77777777" w:rsidR="008D2A45" w:rsidRPr="00A1100B" w:rsidRDefault="003824B5" w:rsidP="00A1100B">
      <w:pPr>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will provide non-medical grade face coverings (cloth face coverings) to employees</w:t>
      </w:r>
      <w:r>
        <w:rPr>
          <w:rFonts w:ascii="Arial" w:hAnsi="Arial" w:cs="Arial"/>
          <w:sz w:val="24"/>
          <w:szCs w:val="24"/>
        </w:rPr>
        <w:t xml:space="preserve"> </w:t>
      </w:r>
      <w:r w:rsidR="008D2A45" w:rsidRPr="00A1100B">
        <w:rPr>
          <w:rFonts w:ascii="Arial" w:hAnsi="Arial" w:cs="Arial"/>
          <w:sz w:val="24"/>
          <w:szCs w:val="24"/>
        </w:rPr>
        <w:t>(</w:t>
      </w:r>
      <w:r>
        <w:rPr>
          <w:rFonts w:ascii="Arial" w:hAnsi="Arial" w:cs="Arial"/>
          <w:sz w:val="24"/>
          <w:szCs w:val="24"/>
        </w:rPr>
        <w:t>c</w:t>
      </w:r>
      <w:r w:rsidR="008D2A45" w:rsidRPr="00A1100B">
        <w:rPr>
          <w:rFonts w:ascii="Arial" w:hAnsi="Arial" w:cs="Arial"/>
          <w:sz w:val="24"/>
          <w:szCs w:val="24"/>
        </w:rPr>
        <w:t>loth face coverings are technically not considered PPE)</w:t>
      </w:r>
      <w:r>
        <w:rPr>
          <w:rFonts w:ascii="Arial" w:hAnsi="Arial" w:cs="Arial"/>
          <w:sz w:val="24"/>
          <w:szCs w:val="24"/>
        </w:rPr>
        <w:t>.</w:t>
      </w:r>
      <w:r w:rsidR="008D2A45" w:rsidRPr="00A1100B">
        <w:rPr>
          <w:rFonts w:ascii="Arial" w:hAnsi="Arial" w:cs="Arial"/>
          <w:sz w:val="24"/>
          <w:szCs w:val="24"/>
        </w:rPr>
        <w:t xml:space="preserve"> </w:t>
      </w: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will require employees to wear face coverings when they cannot consistently maintain six feet of separation from other individuals in the workplace. </w:t>
      </w: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will</w:t>
      </w:r>
      <w:r>
        <w:rPr>
          <w:rFonts w:ascii="Arial" w:hAnsi="Arial" w:cs="Arial"/>
          <w:sz w:val="24"/>
          <w:szCs w:val="24"/>
        </w:rPr>
        <w:t xml:space="preserve"> </w:t>
      </w:r>
      <w:r w:rsidR="008D2A45" w:rsidRPr="00A1100B">
        <w:rPr>
          <w:rFonts w:ascii="Arial" w:hAnsi="Arial" w:cs="Arial"/>
          <w:sz w:val="24"/>
          <w:szCs w:val="24"/>
        </w:rPr>
        <w:t>consider face shields when employees cannot consistently maintain three feet of separation from other individuals in the workplace.</w:t>
      </w:r>
    </w:p>
    <w:bookmarkEnd w:id="22"/>
    <w:p w14:paraId="6DA80E7F" w14:textId="77777777" w:rsidR="008D2A45" w:rsidRPr="00A1100B" w:rsidRDefault="008D2A45" w:rsidP="00A1100B">
      <w:pPr>
        <w:spacing w:line="276" w:lineRule="auto"/>
        <w:rPr>
          <w:rFonts w:ascii="Arial" w:hAnsi="Arial" w:cs="Arial"/>
          <w:sz w:val="24"/>
          <w:szCs w:val="24"/>
        </w:rPr>
      </w:pPr>
    </w:p>
    <w:p w14:paraId="63411259"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The following type(s) of PPE have been selected for use:</w:t>
      </w:r>
    </w:p>
    <w:p w14:paraId="5269D60B" w14:textId="77777777" w:rsidR="008D2A45" w:rsidRPr="00A1100B" w:rsidRDefault="008D2A45" w:rsidP="00A1100B">
      <w:pPr>
        <w:spacing w:line="276" w:lineRule="auto"/>
        <w:rPr>
          <w:rFonts w:ascii="Arial" w:eastAsia="Calibri" w:hAnsi="Arial" w:cs="Arial"/>
          <w:sz w:val="24"/>
          <w:szCs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5945"/>
      </w:tblGrid>
      <w:tr w:rsidR="008D2A45" w:rsidRPr="00A1100B" w14:paraId="58D8C9E3" w14:textId="77777777" w:rsidTr="00CC4DF6">
        <w:tc>
          <w:tcPr>
            <w:tcW w:w="3207" w:type="dxa"/>
            <w:shd w:val="clear" w:color="auto" w:fill="auto"/>
          </w:tcPr>
          <w:p w14:paraId="41454B8C" w14:textId="77777777" w:rsidR="008D2A45" w:rsidRPr="00A1100B" w:rsidRDefault="008D2A45" w:rsidP="00A1100B">
            <w:pPr>
              <w:spacing w:line="276" w:lineRule="auto"/>
              <w:jc w:val="center"/>
              <w:rPr>
                <w:rFonts w:ascii="Arial" w:eastAsia="Calibri" w:hAnsi="Arial" w:cs="Arial"/>
                <w:b/>
                <w:bCs/>
                <w:sz w:val="24"/>
                <w:szCs w:val="24"/>
              </w:rPr>
            </w:pPr>
            <w:r w:rsidRPr="00A1100B">
              <w:rPr>
                <w:rFonts w:ascii="Arial" w:eastAsia="Calibri" w:hAnsi="Arial" w:cs="Arial"/>
                <w:b/>
                <w:bCs/>
                <w:sz w:val="24"/>
                <w:szCs w:val="24"/>
              </w:rPr>
              <w:t>Job/Task</w:t>
            </w:r>
          </w:p>
        </w:tc>
        <w:tc>
          <w:tcPr>
            <w:tcW w:w="5945" w:type="dxa"/>
            <w:shd w:val="clear" w:color="auto" w:fill="auto"/>
          </w:tcPr>
          <w:p w14:paraId="1A7014C0" w14:textId="77777777" w:rsidR="008D2A45" w:rsidRPr="00A1100B" w:rsidRDefault="008D2A45" w:rsidP="00A1100B">
            <w:pPr>
              <w:spacing w:line="276" w:lineRule="auto"/>
              <w:jc w:val="center"/>
              <w:rPr>
                <w:rFonts w:ascii="Arial" w:eastAsia="Calibri" w:hAnsi="Arial" w:cs="Arial"/>
                <w:sz w:val="24"/>
                <w:szCs w:val="24"/>
              </w:rPr>
            </w:pPr>
            <w:r w:rsidRPr="00A1100B">
              <w:rPr>
                <w:rFonts w:ascii="Arial" w:eastAsia="Calibri" w:hAnsi="Arial" w:cs="Arial"/>
                <w:b/>
                <w:bCs/>
                <w:sz w:val="24"/>
                <w:szCs w:val="24"/>
              </w:rPr>
              <w:t>PPE</w:t>
            </w:r>
          </w:p>
        </w:tc>
      </w:tr>
      <w:tr w:rsidR="008D2A45" w:rsidRPr="00A1100B" w14:paraId="426D3000" w14:textId="77777777" w:rsidTr="00CC4DF6">
        <w:tc>
          <w:tcPr>
            <w:tcW w:w="3207" w:type="dxa"/>
            <w:shd w:val="clear" w:color="auto" w:fill="auto"/>
          </w:tcPr>
          <w:p w14:paraId="0FC5F5E4" w14:textId="77777777"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5945" w:type="dxa"/>
            <w:shd w:val="clear" w:color="auto" w:fill="auto"/>
          </w:tcPr>
          <w:p w14:paraId="3876D8F0" w14:textId="77777777"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3A917D17" w14:textId="77777777" w:rsidTr="00CC4DF6">
        <w:tc>
          <w:tcPr>
            <w:tcW w:w="3207" w:type="dxa"/>
            <w:shd w:val="clear" w:color="auto" w:fill="auto"/>
          </w:tcPr>
          <w:p w14:paraId="71D74E68" w14:textId="77777777"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5945" w:type="dxa"/>
            <w:shd w:val="clear" w:color="auto" w:fill="auto"/>
          </w:tcPr>
          <w:p w14:paraId="6BE7E6E3" w14:textId="77777777"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54F7E095" w14:textId="77777777" w:rsidTr="00CC4DF6">
        <w:tc>
          <w:tcPr>
            <w:tcW w:w="3207" w:type="dxa"/>
            <w:shd w:val="clear" w:color="auto" w:fill="auto"/>
          </w:tcPr>
          <w:p w14:paraId="7A78A11C" w14:textId="77777777"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5945" w:type="dxa"/>
            <w:shd w:val="clear" w:color="auto" w:fill="auto"/>
          </w:tcPr>
          <w:p w14:paraId="00C9B380" w14:textId="77777777"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7B6ACDFC" w14:textId="77777777" w:rsidTr="00CC4DF6">
        <w:tc>
          <w:tcPr>
            <w:tcW w:w="3207" w:type="dxa"/>
            <w:shd w:val="clear" w:color="auto" w:fill="auto"/>
          </w:tcPr>
          <w:p w14:paraId="446F9EFA" w14:textId="77777777"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5945" w:type="dxa"/>
            <w:shd w:val="clear" w:color="auto" w:fill="auto"/>
          </w:tcPr>
          <w:p w14:paraId="0932C2E0" w14:textId="77777777"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44428ED1" w14:textId="77777777" w:rsidTr="00CC4DF6">
        <w:tc>
          <w:tcPr>
            <w:tcW w:w="3207" w:type="dxa"/>
            <w:shd w:val="clear" w:color="auto" w:fill="auto"/>
          </w:tcPr>
          <w:p w14:paraId="4B6D28BE" w14:textId="77777777"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5945" w:type="dxa"/>
            <w:shd w:val="clear" w:color="auto" w:fill="auto"/>
          </w:tcPr>
          <w:p w14:paraId="35C0E5F4" w14:textId="77777777"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761F76" w:rsidRPr="00A1100B" w14:paraId="71F26ABB" w14:textId="77777777" w:rsidTr="00CC4DF6">
        <w:tc>
          <w:tcPr>
            <w:tcW w:w="3207" w:type="dxa"/>
            <w:shd w:val="clear" w:color="auto" w:fill="auto"/>
          </w:tcPr>
          <w:p w14:paraId="486DC536" w14:textId="77777777" w:rsidR="00761F76"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5945" w:type="dxa"/>
            <w:shd w:val="clear" w:color="auto" w:fill="auto"/>
          </w:tcPr>
          <w:p w14:paraId="363387ED" w14:textId="77777777" w:rsidR="00761F76"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bl>
    <w:p w14:paraId="7BF58DC1" w14:textId="77777777" w:rsidR="003824B5" w:rsidRDefault="003824B5" w:rsidP="00A1100B">
      <w:pPr>
        <w:spacing w:line="276" w:lineRule="auto"/>
        <w:rPr>
          <w:rFonts w:ascii="Arial" w:eastAsia="Calibri" w:hAnsi="Arial" w:cs="Arial"/>
          <w:b/>
          <w:bCs/>
          <w:sz w:val="24"/>
          <w:szCs w:val="24"/>
        </w:rPr>
      </w:pPr>
    </w:p>
    <w:p w14:paraId="164C0ED7" w14:textId="77777777" w:rsidR="008D2A45" w:rsidRPr="00F826CB" w:rsidRDefault="0057629F" w:rsidP="00A1100B">
      <w:pPr>
        <w:spacing w:line="276" w:lineRule="auto"/>
        <w:rPr>
          <w:rFonts w:ascii="Arial" w:eastAsia="Calibri" w:hAnsi="Arial" w:cs="Arial"/>
          <w:b/>
          <w:bCs/>
          <w:color w:val="D15420"/>
          <w:sz w:val="24"/>
          <w:szCs w:val="24"/>
        </w:rPr>
      </w:pPr>
      <w:r>
        <w:rPr>
          <w:noProof/>
        </w:rPr>
        <w:pict w14:anchorId="3495281E">
          <v:shape id="Picture 12" o:spid="_x0000_i1033" type="#_x0000_t75" alt="" style="width:12pt;height:12pt;visibility:visible;mso-wrap-style:square;mso-width-percent:0;mso-height-percent:0;mso-width-percent:0;mso-height-percent:0">
            <v:imagedata r:id="rId11" o:title=""/>
          </v:shape>
        </w:pict>
      </w:r>
      <w:r w:rsidR="00F826CB">
        <w:rPr>
          <w:rFonts w:ascii="Arial" w:eastAsia="Calibri" w:hAnsi="Arial" w:cs="Arial"/>
          <w:b/>
          <w:bCs/>
          <w:color w:val="D15420"/>
          <w:sz w:val="24"/>
          <w:szCs w:val="24"/>
        </w:rPr>
        <w:t xml:space="preserve"> </w:t>
      </w:r>
      <w:r w:rsidR="008D2A45" w:rsidRPr="00F826CB">
        <w:rPr>
          <w:rFonts w:ascii="Arial" w:eastAsia="Calibri" w:hAnsi="Arial" w:cs="Arial"/>
          <w:b/>
          <w:bCs/>
          <w:color w:val="D15420"/>
          <w:sz w:val="24"/>
          <w:szCs w:val="24"/>
        </w:rPr>
        <w:t>Health Surveillance</w:t>
      </w:r>
    </w:p>
    <w:p w14:paraId="7EE20CF7" w14:textId="77777777" w:rsidR="008D2A45" w:rsidRPr="00A1100B" w:rsidRDefault="008D2A45" w:rsidP="00A1100B">
      <w:pPr>
        <w:spacing w:line="276" w:lineRule="auto"/>
        <w:rPr>
          <w:rFonts w:ascii="Arial" w:eastAsia="Calibri" w:hAnsi="Arial" w:cs="Arial"/>
          <w:b/>
          <w:bCs/>
          <w:sz w:val="24"/>
          <w:szCs w:val="24"/>
        </w:rPr>
      </w:pPr>
    </w:p>
    <w:p w14:paraId="41186F25" w14:textId="77777777" w:rsidR="00C36A63" w:rsidRPr="00C36A63" w:rsidRDefault="003824B5" w:rsidP="00C36A63">
      <w:pPr>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w:t>
      </w:r>
      <w:r w:rsidR="00C36A63" w:rsidRPr="00C36A63">
        <w:rPr>
          <w:rFonts w:ascii="CIDFont+F2" w:hAnsi="CIDFont+F2" w:cs="CIDFont+F2"/>
          <w:sz w:val="22"/>
          <w:szCs w:val="22"/>
        </w:rPr>
        <w:t xml:space="preserve"> </w:t>
      </w:r>
      <w:r w:rsidR="00C36A63">
        <w:rPr>
          <w:rFonts w:ascii="Arial" w:hAnsi="Arial" w:cs="Arial"/>
          <w:sz w:val="24"/>
          <w:szCs w:val="24"/>
        </w:rPr>
        <w:t>will</w:t>
      </w:r>
      <w:r w:rsidR="00C36A63" w:rsidRPr="00C36A63">
        <w:rPr>
          <w:rFonts w:ascii="Arial" w:hAnsi="Arial" w:cs="Arial"/>
          <w:sz w:val="24"/>
          <w:szCs w:val="24"/>
        </w:rPr>
        <w:t xml:space="preserve"> conduct a daily entry self-screening protocol for all employees or</w:t>
      </w:r>
    </w:p>
    <w:p w14:paraId="616CAB64" w14:textId="77777777" w:rsidR="00C36A63" w:rsidRPr="00C36A63" w:rsidRDefault="00C36A63" w:rsidP="00C36A63">
      <w:pPr>
        <w:spacing w:line="276" w:lineRule="auto"/>
        <w:rPr>
          <w:rFonts w:ascii="Arial" w:hAnsi="Arial" w:cs="Arial"/>
          <w:sz w:val="24"/>
          <w:szCs w:val="24"/>
        </w:rPr>
      </w:pPr>
      <w:r w:rsidRPr="00C36A63">
        <w:rPr>
          <w:rFonts w:ascii="Arial" w:hAnsi="Arial" w:cs="Arial"/>
          <w:sz w:val="24"/>
          <w:szCs w:val="24"/>
        </w:rPr>
        <w:t>contractors entering the workplace, including, at a minimum, a questionnaire covering</w:t>
      </w:r>
    </w:p>
    <w:p w14:paraId="20F80A13" w14:textId="77777777" w:rsidR="00C36A63" w:rsidRPr="00C36A63" w:rsidRDefault="00C36A63" w:rsidP="00C36A63">
      <w:pPr>
        <w:spacing w:line="276" w:lineRule="auto"/>
        <w:rPr>
          <w:rFonts w:ascii="Arial" w:hAnsi="Arial" w:cs="Arial"/>
          <w:sz w:val="24"/>
          <w:szCs w:val="24"/>
        </w:rPr>
      </w:pPr>
      <w:r w:rsidRPr="00C36A63">
        <w:rPr>
          <w:rFonts w:ascii="Arial" w:hAnsi="Arial" w:cs="Arial"/>
          <w:sz w:val="24"/>
          <w:szCs w:val="24"/>
        </w:rPr>
        <w:t>symptoms and suspected or confirmed exposure to people with possible COVID-19,</w:t>
      </w:r>
    </w:p>
    <w:p w14:paraId="66A74035" w14:textId="77777777" w:rsidR="008D2A45" w:rsidRPr="00A1100B" w:rsidRDefault="00C36A63" w:rsidP="00C36A63">
      <w:pPr>
        <w:spacing w:line="276" w:lineRule="auto"/>
        <w:rPr>
          <w:rFonts w:ascii="Arial" w:hAnsi="Arial" w:cs="Arial"/>
          <w:sz w:val="24"/>
          <w:szCs w:val="24"/>
        </w:rPr>
      </w:pPr>
      <w:r w:rsidRPr="00C36A63">
        <w:rPr>
          <w:rFonts w:ascii="Arial" w:hAnsi="Arial" w:cs="Arial"/>
          <w:sz w:val="24"/>
          <w:szCs w:val="24"/>
        </w:rPr>
        <w:t>together with, if possible, a temperature screening.</w:t>
      </w:r>
      <w:r w:rsidR="003824B5">
        <w:rPr>
          <w:rFonts w:ascii="Arial" w:hAnsi="Arial" w:cs="Arial"/>
          <w:sz w:val="24"/>
          <w:szCs w:val="24"/>
        </w:rPr>
        <w:t xml:space="preserve"> </w:t>
      </w:r>
      <w:r w:rsidR="003824B5">
        <w:rPr>
          <w:rFonts w:ascii="Arial" w:hAnsi="Arial" w:cs="Arial"/>
          <w:sz w:val="24"/>
          <w:szCs w:val="24"/>
        </w:rPr>
        <w:fldChar w:fldCharType="begin">
          <w:ffData>
            <w:name w:val=""/>
            <w:enabled/>
            <w:calcOnExit w:val="0"/>
            <w:textInput>
              <w:default w:val="(name or job title)"/>
            </w:textInput>
          </w:ffData>
        </w:fldChar>
      </w:r>
      <w:r w:rsidR="003824B5">
        <w:rPr>
          <w:rFonts w:ascii="Arial" w:hAnsi="Arial" w:cs="Arial"/>
          <w:sz w:val="24"/>
          <w:szCs w:val="24"/>
        </w:rPr>
        <w:instrText xml:space="preserve"> FORMTEXT </w:instrText>
      </w:r>
      <w:r w:rsidR="003824B5">
        <w:rPr>
          <w:rFonts w:ascii="Arial" w:hAnsi="Arial" w:cs="Arial"/>
          <w:sz w:val="24"/>
          <w:szCs w:val="24"/>
        </w:rPr>
      </w:r>
      <w:r w:rsidR="003824B5">
        <w:rPr>
          <w:rFonts w:ascii="Arial" w:hAnsi="Arial" w:cs="Arial"/>
          <w:sz w:val="24"/>
          <w:szCs w:val="24"/>
        </w:rPr>
        <w:fldChar w:fldCharType="separate"/>
      </w:r>
      <w:r w:rsidR="003824B5">
        <w:rPr>
          <w:rFonts w:ascii="Arial" w:hAnsi="Arial" w:cs="Arial"/>
          <w:noProof/>
          <w:sz w:val="24"/>
          <w:szCs w:val="24"/>
        </w:rPr>
        <w:t>(name or job title)</w:t>
      </w:r>
      <w:r w:rsidR="003824B5">
        <w:rPr>
          <w:rFonts w:ascii="Arial" w:hAnsi="Arial" w:cs="Arial"/>
          <w:sz w:val="24"/>
          <w:szCs w:val="24"/>
        </w:rPr>
        <w:fldChar w:fldCharType="end"/>
      </w:r>
      <w:r w:rsidR="003824B5">
        <w:rPr>
          <w:rFonts w:ascii="Arial" w:hAnsi="Arial" w:cs="Arial"/>
          <w:sz w:val="24"/>
          <w:szCs w:val="24"/>
        </w:rPr>
        <w:t xml:space="preserve"> </w:t>
      </w:r>
      <w:r w:rsidR="008D2A45" w:rsidRPr="00A1100B">
        <w:rPr>
          <w:rFonts w:ascii="Arial" w:hAnsi="Arial" w:cs="Arial"/>
          <w:sz w:val="24"/>
          <w:szCs w:val="24"/>
        </w:rPr>
        <w:t>will be responsible for ensuring that all required health surveillance provisions are performed.</w:t>
      </w:r>
    </w:p>
    <w:p w14:paraId="39573222" w14:textId="77777777" w:rsidR="008D2A45" w:rsidRPr="00A1100B" w:rsidRDefault="008D2A45" w:rsidP="00A1100B">
      <w:pPr>
        <w:spacing w:line="276" w:lineRule="auto"/>
        <w:rPr>
          <w:rFonts w:ascii="Arial" w:hAnsi="Arial" w:cs="Arial"/>
          <w:sz w:val="24"/>
          <w:szCs w:val="24"/>
        </w:rPr>
      </w:pPr>
    </w:p>
    <w:p w14:paraId="612B0603" w14:textId="77777777" w:rsidR="008D2A45" w:rsidRPr="00A1100B" w:rsidRDefault="008D2A45" w:rsidP="00A1100B">
      <w:pPr>
        <w:spacing w:line="276" w:lineRule="auto"/>
        <w:rPr>
          <w:rFonts w:ascii="Arial" w:hAnsi="Arial" w:cs="Arial"/>
          <w:sz w:val="24"/>
          <w:szCs w:val="24"/>
        </w:rPr>
      </w:pPr>
      <w:r w:rsidRPr="00A1100B">
        <w:rPr>
          <w:rFonts w:ascii="Arial" w:hAnsi="Arial" w:cs="Arial"/>
          <w:sz w:val="24"/>
          <w:szCs w:val="24"/>
        </w:rPr>
        <w:lastRenderedPageBreak/>
        <w:t xml:space="preserve">As workers enter the place of employment at the start of each work shift, </w:t>
      </w:r>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r w:rsidR="003824B5">
        <w:rPr>
          <w:rFonts w:ascii="Arial" w:hAnsi="Arial" w:cs="Arial"/>
          <w:sz w:val="24"/>
          <w:szCs w:val="24"/>
        </w:rPr>
        <w:t xml:space="preserve"> </w:t>
      </w:r>
      <w:r w:rsidRPr="00A1100B">
        <w:rPr>
          <w:rFonts w:ascii="Arial" w:hAnsi="Arial" w:cs="Arial"/>
          <w:sz w:val="24"/>
          <w:szCs w:val="24"/>
        </w:rPr>
        <w:t xml:space="preserve">will have employees self-screen for COVID-19. </w:t>
      </w:r>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r w:rsidR="003824B5">
        <w:rPr>
          <w:rFonts w:ascii="Arial" w:hAnsi="Arial" w:cs="Arial"/>
          <w:sz w:val="24"/>
          <w:szCs w:val="24"/>
        </w:rPr>
        <w:t xml:space="preserve"> </w:t>
      </w:r>
      <w:r w:rsidRPr="00A1100B">
        <w:rPr>
          <w:rFonts w:ascii="Arial" w:hAnsi="Arial" w:cs="Arial"/>
          <w:sz w:val="24"/>
          <w:szCs w:val="24"/>
        </w:rPr>
        <w:t xml:space="preserve">will have employees complete a questionnaire covering the signs and symptoms of COVID-19 and their exposure to people with suspected or confirmed COVID-19. When obtainable, a no-touch thermometer will be used for temperature screening of employees. </w:t>
      </w:r>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r w:rsidR="003824B5">
        <w:rPr>
          <w:rFonts w:ascii="Arial" w:hAnsi="Arial" w:cs="Arial"/>
          <w:sz w:val="24"/>
          <w:szCs w:val="24"/>
        </w:rPr>
        <w:t xml:space="preserve"> </w:t>
      </w:r>
      <w:r w:rsidRPr="00A1100B">
        <w:rPr>
          <w:rFonts w:ascii="Arial" w:hAnsi="Arial" w:cs="Arial"/>
          <w:sz w:val="24"/>
          <w:szCs w:val="24"/>
        </w:rPr>
        <w:t>will similarly screen contractors, suppliers, and any other individuals entering the worksite.</w:t>
      </w:r>
    </w:p>
    <w:p w14:paraId="4A927BC1" w14:textId="77777777" w:rsidR="008D2A45" w:rsidRPr="00A1100B" w:rsidRDefault="008D2A45" w:rsidP="00A1100B">
      <w:pPr>
        <w:spacing w:line="276" w:lineRule="auto"/>
        <w:rPr>
          <w:rFonts w:ascii="Arial" w:hAnsi="Arial" w:cs="Arial"/>
          <w:sz w:val="24"/>
          <w:szCs w:val="24"/>
        </w:rPr>
      </w:pPr>
    </w:p>
    <w:p w14:paraId="70A26CB5" w14:textId="77777777" w:rsidR="008D2A45" w:rsidRPr="00A1100B" w:rsidRDefault="008D2A45" w:rsidP="00A1100B">
      <w:pPr>
        <w:spacing w:line="276" w:lineRule="auto"/>
        <w:rPr>
          <w:rFonts w:ascii="Arial" w:hAnsi="Arial" w:cs="Arial"/>
          <w:sz w:val="24"/>
          <w:szCs w:val="24"/>
        </w:rPr>
      </w:pPr>
      <w:r w:rsidRPr="00A1100B">
        <w:rPr>
          <w:rFonts w:ascii="Arial" w:hAnsi="Arial" w:cs="Arial"/>
          <w:sz w:val="24"/>
          <w:szCs w:val="24"/>
        </w:rPr>
        <w:t xml:space="preserve">Employees have been directed to promptly report any signs and symptoms of COVID-19 to </w:t>
      </w:r>
      <w:r w:rsidR="003824B5">
        <w:rPr>
          <w:rFonts w:ascii="Arial" w:hAnsi="Arial" w:cs="Arial"/>
          <w:sz w:val="24"/>
          <w:szCs w:val="24"/>
        </w:rPr>
        <w:fldChar w:fldCharType="begin">
          <w:ffData>
            <w:name w:val=""/>
            <w:enabled/>
            <w:calcOnExit w:val="0"/>
            <w:textInput>
              <w:default w:val="(name or job title)"/>
            </w:textInput>
          </w:ffData>
        </w:fldChar>
      </w:r>
      <w:r w:rsidR="003824B5">
        <w:rPr>
          <w:rFonts w:ascii="Arial" w:hAnsi="Arial" w:cs="Arial"/>
          <w:sz w:val="24"/>
          <w:szCs w:val="24"/>
        </w:rPr>
        <w:instrText xml:space="preserve"> FORMTEXT </w:instrText>
      </w:r>
      <w:r w:rsidR="003824B5">
        <w:rPr>
          <w:rFonts w:ascii="Arial" w:hAnsi="Arial" w:cs="Arial"/>
          <w:sz w:val="24"/>
          <w:szCs w:val="24"/>
        </w:rPr>
      </w:r>
      <w:r w:rsidR="003824B5">
        <w:rPr>
          <w:rFonts w:ascii="Arial" w:hAnsi="Arial" w:cs="Arial"/>
          <w:sz w:val="24"/>
          <w:szCs w:val="24"/>
        </w:rPr>
        <w:fldChar w:fldCharType="separate"/>
      </w:r>
      <w:r w:rsidR="003824B5">
        <w:rPr>
          <w:rFonts w:ascii="Arial" w:hAnsi="Arial" w:cs="Arial"/>
          <w:noProof/>
          <w:sz w:val="24"/>
          <w:szCs w:val="24"/>
        </w:rPr>
        <w:t>(name or job title)</w:t>
      </w:r>
      <w:r w:rsidR="003824B5">
        <w:rPr>
          <w:rFonts w:ascii="Arial" w:hAnsi="Arial" w:cs="Arial"/>
          <w:sz w:val="24"/>
          <w:szCs w:val="24"/>
        </w:rPr>
        <w:fldChar w:fldCharType="end"/>
      </w:r>
      <w:r w:rsidR="003824B5">
        <w:rPr>
          <w:rFonts w:ascii="Arial" w:hAnsi="Arial" w:cs="Arial"/>
          <w:sz w:val="24"/>
          <w:szCs w:val="24"/>
        </w:rPr>
        <w:t xml:space="preserve"> </w:t>
      </w:r>
      <w:r w:rsidRPr="00A1100B">
        <w:rPr>
          <w:rFonts w:ascii="Arial" w:hAnsi="Arial" w:cs="Arial"/>
          <w:sz w:val="24"/>
          <w:szCs w:val="24"/>
        </w:rPr>
        <w:t xml:space="preserve">before and during the work shift. </w:t>
      </w:r>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r w:rsidR="003824B5">
        <w:rPr>
          <w:rFonts w:ascii="Arial" w:hAnsi="Arial" w:cs="Arial"/>
          <w:sz w:val="24"/>
          <w:szCs w:val="24"/>
        </w:rPr>
        <w:t xml:space="preserve"> </w:t>
      </w:r>
      <w:r w:rsidRPr="00A1100B">
        <w:rPr>
          <w:rFonts w:ascii="Arial" w:hAnsi="Arial" w:cs="Arial"/>
          <w:sz w:val="24"/>
          <w:szCs w:val="24"/>
        </w:rPr>
        <w:t>has provided employees with instructions for how to make such a report to the employer.</w:t>
      </w:r>
    </w:p>
    <w:p w14:paraId="2231548A" w14:textId="77777777" w:rsidR="008D2A45" w:rsidRPr="00A1100B" w:rsidRDefault="008D2A45" w:rsidP="00A1100B">
      <w:pPr>
        <w:spacing w:line="276" w:lineRule="auto"/>
        <w:rPr>
          <w:rFonts w:ascii="Arial" w:hAnsi="Arial" w:cs="Arial"/>
          <w:sz w:val="24"/>
          <w:szCs w:val="24"/>
        </w:rPr>
      </w:pPr>
    </w:p>
    <w:p w14:paraId="5985047A" w14:textId="77777777" w:rsidR="008D2A45" w:rsidRPr="00A1100B" w:rsidRDefault="008D2A45" w:rsidP="00A1100B">
      <w:pPr>
        <w:spacing w:line="276" w:lineRule="auto"/>
        <w:rPr>
          <w:rFonts w:ascii="Arial" w:hAnsi="Arial" w:cs="Arial"/>
          <w:sz w:val="24"/>
          <w:szCs w:val="24"/>
        </w:rPr>
      </w:pPr>
      <w:r w:rsidRPr="00A1100B">
        <w:rPr>
          <w:rFonts w:ascii="Arial" w:hAnsi="Arial" w:cs="Arial"/>
          <w:sz w:val="24"/>
          <w:szCs w:val="24"/>
        </w:rPr>
        <w:t>The specific instructions for employee reporting signs and symptoms of COVID-19 are as follows:</w:t>
      </w:r>
    </w:p>
    <w:p w14:paraId="5F09AE0F" w14:textId="77777777" w:rsidR="008D2A45" w:rsidRPr="00A1100B" w:rsidRDefault="008D2A45" w:rsidP="00A1100B">
      <w:pPr>
        <w:spacing w:line="276" w:lineRule="auto"/>
        <w:jc w:val="center"/>
        <w:rPr>
          <w:rFonts w:ascii="Arial" w:hAnsi="Arial" w:cs="Arial"/>
          <w:sz w:val="24"/>
          <w:szCs w:val="24"/>
        </w:rPr>
      </w:pPr>
    </w:p>
    <w:p w14:paraId="11676B51" w14:textId="77777777" w:rsidR="00E138F2" w:rsidRPr="00EB390E" w:rsidRDefault="00E138F2" w:rsidP="00A1100B">
      <w:pPr>
        <w:spacing w:line="276" w:lineRule="auto"/>
        <w:rPr>
          <w:rFonts w:ascii="Arial" w:hAnsi="Arial" w:cs="Arial"/>
          <w:b/>
          <w:bCs/>
          <w:i/>
          <w:iCs/>
          <w:sz w:val="24"/>
          <w:szCs w:val="24"/>
        </w:rPr>
      </w:pPr>
      <w:r w:rsidRPr="00EB390E">
        <w:rPr>
          <w:rFonts w:ascii="Arial" w:hAnsi="Arial" w:cs="Arial"/>
          <w:b/>
          <w:bCs/>
          <w:i/>
          <w:iCs/>
          <w:sz w:val="24"/>
          <w:szCs w:val="24"/>
        </w:rPr>
        <w:t>(LIST REPORTING INSTRUCTIONS PROVIDED TO EMPLOYEES)</w:t>
      </w:r>
    </w:p>
    <w:p w14:paraId="478CAB30"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Arial" w:hAnsi="Arial" w:cs="Arial"/>
          <w:b/>
          <w:bCs/>
          <w:sz w:val="24"/>
          <w:szCs w:val="24"/>
        </w:rPr>
      </w:pPr>
    </w:p>
    <w:p w14:paraId="7A902315" w14:textId="77777777" w:rsidR="008D2A45" w:rsidRPr="00A1100B" w:rsidRDefault="003824B5" w:rsidP="00A1100B">
      <w:pPr>
        <w:spacing w:line="276" w:lineRule="auto"/>
        <w:rPr>
          <w:rFonts w:ascii="Arial" w:eastAsia="Calibri"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eastAsia="Calibri" w:hAnsi="Arial" w:cs="Arial"/>
          <w:sz w:val="24"/>
          <w:szCs w:val="24"/>
        </w:rPr>
        <w:t>will physically isolate any employees with known or suspected COVID-19 from the remainder of the workforce, using measures such as, but are not limited to:</w:t>
      </w:r>
    </w:p>
    <w:p w14:paraId="069EC3E2" w14:textId="77777777" w:rsidR="008D2A45" w:rsidRPr="00A1100B" w:rsidRDefault="008D2A45" w:rsidP="00A1100B">
      <w:pPr>
        <w:spacing w:line="276" w:lineRule="auto"/>
        <w:rPr>
          <w:rFonts w:ascii="Arial" w:eastAsia="Calibri" w:hAnsi="Arial" w:cs="Arial"/>
          <w:sz w:val="24"/>
          <w:szCs w:val="24"/>
        </w:rPr>
      </w:pPr>
    </w:p>
    <w:p w14:paraId="13CD7445" w14:textId="77777777" w:rsidR="008D2A45" w:rsidRPr="00A1100B" w:rsidRDefault="00F826CB" w:rsidP="00CC4DF6">
      <w:pPr>
        <w:ind w:left="907" w:hanging="187"/>
        <w:rPr>
          <w:rFonts w:ascii="Arial" w:eastAsia="Calibri" w:hAnsi="Arial" w:cs="Arial"/>
          <w:sz w:val="24"/>
          <w:szCs w:val="24"/>
        </w:rPr>
      </w:pPr>
      <w:r w:rsidRPr="00F826CB">
        <w:rPr>
          <w:rFonts w:ascii="Arial" w:hAnsi="Arial" w:cs="Arial"/>
          <w:color w:val="D15420"/>
          <w:sz w:val="24"/>
          <w:szCs w:val="24"/>
        </w:rPr>
        <w:t>■</w:t>
      </w:r>
      <w:r w:rsidR="008D2A45" w:rsidRPr="00A1100B">
        <w:rPr>
          <w:rFonts w:ascii="Arial" w:eastAsia="Calibri" w:hAnsi="Arial" w:cs="Arial"/>
          <w:sz w:val="24"/>
          <w:szCs w:val="24"/>
        </w:rPr>
        <w:t xml:space="preserve"> Not allowing known or suspected cases to report to or remain at their work location.</w:t>
      </w:r>
    </w:p>
    <w:p w14:paraId="4BF23343" w14:textId="77777777" w:rsidR="00F826CB" w:rsidRDefault="00F826CB" w:rsidP="00CC4DF6">
      <w:pPr>
        <w:ind w:left="907" w:hanging="187"/>
        <w:rPr>
          <w:rFonts w:ascii="Arial" w:hAnsi="Arial" w:cs="Arial"/>
          <w:color w:val="D15420"/>
          <w:sz w:val="24"/>
          <w:szCs w:val="24"/>
        </w:rPr>
      </w:pPr>
    </w:p>
    <w:p w14:paraId="25A57406" w14:textId="77777777" w:rsidR="008D2A45" w:rsidRPr="00A1100B" w:rsidRDefault="00F826CB" w:rsidP="00CC4DF6">
      <w:pPr>
        <w:ind w:left="907" w:hanging="187"/>
        <w:rPr>
          <w:rFonts w:ascii="Arial" w:eastAsia="Calibri" w:hAnsi="Arial" w:cs="Arial"/>
          <w:sz w:val="24"/>
          <w:szCs w:val="24"/>
        </w:rPr>
      </w:pPr>
      <w:r w:rsidRPr="00F826CB">
        <w:rPr>
          <w:rFonts w:ascii="Arial" w:hAnsi="Arial" w:cs="Arial"/>
          <w:color w:val="D15420"/>
          <w:sz w:val="24"/>
          <w:szCs w:val="24"/>
        </w:rPr>
        <w:t>■</w:t>
      </w:r>
      <w:r w:rsidR="008D2A45" w:rsidRPr="00A1100B">
        <w:rPr>
          <w:rFonts w:ascii="Arial" w:eastAsia="Calibri" w:hAnsi="Arial" w:cs="Arial"/>
          <w:sz w:val="24"/>
          <w:szCs w:val="24"/>
        </w:rPr>
        <w:t xml:space="preserve"> Sending known or suspected cases to a location (for example, home) where they are self-isolating during their illness.</w:t>
      </w:r>
    </w:p>
    <w:p w14:paraId="5760C61F" w14:textId="77777777" w:rsidR="00F826CB" w:rsidRDefault="00F826CB" w:rsidP="00CC4DF6">
      <w:pPr>
        <w:ind w:left="907" w:hanging="187"/>
        <w:rPr>
          <w:rFonts w:ascii="Arial" w:hAnsi="Arial" w:cs="Arial"/>
          <w:color w:val="D15420"/>
          <w:sz w:val="24"/>
          <w:szCs w:val="24"/>
        </w:rPr>
      </w:pPr>
    </w:p>
    <w:p w14:paraId="369D7917" w14:textId="77777777" w:rsidR="008D2A45" w:rsidRPr="00A1100B" w:rsidRDefault="00F826CB" w:rsidP="00CC4DF6">
      <w:pPr>
        <w:ind w:left="907" w:hanging="187"/>
        <w:rPr>
          <w:rFonts w:ascii="Arial" w:eastAsia="Calibri" w:hAnsi="Arial" w:cs="Arial"/>
          <w:sz w:val="24"/>
          <w:szCs w:val="24"/>
        </w:rPr>
      </w:pPr>
      <w:r w:rsidRPr="00F826CB">
        <w:rPr>
          <w:rFonts w:ascii="Arial" w:hAnsi="Arial" w:cs="Arial"/>
          <w:color w:val="D15420"/>
          <w:sz w:val="24"/>
          <w:szCs w:val="24"/>
        </w:rPr>
        <w:t>■</w:t>
      </w:r>
      <w:r w:rsidR="008D2A45" w:rsidRPr="00A1100B">
        <w:rPr>
          <w:rFonts w:ascii="Arial" w:eastAsia="Calibri" w:hAnsi="Arial" w:cs="Arial"/>
          <w:sz w:val="24"/>
          <w:szCs w:val="24"/>
        </w:rPr>
        <w:t xml:space="preserve"> Assigning known or suspected cases to work alone at the location where they are self-isolating during their illness.</w:t>
      </w:r>
    </w:p>
    <w:p w14:paraId="523B3B6D"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456396CB" w14:textId="77777777" w:rsidR="008D2A45" w:rsidRPr="00A1100B" w:rsidRDefault="003824B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will not discharge, discipline, or otherwise retaliate against employees who stay at home or who leave work when they are at particular risk of infecting others with COVID-19.</w:t>
      </w:r>
    </w:p>
    <w:p w14:paraId="189CCD8E"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528671F6"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A1100B">
        <w:rPr>
          <w:rFonts w:ascii="Arial" w:hAnsi="Arial" w:cs="Arial"/>
          <w:sz w:val="24"/>
          <w:szCs w:val="24"/>
        </w:rPr>
        <w:t xml:space="preserve">When an employee is identified with a confirmed case of COVID-19, </w:t>
      </w:r>
      <w:r w:rsidR="003824B5">
        <w:rPr>
          <w:rFonts w:ascii="Arial" w:hAnsi="Arial" w:cs="Arial"/>
          <w:sz w:val="24"/>
          <w:szCs w:val="24"/>
        </w:rPr>
        <w:fldChar w:fldCharType="begin">
          <w:ffData>
            <w:name w:val=""/>
            <w:enabled/>
            <w:calcOnExit w:val="0"/>
            <w:textInput>
              <w:default w:val="(name or job title)"/>
            </w:textInput>
          </w:ffData>
        </w:fldChar>
      </w:r>
      <w:r w:rsidR="003824B5">
        <w:rPr>
          <w:rFonts w:ascii="Arial" w:hAnsi="Arial" w:cs="Arial"/>
          <w:sz w:val="24"/>
          <w:szCs w:val="24"/>
        </w:rPr>
        <w:instrText xml:space="preserve"> FORMTEXT </w:instrText>
      </w:r>
      <w:r w:rsidR="003824B5">
        <w:rPr>
          <w:rFonts w:ascii="Arial" w:hAnsi="Arial" w:cs="Arial"/>
          <w:sz w:val="24"/>
          <w:szCs w:val="24"/>
        </w:rPr>
      </w:r>
      <w:r w:rsidR="003824B5">
        <w:rPr>
          <w:rFonts w:ascii="Arial" w:hAnsi="Arial" w:cs="Arial"/>
          <w:sz w:val="24"/>
          <w:szCs w:val="24"/>
        </w:rPr>
        <w:fldChar w:fldCharType="separate"/>
      </w:r>
      <w:r w:rsidR="003824B5">
        <w:rPr>
          <w:rFonts w:ascii="Arial" w:hAnsi="Arial" w:cs="Arial"/>
          <w:noProof/>
          <w:sz w:val="24"/>
          <w:szCs w:val="24"/>
        </w:rPr>
        <w:t>(name or job title)</w:t>
      </w:r>
      <w:r w:rsidR="003824B5">
        <w:rPr>
          <w:rFonts w:ascii="Arial" w:hAnsi="Arial" w:cs="Arial"/>
          <w:sz w:val="24"/>
          <w:szCs w:val="24"/>
        </w:rPr>
        <w:fldChar w:fldCharType="end"/>
      </w:r>
      <w:r w:rsidR="003824B5">
        <w:rPr>
          <w:rFonts w:ascii="Arial" w:hAnsi="Arial" w:cs="Arial"/>
          <w:sz w:val="24"/>
          <w:szCs w:val="24"/>
        </w:rPr>
        <w:t xml:space="preserve"> </w:t>
      </w:r>
      <w:r w:rsidRPr="00A1100B">
        <w:rPr>
          <w:rFonts w:ascii="Arial" w:hAnsi="Arial" w:cs="Arial"/>
          <w:sz w:val="24"/>
          <w:szCs w:val="24"/>
        </w:rPr>
        <w:t>will notify  the local public health department</w:t>
      </w:r>
      <w:r w:rsidR="00170B37" w:rsidRPr="00A1100B">
        <w:rPr>
          <w:rFonts w:ascii="Arial" w:hAnsi="Arial" w:cs="Arial"/>
          <w:sz w:val="24"/>
          <w:szCs w:val="24"/>
        </w:rPr>
        <w:t xml:space="preserve"> immediately</w:t>
      </w:r>
      <w:r w:rsidRPr="00A1100B">
        <w:rPr>
          <w:rFonts w:ascii="Arial" w:hAnsi="Arial" w:cs="Arial"/>
          <w:sz w:val="24"/>
          <w:szCs w:val="24"/>
        </w:rPr>
        <w:t>, and any co-workers, contractors, or suppliers who may have come into contact with the person who is the confirmed case of COVID-19</w:t>
      </w:r>
      <w:r w:rsidR="00170B37" w:rsidRPr="00A1100B">
        <w:rPr>
          <w:rFonts w:ascii="Arial" w:hAnsi="Arial" w:cs="Arial"/>
          <w:sz w:val="24"/>
          <w:szCs w:val="24"/>
        </w:rPr>
        <w:t>, within 24 hours</w:t>
      </w:r>
      <w:r w:rsidRPr="00A1100B">
        <w:rPr>
          <w:rFonts w:ascii="Arial" w:hAnsi="Arial" w:cs="Arial"/>
          <w:sz w:val="24"/>
          <w:szCs w:val="24"/>
        </w:rPr>
        <w:t xml:space="preserve">. When notifying coworkers, contractors, and suppliers, </w:t>
      </w:r>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r w:rsidR="003824B5">
        <w:rPr>
          <w:rFonts w:ascii="Arial" w:hAnsi="Arial" w:cs="Arial"/>
          <w:sz w:val="24"/>
          <w:szCs w:val="24"/>
        </w:rPr>
        <w:t xml:space="preserve"> </w:t>
      </w:r>
      <w:r w:rsidRPr="00A1100B">
        <w:rPr>
          <w:rFonts w:ascii="Arial" w:hAnsi="Arial" w:cs="Arial"/>
          <w:sz w:val="24"/>
          <w:szCs w:val="24"/>
        </w:rPr>
        <w:t>will not reveal the name or identity of the confirmed case.</w:t>
      </w:r>
    </w:p>
    <w:p w14:paraId="0ACEDF1C"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3D51E880" w14:textId="77777777" w:rsidR="008D2A45" w:rsidRPr="00A1100B" w:rsidRDefault="003824B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will allow employees with a confirmed or suspected case of COVID-19 to return to the workplace only after they are no longer infectious according to the latest </w:t>
      </w:r>
      <w:r w:rsidR="008D2A45" w:rsidRPr="00A1100B">
        <w:rPr>
          <w:rFonts w:ascii="Arial" w:hAnsi="Arial" w:cs="Arial"/>
          <w:sz w:val="24"/>
          <w:szCs w:val="24"/>
        </w:rPr>
        <w:lastRenderedPageBreak/>
        <w:t>guidelines from the CDC.</w:t>
      </w:r>
    </w:p>
    <w:p w14:paraId="0A513A3D" w14:textId="77777777" w:rsidR="00E1094D" w:rsidRPr="00A1100B" w:rsidRDefault="00E1094D"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14:paraId="6933F16D" w14:textId="77777777" w:rsidR="008D2A45" w:rsidRPr="00F826CB" w:rsidRDefault="0057629F"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color w:val="D15420"/>
          <w:sz w:val="24"/>
          <w:szCs w:val="24"/>
        </w:rPr>
      </w:pPr>
      <w:r>
        <w:rPr>
          <w:noProof/>
        </w:rPr>
        <w:pict w14:anchorId="5930D1D3">
          <v:shape id="Picture 13" o:spid="_x0000_i1034" type="#_x0000_t75" alt="" style="width:12pt;height:12pt;visibility:visible;mso-wrap-style:square;mso-width-percent:0;mso-height-percent:0;mso-width-percent:0;mso-height-percent:0">
            <v:imagedata r:id="rId11" o:title=""/>
          </v:shape>
        </w:pict>
      </w:r>
      <w:r w:rsidR="00F826CB">
        <w:rPr>
          <w:rFonts w:ascii="Arial" w:hAnsi="Arial" w:cs="Arial"/>
          <w:b/>
          <w:bCs/>
          <w:color w:val="D15420"/>
          <w:sz w:val="24"/>
          <w:szCs w:val="24"/>
        </w:rPr>
        <w:t xml:space="preserve"> </w:t>
      </w:r>
      <w:r w:rsidR="008D2A45" w:rsidRPr="00F826CB">
        <w:rPr>
          <w:rFonts w:ascii="Arial" w:hAnsi="Arial" w:cs="Arial"/>
          <w:b/>
          <w:bCs/>
          <w:color w:val="D15420"/>
          <w:sz w:val="24"/>
          <w:szCs w:val="24"/>
        </w:rPr>
        <w:t xml:space="preserve">Training </w:t>
      </w:r>
    </w:p>
    <w:p w14:paraId="08C1D671"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u w:val="single"/>
        </w:rPr>
      </w:pPr>
    </w:p>
    <w:bookmarkStart w:id="23" w:name="_Hlk40780697"/>
    <w:p w14:paraId="0F4C597D" w14:textId="77777777" w:rsidR="008D2A45" w:rsidRPr="00A1100B" w:rsidRDefault="003824B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name or job title)"/>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or job title)</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shall coordinate SARS-CoV-2 training and ensure compliance with all training requirements.</w:t>
      </w:r>
    </w:p>
    <w:bookmarkEnd w:id="23"/>
    <w:p w14:paraId="7F11B8DE"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65EE2025" w14:textId="77777777" w:rsidR="008D2A45" w:rsidRDefault="003824B5" w:rsidP="00A1100B">
      <w:pPr>
        <w:spacing w:line="276" w:lineRule="auto"/>
        <w:rPr>
          <w:rFonts w:ascii="Arial" w:eastAsia="Calibri"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will t</w:t>
      </w:r>
      <w:r w:rsidR="008D2A45" w:rsidRPr="00A1100B">
        <w:rPr>
          <w:rFonts w:ascii="Arial" w:eastAsia="Calibri" w:hAnsi="Arial" w:cs="Arial"/>
          <w:sz w:val="24"/>
          <w:szCs w:val="24"/>
        </w:rPr>
        <w:t xml:space="preserve">rain workers on, at a minimum: </w:t>
      </w:r>
    </w:p>
    <w:p w14:paraId="7B542340" w14:textId="77777777" w:rsidR="005B351F" w:rsidRDefault="005B351F" w:rsidP="005B351F">
      <w:pPr>
        <w:widowControl/>
        <w:autoSpaceDE/>
        <w:autoSpaceDN/>
        <w:adjustRightInd/>
        <w:spacing w:line="276" w:lineRule="auto"/>
        <w:contextualSpacing/>
        <w:rPr>
          <w:rFonts w:ascii="Arial" w:eastAsia="Calibri" w:hAnsi="Arial" w:cs="Arial"/>
          <w:sz w:val="24"/>
          <w:szCs w:val="24"/>
        </w:rPr>
      </w:pPr>
    </w:p>
    <w:p w14:paraId="65D93919" w14:textId="77777777" w:rsidR="005B1CF5" w:rsidRDefault="005B351F" w:rsidP="00057BBC">
      <w:pPr>
        <w:spacing w:line="276" w:lineRule="auto"/>
        <w:ind w:firstLine="720"/>
        <w:rPr>
          <w:rFonts w:ascii="Arial" w:eastAsia="Calibri" w:hAnsi="Arial" w:cs="Arial"/>
          <w:sz w:val="24"/>
          <w:szCs w:val="24"/>
        </w:rPr>
      </w:pPr>
      <w:r w:rsidRPr="00F826CB">
        <w:rPr>
          <w:rFonts w:ascii="Arial" w:hAnsi="Arial" w:cs="Arial"/>
          <w:color w:val="D15420"/>
          <w:sz w:val="24"/>
          <w:szCs w:val="24"/>
        </w:rPr>
        <w:t>■</w:t>
      </w:r>
      <w:r w:rsidRPr="00A1100B">
        <w:rPr>
          <w:rFonts w:ascii="Arial" w:eastAsia="Calibri" w:hAnsi="Arial" w:cs="Arial"/>
          <w:sz w:val="24"/>
          <w:szCs w:val="24"/>
        </w:rPr>
        <w:t xml:space="preserve"> </w:t>
      </w:r>
      <w:r w:rsidR="005B1CF5" w:rsidRPr="005B1CF5">
        <w:rPr>
          <w:rFonts w:ascii="Arial" w:eastAsia="Calibri" w:hAnsi="Arial" w:cs="Arial"/>
          <w:sz w:val="24"/>
          <w:szCs w:val="24"/>
        </w:rPr>
        <w:t>Workplace infection-control practices.</w:t>
      </w:r>
    </w:p>
    <w:p w14:paraId="59704ED2" w14:textId="77777777" w:rsidR="005B1CF5" w:rsidRPr="00057BBC" w:rsidRDefault="005B1CF5" w:rsidP="00057BBC">
      <w:pPr>
        <w:spacing w:line="276" w:lineRule="auto"/>
        <w:ind w:firstLine="720"/>
        <w:rPr>
          <w:rFonts w:ascii="Arial" w:eastAsia="Calibri" w:hAnsi="Arial" w:cs="Arial"/>
          <w:sz w:val="24"/>
          <w:szCs w:val="24"/>
        </w:rPr>
      </w:pPr>
      <w:r w:rsidRPr="00F826CB">
        <w:rPr>
          <w:rFonts w:ascii="Arial" w:hAnsi="Arial" w:cs="Arial"/>
          <w:color w:val="D15420"/>
          <w:sz w:val="24"/>
          <w:szCs w:val="24"/>
        </w:rPr>
        <w:t>■</w:t>
      </w:r>
      <w:r w:rsidR="00CC4DF6">
        <w:rPr>
          <w:rFonts w:ascii="Arial" w:hAnsi="Arial" w:cs="Arial"/>
          <w:color w:val="D15420"/>
          <w:sz w:val="24"/>
          <w:szCs w:val="24"/>
        </w:rPr>
        <w:t xml:space="preserve"> </w:t>
      </w:r>
      <w:r w:rsidRPr="00057BBC">
        <w:rPr>
          <w:rFonts w:ascii="Arial" w:eastAsia="Calibri" w:hAnsi="Arial" w:cs="Arial"/>
          <w:sz w:val="24"/>
          <w:szCs w:val="24"/>
        </w:rPr>
        <w:t>The proper use of personal protective equipment.</w:t>
      </w:r>
    </w:p>
    <w:p w14:paraId="448CA6DB" w14:textId="77777777" w:rsidR="005B1CF5" w:rsidRPr="005B1CF5" w:rsidRDefault="005B1CF5" w:rsidP="00057BBC">
      <w:pPr>
        <w:spacing w:line="276" w:lineRule="auto"/>
        <w:ind w:left="720"/>
        <w:rPr>
          <w:rFonts w:ascii="Arial" w:eastAsia="Calibri" w:hAnsi="Arial" w:cs="Arial"/>
          <w:sz w:val="24"/>
          <w:szCs w:val="24"/>
        </w:rPr>
      </w:pPr>
      <w:r w:rsidRPr="00F826CB">
        <w:rPr>
          <w:rFonts w:ascii="Arial" w:hAnsi="Arial" w:cs="Arial"/>
          <w:color w:val="D15420"/>
          <w:sz w:val="24"/>
          <w:szCs w:val="24"/>
        </w:rPr>
        <w:t>■</w:t>
      </w:r>
      <w:r w:rsidR="00CC4DF6">
        <w:rPr>
          <w:rFonts w:ascii="Arial" w:hAnsi="Arial" w:cs="Arial"/>
          <w:color w:val="D15420"/>
          <w:sz w:val="24"/>
          <w:szCs w:val="24"/>
        </w:rPr>
        <w:t xml:space="preserve"> </w:t>
      </w:r>
      <w:r w:rsidRPr="005B1CF5">
        <w:rPr>
          <w:rFonts w:ascii="Arial" w:eastAsia="Calibri" w:hAnsi="Arial" w:cs="Arial"/>
          <w:sz w:val="24"/>
          <w:szCs w:val="24"/>
        </w:rPr>
        <w:t>Steps the employee must take to notify the business or operation of any symptoms of COVID-19 or a suspected or confirmed diagnosis of COVID-19.</w:t>
      </w:r>
    </w:p>
    <w:p w14:paraId="62E9EDDB" w14:textId="77777777" w:rsidR="005B1CF5" w:rsidRPr="005B1CF5" w:rsidRDefault="005B1CF5" w:rsidP="00057BBC">
      <w:pPr>
        <w:spacing w:line="276" w:lineRule="auto"/>
        <w:ind w:firstLine="720"/>
        <w:rPr>
          <w:rFonts w:ascii="Arial" w:eastAsia="Calibri" w:hAnsi="Arial" w:cs="Arial"/>
          <w:sz w:val="24"/>
          <w:szCs w:val="24"/>
        </w:rPr>
      </w:pPr>
      <w:r w:rsidRPr="00F826CB">
        <w:rPr>
          <w:rFonts w:ascii="Arial" w:hAnsi="Arial" w:cs="Arial"/>
          <w:color w:val="D15420"/>
          <w:sz w:val="24"/>
          <w:szCs w:val="24"/>
        </w:rPr>
        <w:t>■</w:t>
      </w:r>
      <w:r w:rsidR="00CC4DF6">
        <w:rPr>
          <w:rFonts w:ascii="Arial" w:hAnsi="Arial" w:cs="Arial"/>
          <w:color w:val="D15420"/>
          <w:sz w:val="24"/>
          <w:szCs w:val="24"/>
        </w:rPr>
        <w:t xml:space="preserve"> </w:t>
      </w:r>
      <w:r w:rsidRPr="005B1CF5">
        <w:rPr>
          <w:rFonts w:ascii="Arial" w:eastAsia="Calibri" w:hAnsi="Arial" w:cs="Arial"/>
          <w:sz w:val="24"/>
          <w:szCs w:val="24"/>
        </w:rPr>
        <w:t>How to report unsafe working conditions.</w:t>
      </w:r>
    </w:p>
    <w:p w14:paraId="4356E3A5" w14:textId="77777777" w:rsidR="008D2A45" w:rsidRPr="005B351F" w:rsidRDefault="008D2A45" w:rsidP="00057BBC">
      <w:pPr>
        <w:spacing w:line="276" w:lineRule="auto"/>
        <w:ind w:left="907" w:hanging="187"/>
        <w:rPr>
          <w:rFonts w:ascii="Arial" w:eastAsia="Calibri" w:hAnsi="Arial" w:cs="Arial"/>
          <w:sz w:val="24"/>
          <w:szCs w:val="24"/>
        </w:rPr>
      </w:pPr>
    </w:p>
    <w:p w14:paraId="7767F8CB" w14:textId="77777777" w:rsidR="008D2A45" w:rsidRPr="00A1100B" w:rsidRDefault="003824B5" w:rsidP="00A1100B">
      <w:pPr>
        <w:spacing w:line="276" w:lineRule="auto"/>
        <w:rPr>
          <w:rFonts w:ascii="Arial" w:eastAsia="Calibri" w:hAnsi="Arial" w:cs="Arial"/>
          <w:sz w:val="24"/>
          <w:szCs w:val="24"/>
        </w:rPr>
      </w:pPr>
      <w:r>
        <w:rPr>
          <w:rFonts w:ascii="Arial" w:hAnsi="Arial" w:cs="Arial"/>
          <w:sz w:val="24"/>
          <w:szCs w:val="24"/>
        </w:rPr>
        <w:fldChar w:fldCharType="begin">
          <w:ffData>
            <w:name w:val=""/>
            <w:enabled/>
            <w:calcOnExit w:val="0"/>
            <w:textInput>
              <w:default w:val="(name or job title)"/>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or job title)</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shall create a record of the training. </w:t>
      </w:r>
      <w:r w:rsidR="005B1CF5">
        <w:rPr>
          <w:rFonts w:ascii="Arial" w:hAnsi="Arial" w:cs="Arial"/>
          <w:sz w:val="24"/>
          <w:szCs w:val="24"/>
        </w:rPr>
        <w:t xml:space="preserve">Records should include the name of the employee(s) trained and the date of the training.  </w:t>
      </w:r>
    </w:p>
    <w:p w14:paraId="6AC08B5D" w14:textId="77777777" w:rsidR="003824B5" w:rsidRDefault="003824B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14:paraId="77AF664B" w14:textId="77777777" w:rsidR="008D2A45" w:rsidRPr="00F826CB" w:rsidRDefault="0057629F"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color w:val="D15420"/>
          <w:sz w:val="24"/>
          <w:szCs w:val="24"/>
        </w:rPr>
      </w:pPr>
      <w:r>
        <w:rPr>
          <w:noProof/>
        </w:rPr>
        <w:pict w14:anchorId="40EE7E11">
          <v:shape id="Picture 14" o:spid="_x0000_i1035" type="#_x0000_t75" alt="" style="width:12pt;height:12pt;visibility:visible;mso-wrap-style:square;mso-width-percent:0;mso-height-percent:0;mso-width-percent:0;mso-height-percent:0">
            <v:imagedata r:id="rId11" o:title=""/>
          </v:shape>
        </w:pict>
      </w:r>
      <w:r w:rsidR="00F826CB">
        <w:rPr>
          <w:rFonts w:ascii="Arial" w:hAnsi="Arial" w:cs="Arial"/>
          <w:b/>
          <w:bCs/>
          <w:color w:val="D15420"/>
          <w:sz w:val="24"/>
          <w:szCs w:val="24"/>
        </w:rPr>
        <w:t xml:space="preserve"> </w:t>
      </w:r>
      <w:r w:rsidR="008D2A45" w:rsidRPr="00F826CB">
        <w:rPr>
          <w:rFonts w:ascii="Arial" w:hAnsi="Arial" w:cs="Arial"/>
          <w:b/>
          <w:bCs/>
          <w:color w:val="D15420"/>
          <w:sz w:val="24"/>
          <w:szCs w:val="24"/>
        </w:rPr>
        <w:t>Recordkeeping</w:t>
      </w:r>
    </w:p>
    <w:p w14:paraId="1EF44096"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14:paraId="1B5E7F5B" w14:textId="77777777" w:rsidR="008D2A45" w:rsidRPr="00A1100B" w:rsidRDefault="003824B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will maintain records </w:t>
      </w:r>
      <w:r w:rsidR="005B1CF5">
        <w:rPr>
          <w:rFonts w:ascii="Arial" w:hAnsi="Arial" w:cs="Arial"/>
          <w:sz w:val="24"/>
          <w:szCs w:val="24"/>
        </w:rPr>
        <w:t>of the following requirements</w:t>
      </w:r>
      <w:r w:rsidR="008D2A45" w:rsidRPr="00A1100B">
        <w:rPr>
          <w:rFonts w:ascii="Arial" w:hAnsi="Arial" w:cs="Arial"/>
          <w:sz w:val="24"/>
          <w:szCs w:val="24"/>
        </w:rPr>
        <w:t xml:space="preserve">: </w:t>
      </w:r>
    </w:p>
    <w:p w14:paraId="134876C4" w14:textId="77777777" w:rsidR="008D2A45"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5E00F33A" w14:textId="77777777" w:rsidR="005B1CF5" w:rsidRPr="005B1CF5" w:rsidRDefault="00EB390E" w:rsidP="00C36A63">
      <w:pPr>
        <w:spacing w:line="276" w:lineRule="auto"/>
        <w:ind w:firstLine="720"/>
        <w:rPr>
          <w:rFonts w:ascii="Arial" w:eastAsia="Calibri" w:hAnsi="Arial" w:cs="Arial"/>
          <w:sz w:val="24"/>
          <w:szCs w:val="24"/>
        </w:rPr>
      </w:pPr>
      <w:r w:rsidRPr="00F826CB">
        <w:rPr>
          <w:rFonts w:ascii="Arial" w:hAnsi="Arial" w:cs="Arial"/>
          <w:color w:val="D15420"/>
          <w:sz w:val="24"/>
          <w:szCs w:val="24"/>
        </w:rPr>
        <w:t>■</w:t>
      </w:r>
      <w:r w:rsidRPr="00A1100B">
        <w:rPr>
          <w:rFonts w:ascii="Arial" w:eastAsia="Calibri" w:hAnsi="Arial" w:cs="Arial"/>
          <w:sz w:val="24"/>
          <w:szCs w:val="24"/>
        </w:rPr>
        <w:t xml:space="preserve"> </w:t>
      </w:r>
      <w:r>
        <w:rPr>
          <w:rFonts w:ascii="Arial" w:eastAsia="Calibri" w:hAnsi="Arial" w:cs="Arial"/>
          <w:sz w:val="24"/>
          <w:szCs w:val="24"/>
        </w:rPr>
        <w:t>Training</w:t>
      </w:r>
      <w:r w:rsidR="005B1CF5">
        <w:rPr>
          <w:rFonts w:ascii="Arial" w:eastAsia="Calibri" w:hAnsi="Arial" w:cs="Arial"/>
          <w:sz w:val="24"/>
          <w:szCs w:val="24"/>
        </w:rPr>
        <w:t xml:space="preserve">.  </w:t>
      </w:r>
      <w:r w:rsidR="005B1CF5" w:rsidRPr="005B1CF5">
        <w:rPr>
          <w:rFonts w:ascii="Arial" w:eastAsia="Calibri" w:hAnsi="Arial" w:cs="Arial"/>
          <w:sz w:val="24"/>
          <w:szCs w:val="24"/>
        </w:rPr>
        <w:t>The employer shall maintain a record of all COVID-19 employee training.</w:t>
      </w:r>
    </w:p>
    <w:p w14:paraId="657FD07C" w14:textId="77777777" w:rsidR="00CC4DF6" w:rsidRDefault="00CC4DF6" w:rsidP="00C36A63">
      <w:pPr>
        <w:spacing w:line="276" w:lineRule="auto"/>
        <w:ind w:firstLine="720"/>
        <w:rPr>
          <w:rFonts w:ascii="Arial" w:hAnsi="Arial" w:cs="Arial"/>
          <w:color w:val="D15420"/>
          <w:sz w:val="24"/>
          <w:szCs w:val="24"/>
        </w:rPr>
      </w:pPr>
    </w:p>
    <w:p w14:paraId="736E0BC5" w14:textId="77777777" w:rsidR="005B1CF5" w:rsidRPr="005B1CF5" w:rsidRDefault="00EB390E" w:rsidP="00C36A63">
      <w:pPr>
        <w:spacing w:line="276" w:lineRule="auto"/>
        <w:ind w:firstLine="720"/>
        <w:rPr>
          <w:rFonts w:ascii="Arial" w:eastAsia="Calibri" w:hAnsi="Arial" w:cs="Arial"/>
          <w:sz w:val="24"/>
          <w:szCs w:val="24"/>
        </w:rPr>
      </w:pPr>
      <w:r w:rsidRPr="00F826CB">
        <w:rPr>
          <w:rFonts w:ascii="Arial" w:hAnsi="Arial" w:cs="Arial"/>
          <w:color w:val="D15420"/>
          <w:sz w:val="24"/>
          <w:szCs w:val="24"/>
        </w:rPr>
        <w:t>■</w:t>
      </w:r>
      <w:r w:rsidRPr="00A1100B">
        <w:rPr>
          <w:rFonts w:ascii="Arial" w:eastAsia="Calibri" w:hAnsi="Arial" w:cs="Arial"/>
          <w:sz w:val="24"/>
          <w:szCs w:val="24"/>
        </w:rPr>
        <w:t xml:space="preserve"> </w:t>
      </w:r>
      <w:r w:rsidR="005B1CF5" w:rsidRPr="005B1CF5">
        <w:rPr>
          <w:rFonts w:ascii="Arial" w:eastAsia="Calibri" w:hAnsi="Arial" w:cs="Arial"/>
          <w:sz w:val="24"/>
          <w:szCs w:val="24"/>
        </w:rPr>
        <w:t>Screening protocols. The employer shall maintain a record of screening for each employee or visitor entering the workplace.</w:t>
      </w:r>
    </w:p>
    <w:p w14:paraId="5FC685E4" w14:textId="77777777" w:rsidR="00CC4DF6" w:rsidRDefault="00CC4DF6" w:rsidP="00C36A63">
      <w:pPr>
        <w:spacing w:line="276" w:lineRule="auto"/>
        <w:ind w:firstLine="720"/>
        <w:rPr>
          <w:rFonts w:ascii="Arial" w:hAnsi="Arial" w:cs="Arial"/>
          <w:color w:val="D15420"/>
          <w:sz w:val="24"/>
          <w:szCs w:val="24"/>
        </w:rPr>
      </w:pPr>
    </w:p>
    <w:p w14:paraId="5E0B6972" w14:textId="77777777" w:rsidR="00EB390E" w:rsidRPr="00A1100B" w:rsidRDefault="00EB390E" w:rsidP="00C36A63">
      <w:pPr>
        <w:spacing w:line="276" w:lineRule="auto"/>
        <w:ind w:firstLine="720"/>
        <w:rPr>
          <w:rFonts w:ascii="Arial" w:eastAsia="Calibri" w:hAnsi="Arial" w:cs="Arial"/>
          <w:sz w:val="24"/>
          <w:szCs w:val="24"/>
        </w:rPr>
      </w:pPr>
      <w:r w:rsidRPr="00F826CB">
        <w:rPr>
          <w:rFonts w:ascii="Arial" w:hAnsi="Arial" w:cs="Arial"/>
          <w:color w:val="D15420"/>
          <w:sz w:val="24"/>
          <w:szCs w:val="24"/>
        </w:rPr>
        <w:t>■</w:t>
      </w:r>
      <w:r w:rsidRPr="00A1100B">
        <w:rPr>
          <w:rFonts w:ascii="Arial" w:eastAsia="Calibri" w:hAnsi="Arial" w:cs="Arial"/>
          <w:sz w:val="24"/>
          <w:szCs w:val="24"/>
        </w:rPr>
        <w:t xml:space="preserve"> </w:t>
      </w:r>
      <w:r w:rsidRPr="00A1100B">
        <w:rPr>
          <w:rFonts w:ascii="Arial" w:hAnsi="Arial" w:cs="Arial"/>
          <w:sz w:val="24"/>
          <w:szCs w:val="24"/>
        </w:rPr>
        <w:t>When an employee is identified with a confirmed case of COVID-19, record when the local public health department was notified; as well as any co-workers, contractors, or suppliers who may have come into contact with the person who was the confirmed case of COVID-19</w:t>
      </w:r>
      <w:r w:rsidRPr="00A1100B">
        <w:rPr>
          <w:rFonts w:ascii="Arial" w:eastAsia="Calibri" w:hAnsi="Arial" w:cs="Arial"/>
          <w:sz w:val="24"/>
          <w:szCs w:val="24"/>
        </w:rPr>
        <w:t>.</w:t>
      </w:r>
    </w:p>
    <w:p w14:paraId="76D930A6" w14:textId="77777777" w:rsidR="008D2A45" w:rsidRPr="00A1100B" w:rsidRDefault="008D2A45" w:rsidP="00EB390E">
      <w:pPr>
        <w:tabs>
          <w:tab w:val="left" w:pos="-720"/>
        </w:tabs>
        <w:suppressAutoHyphens/>
        <w:spacing w:line="276" w:lineRule="auto"/>
        <w:ind w:right="1008"/>
        <w:rPr>
          <w:rFonts w:ascii="Arial" w:hAnsi="Arial" w:cs="Arial"/>
          <w:b/>
          <w:spacing w:val="-3"/>
          <w:sz w:val="24"/>
          <w:szCs w:val="24"/>
        </w:rPr>
      </w:pPr>
    </w:p>
    <w:p w14:paraId="052C4246" w14:textId="77777777" w:rsidR="006D121B" w:rsidRPr="00A1100B" w:rsidRDefault="003824B5" w:rsidP="003824B5">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name or job title)"/>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or job title)</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will ensure that the records are kept. </w:t>
      </w:r>
    </w:p>
    <w:p w14:paraId="0DF7358C" w14:textId="77777777" w:rsidR="001047B5" w:rsidRPr="005C2350" w:rsidRDefault="006E0BE1" w:rsidP="005C2350">
      <w:pPr>
        <w:pStyle w:val="BodyText2"/>
        <w:tabs>
          <w:tab w:val="left" w:pos="360"/>
          <w:tab w:val="left" w:pos="1080"/>
          <w:tab w:val="left" w:pos="6480"/>
        </w:tabs>
        <w:spacing w:line="276" w:lineRule="auto"/>
        <w:jc w:val="left"/>
        <w:outlineLvl w:val="0"/>
        <w:rPr>
          <w:rFonts w:ascii="Arial" w:hAnsi="Arial" w:cs="Arial"/>
          <w:b/>
          <w:bCs/>
          <w:sz w:val="24"/>
          <w:szCs w:val="24"/>
        </w:rPr>
      </w:pPr>
      <w:r w:rsidRPr="005C2350">
        <w:rPr>
          <w:rFonts w:ascii="Arial" w:hAnsi="Arial" w:cs="Arial"/>
          <w:b/>
          <w:bCs/>
          <w:sz w:val="24"/>
          <w:szCs w:val="24"/>
        </w:rPr>
        <w:br w:type="page"/>
      </w:r>
      <w:r w:rsidR="005C2350" w:rsidRPr="005C2350">
        <w:rPr>
          <w:rFonts w:ascii="Arial" w:hAnsi="Arial" w:cs="Arial"/>
          <w:b/>
          <w:bCs/>
          <w:sz w:val="24"/>
          <w:szCs w:val="24"/>
        </w:rPr>
        <w:lastRenderedPageBreak/>
        <w:t>FREE onsite consultation service for employers</w:t>
      </w:r>
    </w:p>
    <w:p w14:paraId="5FCE0596" w14:textId="77777777" w:rsidR="00AC045E" w:rsidRPr="00A1100B" w:rsidRDefault="00AC045E" w:rsidP="005C2350">
      <w:pPr>
        <w:pStyle w:val="BodyText2"/>
        <w:tabs>
          <w:tab w:val="left" w:pos="360"/>
          <w:tab w:val="left" w:pos="1080"/>
          <w:tab w:val="left" w:pos="6480"/>
        </w:tabs>
        <w:spacing w:line="276" w:lineRule="auto"/>
        <w:jc w:val="left"/>
        <w:outlineLvl w:val="0"/>
        <w:rPr>
          <w:rFonts w:ascii="Arial" w:hAnsi="Arial" w:cs="Arial"/>
          <w:sz w:val="24"/>
          <w:szCs w:val="24"/>
        </w:rPr>
      </w:pPr>
    </w:p>
    <w:p w14:paraId="7DB94180" w14:textId="77777777" w:rsidR="001047B5" w:rsidRPr="005C2350" w:rsidRDefault="001047B5" w:rsidP="005C2350">
      <w:pPr>
        <w:pStyle w:val="BodyText2"/>
        <w:spacing w:line="276" w:lineRule="auto"/>
        <w:jc w:val="left"/>
        <w:outlineLvl w:val="0"/>
        <w:rPr>
          <w:rFonts w:ascii="Arial" w:hAnsi="Arial" w:cs="Arial"/>
          <w:b/>
          <w:bCs/>
          <w:i/>
          <w:iCs/>
          <w:sz w:val="24"/>
          <w:szCs w:val="24"/>
        </w:rPr>
      </w:pPr>
      <w:r w:rsidRPr="00A1100B">
        <w:rPr>
          <w:rFonts w:ascii="Arial" w:hAnsi="Arial" w:cs="Arial"/>
          <w:sz w:val="24"/>
          <w:szCs w:val="24"/>
        </w:rPr>
        <w:t>To help employers better understand and voluntarily comply with the MIOSHA Act, free Onsite Consultation programs are available to help small employers Identify and correct potential safety and health hazards</w:t>
      </w:r>
      <w:r w:rsidR="005C2350">
        <w:rPr>
          <w:rFonts w:ascii="Arial" w:hAnsi="Arial" w:cs="Arial"/>
          <w:sz w:val="24"/>
          <w:szCs w:val="24"/>
        </w:rPr>
        <w:t>.</w:t>
      </w:r>
    </w:p>
    <w:p w14:paraId="4712CEED" w14:textId="77777777" w:rsidR="001047B5" w:rsidRPr="00A1100B" w:rsidRDefault="001047B5" w:rsidP="005C2350">
      <w:pPr>
        <w:spacing w:line="276" w:lineRule="auto"/>
        <w:rPr>
          <w:rFonts w:ascii="Arial" w:hAnsi="Arial" w:cs="Arial"/>
          <w:sz w:val="24"/>
          <w:szCs w:val="24"/>
        </w:rPr>
      </w:pPr>
    </w:p>
    <w:p w14:paraId="379924A7" w14:textId="77777777" w:rsidR="001047B5" w:rsidRPr="00A1100B" w:rsidRDefault="001047B5" w:rsidP="005C2350">
      <w:pPr>
        <w:spacing w:line="276" w:lineRule="auto"/>
        <w:rPr>
          <w:rFonts w:ascii="Arial" w:hAnsi="Arial" w:cs="Arial"/>
          <w:sz w:val="24"/>
          <w:szCs w:val="24"/>
        </w:rPr>
      </w:pPr>
      <w:r w:rsidRPr="00A1100B">
        <w:rPr>
          <w:rFonts w:ascii="Arial" w:hAnsi="Arial" w:cs="Arial"/>
          <w:sz w:val="24"/>
          <w:szCs w:val="24"/>
        </w:rPr>
        <w:t xml:space="preserve">Michigan Occupational Safety </w:t>
      </w:r>
      <w:r w:rsidR="006E0BE1" w:rsidRPr="00A1100B">
        <w:rPr>
          <w:rFonts w:ascii="Arial" w:hAnsi="Arial" w:cs="Arial"/>
          <w:sz w:val="24"/>
          <w:szCs w:val="24"/>
        </w:rPr>
        <w:t>and</w:t>
      </w:r>
      <w:r w:rsidRPr="00A1100B">
        <w:rPr>
          <w:rFonts w:ascii="Arial" w:hAnsi="Arial" w:cs="Arial"/>
          <w:sz w:val="24"/>
          <w:szCs w:val="24"/>
        </w:rPr>
        <w:t xml:space="preserve"> Health Administration</w:t>
      </w:r>
    </w:p>
    <w:p w14:paraId="091FEA3F" w14:textId="77777777" w:rsidR="001047B5" w:rsidRPr="00A1100B" w:rsidRDefault="001047B5" w:rsidP="005C2350">
      <w:pPr>
        <w:pStyle w:val="Footer"/>
        <w:tabs>
          <w:tab w:val="left" w:pos="4680"/>
        </w:tabs>
        <w:spacing w:line="276" w:lineRule="auto"/>
        <w:rPr>
          <w:rFonts w:ascii="Arial" w:hAnsi="Arial" w:cs="Arial"/>
          <w:sz w:val="24"/>
          <w:szCs w:val="24"/>
        </w:rPr>
      </w:pPr>
      <w:r w:rsidRPr="00A1100B">
        <w:rPr>
          <w:rFonts w:ascii="Arial" w:hAnsi="Arial" w:cs="Arial"/>
          <w:sz w:val="24"/>
          <w:szCs w:val="24"/>
        </w:rPr>
        <w:t xml:space="preserve">Consultation Education </w:t>
      </w:r>
      <w:r w:rsidR="006E0BE1" w:rsidRPr="00A1100B">
        <w:rPr>
          <w:rFonts w:ascii="Arial" w:hAnsi="Arial" w:cs="Arial"/>
          <w:sz w:val="24"/>
          <w:szCs w:val="24"/>
        </w:rPr>
        <w:t>and</w:t>
      </w:r>
      <w:r w:rsidRPr="00A1100B">
        <w:rPr>
          <w:rFonts w:ascii="Arial" w:hAnsi="Arial" w:cs="Arial"/>
          <w:sz w:val="24"/>
          <w:szCs w:val="24"/>
        </w:rPr>
        <w:t xml:space="preserve"> Training Division</w:t>
      </w:r>
    </w:p>
    <w:p w14:paraId="286A229E" w14:textId="77777777" w:rsidR="001047B5" w:rsidRPr="00A1100B" w:rsidRDefault="001047B5" w:rsidP="005C2350">
      <w:pPr>
        <w:spacing w:line="276" w:lineRule="auto"/>
        <w:rPr>
          <w:rFonts w:ascii="Arial" w:hAnsi="Arial" w:cs="Arial"/>
          <w:sz w:val="24"/>
          <w:szCs w:val="24"/>
        </w:rPr>
      </w:pPr>
      <w:r w:rsidRPr="00A1100B">
        <w:rPr>
          <w:rFonts w:ascii="Arial" w:hAnsi="Arial" w:cs="Arial"/>
          <w:sz w:val="24"/>
          <w:szCs w:val="24"/>
        </w:rPr>
        <w:t>5</w:t>
      </w:r>
      <w:r w:rsidR="006D121B" w:rsidRPr="00A1100B">
        <w:rPr>
          <w:rFonts w:ascii="Arial" w:hAnsi="Arial" w:cs="Arial"/>
          <w:sz w:val="24"/>
          <w:szCs w:val="24"/>
        </w:rPr>
        <w:t>3</w:t>
      </w:r>
      <w:r w:rsidRPr="00A1100B">
        <w:rPr>
          <w:rFonts w:ascii="Arial" w:hAnsi="Arial" w:cs="Arial"/>
          <w:sz w:val="24"/>
          <w:szCs w:val="24"/>
        </w:rPr>
        <w:t xml:space="preserve">0 </w:t>
      </w:r>
      <w:r w:rsidR="006D121B" w:rsidRPr="00A1100B">
        <w:rPr>
          <w:rFonts w:ascii="Arial" w:hAnsi="Arial" w:cs="Arial"/>
          <w:sz w:val="24"/>
          <w:szCs w:val="24"/>
        </w:rPr>
        <w:t>W. Allegan Street</w:t>
      </w:r>
      <w:r w:rsidRPr="00A1100B">
        <w:rPr>
          <w:rFonts w:ascii="Arial" w:hAnsi="Arial" w:cs="Arial"/>
          <w:sz w:val="24"/>
          <w:szCs w:val="24"/>
        </w:rPr>
        <w:t>, P.O. Box 30643</w:t>
      </w:r>
    </w:p>
    <w:p w14:paraId="0ABED5ED" w14:textId="77777777" w:rsidR="001047B5" w:rsidRPr="00A1100B" w:rsidRDefault="001047B5" w:rsidP="005C2350">
      <w:pPr>
        <w:spacing w:line="276" w:lineRule="auto"/>
        <w:rPr>
          <w:rFonts w:ascii="Arial" w:hAnsi="Arial" w:cs="Arial"/>
          <w:sz w:val="24"/>
          <w:szCs w:val="24"/>
        </w:rPr>
      </w:pPr>
      <w:r w:rsidRPr="00A1100B">
        <w:rPr>
          <w:rFonts w:ascii="Arial" w:hAnsi="Arial" w:cs="Arial"/>
          <w:sz w:val="24"/>
          <w:szCs w:val="24"/>
        </w:rPr>
        <w:t>Lansing, Michigan 48909-8143</w:t>
      </w:r>
    </w:p>
    <w:p w14:paraId="5621A65C" w14:textId="77777777" w:rsidR="001047B5" w:rsidRPr="00A1100B" w:rsidRDefault="001047B5" w:rsidP="005C2350">
      <w:pPr>
        <w:pStyle w:val="Footer"/>
        <w:spacing w:line="276" w:lineRule="auto"/>
        <w:rPr>
          <w:rFonts w:ascii="Arial" w:hAnsi="Arial" w:cs="Arial"/>
          <w:sz w:val="24"/>
          <w:szCs w:val="24"/>
        </w:rPr>
      </w:pPr>
    </w:p>
    <w:p w14:paraId="63F7F947" w14:textId="77777777" w:rsidR="001047B5" w:rsidRPr="00A1100B" w:rsidRDefault="001047B5" w:rsidP="005C2350">
      <w:pPr>
        <w:spacing w:line="276" w:lineRule="auto"/>
        <w:rPr>
          <w:rFonts w:ascii="Arial" w:hAnsi="Arial" w:cs="Arial"/>
          <w:sz w:val="24"/>
          <w:szCs w:val="24"/>
        </w:rPr>
      </w:pPr>
      <w:r w:rsidRPr="00A1100B">
        <w:rPr>
          <w:rFonts w:ascii="Arial" w:hAnsi="Arial" w:cs="Arial"/>
          <w:sz w:val="24"/>
          <w:szCs w:val="24"/>
        </w:rPr>
        <w:t xml:space="preserve">For further information or to request consultation, education and training services </w:t>
      </w:r>
    </w:p>
    <w:p w14:paraId="3B22FB2D" w14:textId="77777777" w:rsidR="006130D5" w:rsidRPr="00A1100B" w:rsidRDefault="00DD717D" w:rsidP="005C2350">
      <w:pPr>
        <w:spacing w:line="276" w:lineRule="auto"/>
        <w:rPr>
          <w:rFonts w:ascii="Arial" w:hAnsi="Arial" w:cs="Arial"/>
          <w:sz w:val="24"/>
          <w:szCs w:val="24"/>
        </w:rPr>
      </w:pPr>
      <w:r w:rsidRPr="00A1100B">
        <w:rPr>
          <w:rFonts w:ascii="Arial" w:hAnsi="Arial" w:cs="Arial"/>
          <w:sz w:val="24"/>
          <w:szCs w:val="24"/>
        </w:rPr>
        <w:t>call 517-</w:t>
      </w:r>
      <w:r w:rsidR="006D121B" w:rsidRPr="00A1100B">
        <w:rPr>
          <w:rFonts w:ascii="Arial" w:hAnsi="Arial" w:cs="Arial"/>
          <w:sz w:val="24"/>
          <w:szCs w:val="24"/>
        </w:rPr>
        <w:t>284-7720</w:t>
      </w:r>
      <w:r w:rsidR="003824B5">
        <w:rPr>
          <w:rFonts w:ascii="Arial" w:hAnsi="Arial" w:cs="Arial"/>
          <w:sz w:val="24"/>
          <w:szCs w:val="24"/>
        </w:rPr>
        <w:t xml:space="preserve"> </w:t>
      </w:r>
      <w:r w:rsidR="001047B5" w:rsidRPr="00A1100B">
        <w:rPr>
          <w:rFonts w:ascii="Arial" w:hAnsi="Arial" w:cs="Arial"/>
          <w:sz w:val="24"/>
          <w:szCs w:val="24"/>
        </w:rPr>
        <w:t>or</w:t>
      </w:r>
      <w:r w:rsidR="003824B5">
        <w:rPr>
          <w:rFonts w:ascii="Arial" w:hAnsi="Arial" w:cs="Arial"/>
          <w:sz w:val="24"/>
          <w:szCs w:val="24"/>
        </w:rPr>
        <w:t xml:space="preserve"> </w:t>
      </w:r>
      <w:r w:rsidR="001047B5" w:rsidRPr="00A1100B">
        <w:rPr>
          <w:rFonts w:ascii="Arial" w:hAnsi="Arial" w:cs="Arial"/>
          <w:sz w:val="24"/>
          <w:szCs w:val="24"/>
        </w:rPr>
        <w:t xml:space="preserve">visit our website at </w:t>
      </w:r>
      <w:hyperlink r:id="rId12" w:history="1">
        <w:r w:rsidR="001047B5" w:rsidRPr="00A1100B">
          <w:rPr>
            <w:rStyle w:val="Hyperlink"/>
            <w:rFonts w:ascii="Arial" w:hAnsi="Arial" w:cs="Arial"/>
            <w:sz w:val="24"/>
            <w:szCs w:val="24"/>
          </w:rPr>
          <w:t>www.michigan.gov/miosha</w:t>
        </w:r>
      </w:hyperlink>
      <w:r w:rsidR="005C2350">
        <w:rPr>
          <w:rFonts w:ascii="Arial" w:hAnsi="Arial" w:cs="Arial"/>
          <w:sz w:val="24"/>
          <w:szCs w:val="24"/>
        </w:rPr>
        <w:t>.</w:t>
      </w:r>
    </w:p>
    <w:p w14:paraId="480AB3C8" w14:textId="77777777" w:rsidR="005C2350" w:rsidRDefault="005C2350" w:rsidP="005C2350">
      <w:pPr>
        <w:pStyle w:val="BodyTextIndent"/>
        <w:spacing w:line="276" w:lineRule="auto"/>
        <w:ind w:left="0"/>
        <w:jc w:val="left"/>
        <w:rPr>
          <w:rFonts w:ascii="Arial" w:hAnsi="Arial" w:cs="Arial"/>
          <w:sz w:val="24"/>
          <w:szCs w:val="24"/>
        </w:rPr>
      </w:pPr>
    </w:p>
    <w:p w14:paraId="5D9FCF9A" w14:textId="77777777" w:rsidR="00EB390E" w:rsidRDefault="00EB390E" w:rsidP="005C2350">
      <w:pPr>
        <w:pStyle w:val="BodyTextIndent"/>
        <w:spacing w:line="276" w:lineRule="auto"/>
        <w:ind w:left="0"/>
        <w:jc w:val="left"/>
        <w:rPr>
          <w:rFonts w:ascii="Arial" w:hAnsi="Arial" w:cs="Arial"/>
          <w:sz w:val="24"/>
          <w:szCs w:val="24"/>
        </w:rPr>
      </w:pPr>
    </w:p>
    <w:p w14:paraId="56EC3FE1" w14:textId="77777777" w:rsidR="00EB390E" w:rsidRDefault="00EB390E" w:rsidP="005C2350">
      <w:pPr>
        <w:pStyle w:val="BodyTextIndent"/>
        <w:spacing w:line="276" w:lineRule="auto"/>
        <w:ind w:left="0"/>
        <w:jc w:val="left"/>
        <w:rPr>
          <w:rFonts w:ascii="Arial" w:hAnsi="Arial" w:cs="Arial"/>
          <w:sz w:val="24"/>
          <w:szCs w:val="24"/>
        </w:rPr>
      </w:pPr>
    </w:p>
    <w:p w14:paraId="405B7B05" w14:textId="77777777" w:rsidR="006130D5" w:rsidRPr="00A1100B" w:rsidRDefault="006130D5" w:rsidP="005C2350">
      <w:pPr>
        <w:pStyle w:val="BodyTextIndent"/>
        <w:spacing w:line="276" w:lineRule="auto"/>
        <w:ind w:left="0"/>
        <w:jc w:val="left"/>
        <w:rPr>
          <w:rFonts w:ascii="Arial" w:hAnsi="Arial" w:cs="Arial"/>
          <w:sz w:val="24"/>
          <w:szCs w:val="24"/>
        </w:rPr>
      </w:pPr>
      <w:r w:rsidRPr="00A1100B">
        <w:rPr>
          <w:rFonts w:ascii="Arial" w:hAnsi="Arial" w:cs="Arial"/>
          <w:sz w:val="24"/>
          <w:szCs w:val="24"/>
        </w:rPr>
        <w:t>(MIOSHA/CET-5700</w:t>
      </w:r>
      <w:r w:rsidR="005C2350">
        <w:rPr>
          <w:rFonts w:ascii="Arial" w:hAnsi="Arial" w:cs="Arial"/>
          <w:sz w:val="24"/>
          <w:szCs w:val="24"/>
        </w:rPr>
        <w:t xml:space="preserve"> --</w:t>
      </w:r>
      <w:r w:rsidRPr="00A1100B">
        <w:rPr>
          <w:rFonts w:ascii="Arial" w:hAnsi="Arial" w:cs="Arial"/>
          <w:sz w:val="24"/>
          <w:szCs w:val="24"/>
        </w:rPr>
        <w:t xml:space="preserve"> Revised </w:t>
      </w:r>
      <w:r w:rsidR="00057BBC">
        <w:rPr>
          <w:rFonts w:ascii="Arial" w:hAnsi="Arial" w:cs="Arial"/>
          <w:sz w:val="24"/>
          <w:szCs w:val="24"/>
        </w:rPr>
        <w:t>10/</w:t>
      </w:r>
      <w:r w:rsidR="00591651">
        <w:rPr>
          <w:rFonts w:ascii="Arial" w:hAnsi="Arial" w:cs="Arial"/>
          <w:sz w:val="24"/>
          <w:szCs w:val="24"/>
        </w:rPr>
        <w:t>23</w:t>
      </w:r>
      <w:r w:rsidR="00057BBC">
        <w:rPr>
          <w:rFonts w:ascii="Arial" w:hAnsi="Arial" w:cs="Arial"/>
          <w:sz w:val="24"/>
          <w:szCs w:val="24"/>
        </w:rPr>
        <w:t>/20</w:t>
      </w:r>
      <w:r w:rsidRPr="00A1100B">
        <w:rPr>
          <w:rFonts w:ascii="Arial" w:hAnsi="Arial" w:cs="Arial"/>
          <w:sz w:val="24"/>
          <w:szCs w:val="24"/>
        </w:rPr>
        <w:t>)</w:t>
      </w:r>
    </w:p>
    <w:sectPr w:rsidR="006130D5" w:rsidRPr="00A1100B" w:rsidSect="00F826CB">
      <w:headerReference w:type="even" r:id="rId13"/>
      <w:headerReference w:type="default" r:id="rId14"/>
      <w:footerReference w:type="even" r:id="rId15"/>
      <w:footerReference w:type="default" r:id="rId16"/>
      <w:headerReference w:type="first" r:id="rId17"/>
      <w:footerReference w:type="first" r:id="rId18"/>
      <w:footnotePr>
        <w:numRestart w:val="eachSect"/>
      </w:footnotePr>
      <w:endnotePr>
        <w:numFmt w:val="decimal"/>
      </w:endnotePr>
      <w:type w:val="continuous"/>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422BF7" w14:textId="77777777" w:rsidR="0057629F" w:rsidRDefault="0057629F">
      <w:r>
        <w:separator/>
      </w:r>
    </w:p>
  </w:endnote>
  <w:endnote w:type="continuationSeparator" w:id="0">
    <w:p w14:paraId="57E5F185" w14:textId="77777777" w:rsidR="0057629F" w:rsidRDefault="00576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ABA59" w14:textId="77777777" w:rsidR="00D553E7" w:rsidRDefault="00D553E7" w:rsidP="0059146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2AEBBF8D" w14:textId="77777777" w:rsidR="00D553E7" w:rsidRDefault="00D553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E033F" w14:textId="77777777" w:rsidR="00D553E7" w:rsidRPr="002B35FE" w:rsidRDefault="00D553E7" w:rsidP="00591467">
    <w:pPr>
      <w:pStyle w:val="Footer"/>
      <w:framePr w:wrap="none" w:vAnchor="text" w:hAnchor="margin" w:xAlign="center" w:y="1"/>
      <w:rPr>
        <w:rStyle w:val="PageNumber"/>
        <w:rFonts w:ascii="Arial" w:hAnsi="Arial" w:cs="Arial"/>
      </w:rPr>
    </w:pPr>
    <w:r w:rsidRPr="002B35FE">
      <w:rPr>
        <w:rStyle w:val="PageNumber"/>
        <w:rFonts w:ascii="Arial" w:hAnsi="Arial" w:cs="Arial"/>
        <w:color w:val="7F7F7F"/>
      </w:rPr>
      <w:fldChar w:fldCharType="begin"/>
    </w:r>
    <w:r w:rsidRPr="002B35FE">
      <w:rPr>
        <w:rStyle w:val="PageNumber"/>
        <w:rFonts w:ascii="Arial" w:hAnsi="Arial" w:cs="Arial"/>
        <w:color w:val="7F7F7F"/>
      </w:rPr>
      <w:instrText xml:space="preserve"> PAGE </w:instrText>
    </w:r>
    <w:r w:rsidRPr="002B35FE">
      <w:rPr>
        <w:rStyle w:val="PageNumber"/>
        <w:rFonts w:ascii="Arial" w:hAnsi="Arial" w:cs="Arial"/>
        <w:color w:val="7F7F7F"/>
      </w:rPr>
      <w:fldChar w:fldCharType="separate"/>
    </w:r>
    <w:r w:rsidRPr="002B35FE">
      <w:rPr>
        <w:rStyle w:val="PageNumber"/>
        <w:rFonts w:ascii="Arial" w:hAnsi="Arial" w:cs="Arial"/>
        <w:noProof/>
        <w:color w:val="7F7F7F"/>
      </w:rPr>
      <w:t>1</w:t>
    </w:r>
    <w:r w:rsidRPr="002B35FE">
      <w:rPr>
        <w:rStyle w:val="PageNumber"/>
        <w:rFonts w:ascii="Arial" w:hAnsi="Arial" w:cs="Arial"/>
        <w:color w:val="7F7F7F"/>
      </w:rPr>
      <w:fldChar w:fldCharType="end"/>
    </w:r>
  </w:p>
  <w:p w14:paraId="034F6F5E" w14:textId="77777777" w:rsidR="00D553E7" w:rsidRDefault="00D553E7" w:rsidP="002B35FE">
    <w:pPr>
      <w:pStyle w:val="Footer"/>
    </w:pPr>
    <w:r>
      <w:rPr>
        <w:noProof/>
      </w:rPr>
      <w:drawing>
        <wp:anchor distT="0" distB="0" distL="114300" distR="114300" simplePos="0" relativeHeight="251659776" behindDoc="1" locked="0" layoutInCell="1" allowOverlap="1" wp14:anchorId="756289C7" wp14:editId="604C830A">
          <wp:simplePos x="0" y="0"/>
          <wp:positionH relativeFrom="column">
            <wp:posOffset>-951865</wp:posOffset>
          </wp:positionH>
          <wp:positionV relativeFrom="paragraph">
            <wp:posOffset>506095</wp:posOffset>
          </wp:positionV>
          <wp:extent cx="7830820" cy="87630"/>
          <wp:effectExtent l="0" t="0" r="0" b="0"/>
          <wp:wrapNone/>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830820" cy="876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7E7A9" w14:textId="77777777" w:rsidR="00D553E7" w:rsidRDefault="00D553E7">
    <w:pPr>
      <w:pStyle w:val="Footer"/>
    </w:pPr>
    <w:r>
      <w:rPr>
        <w:noProof/>
      </w:rPr>
      <w:drawing>
        <wp:anchor distT="0" distB="0" distL="114300" distR="114300" simplePos="0" relativeHeight="251663872" behindDoc="1" locked="0" layoutInCell="1" allowOverlap="1" wp14:anchorId="37DFB5A8" wp14:editId="1C48CACC">
          <wp:simplePos x="0" y="0"/>
          <wp:positionH relativeFrom="column">
            <wp:posOffset>-921385</wp:posOffset>
          </wp:positionH>
          <wp:positionV relativeFrom="paragraph">
            <wp:posOffset>505274</wp:posOffset>
          </wp:positionV>
          <wp:extent cx="7830820" cy="87630"/>
          <wp:effectExtent l="0" t="0" r="5080" b="127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830820" cy="876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673A07" w14:textId="77777777" w:rsidR="0057629F" w:rsidRDefault="0057629F">
      <w:r>
        <w:separator/>
      </w:r>
    </w:p>
  </w:footnote>
  <w:footnote w:type="continuationSeparator" w:id="0">
    <w:p w14:paraId="22C06992" w14:textId="77777777" w:rsidR="0057629F" w:rsidRDefault="005762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0AF22" w14:textId="77777777" w:rsidR="00D553E7" w:rsidRDefault="00D553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E28A0" w14:textId="77777777" w:rsidR="00D553E7" w:rsidRDefault="00D553E7">
    <w:pPr>
      <w:pStyle w:val="Header"/>
    </w:pPr>
  </w:p>
  <w:p w14:paraId="44896242" w14:textId="77777777" w:rsidR="00D553E7" w:rsidRDefault="00D553E7">
    <w:pPr>
      <w:pStyle w:val="Header"/>
    </w:pPr>
  </w:p>
  <w:p w14:paraId="658B599D" w14:textId="77777777" w:rsidR="00D553E7" w:rsidRDefault="00D553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3E203" w14:textId="77777777" w:rsidR="00D553E7" w:rsidRDefault="00D553E7">
    <w:pPr>
      <w:pStyle w:val="Header"/>
    </w:pPr>
  </w:p>
  <w:p w14:paraId="07A29025" w14:textId="77777777" w:rsidR="00D553E7" w:rsidRDefault="00D553E7">
    <w:pPr>
      <w:pStyle w:val="Header"/>
    </w:pPr>
  </w:p>
  <w:p w14:paraId="02808315" w14:textId="77777777" w:rsidR="00D553E7" w:rsidRDefault="00D553E7">
    <w:pPr>
      <w:pStyle w:val="Header"/>
    </w:pPr>
    <w:r>
      <w:rPr>
        <w:noProof/>
      </w:rPr>
      <w:drawing>
        <wp:anchor distT="0" distB="0" distL="114300" distR="114300" simplePos="0" relativeHeight="251661824" behindDoc="1" locked="0" layoutInCell="1" allowOverlap="1" wp14:anchorId="724BF843" wp14:editId="6780162D">
          <wp:simplePos x="0" y="0"/>
          <wp:positionH relativeFrom="column">
            <wp:posOffset>-921834</wp:posOffset>
          </wp:positionH>
          <wp:positionV relativeFrom="page">
            <wp:posOffset>10873</wp:posOffset>
          </wp:positionV>
          <wp:extent cx="7773670" cy="1371600"/>
          <wp:effectExtent l="0" t="0" r="0" b="0"/>
          <wp:wrapTopAndBottom/>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3670" cy="1371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0.5pt;height:10.5pt;visibility:visible;mso-wrap-style:square" o:bullet="t">
        <v:imagedata r:id="rId1" o:title=""/>
      </v:shape>
    </w:pict>
  </w:numPicBullet>
  <w:abstractNum w:abstractNumId="0" w15:restartNumberingAfterBreak="0">
    <w:nsid w:val="06B87DBF"/>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 w15:restartNumberingAfterBreak="0">
    <w:nsid w:val="08071B32"/>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 w15:restartNumberingAfterBreak="0">
    <w:nsid w:val="0C5304A1"/>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 w15:restartNumberingAfterBreak="0">
    <w:nsid w:val="0D4B334F"/>
    <w:multiLevelType w:val="multilevel"/>
    <w:tmpl w:val="37F4E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F670A6"/>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5" w15:restartNumberingAfterBreak="0">
    <w:nsid w:val="1C6A4702"/>
    <w:multiLevelType w:val="hybridMultilevel"/>
    <w:tmpl w:val="B9BAB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A1724F"/>
    <w:multiLevelType w:val="hybridMultilevel"/>
    <w:tmpl w:val="263885FA"/>
    <w:lvl w:ilvl="0" w:tplc="0FC67E00">
      <w:start w:val="1"/>
      <w:numFmt w:val="decimal"/>
      <w:lvlText w:val="%1."/>
      <w:lvlJc w:val="left"/>
      <w:pPr>
        <w:ind w:left="144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FF75A0"/>
    <w:multiLevelType w:val="hybridMultilevel"/>
    <w:tmpl w:val="75F81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D322AB"/>
    <w:multiLevelType w:val="hybridMultilevel"/>
    <w:tmpl w:val="4E5470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9D34B96"/>
    <w:multiLevelType w:val="multilevel"/>
    <w:tmpl w:val="1876C6D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2D0303F5"/>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1" w15:restartNumberingAfterBreak="0">
    <w:nsid w:val="2D6363C5"/>
    <w:multiLevelType w:val="multilevel"/>
    <w:tmpl w:val="968AC618"/>
    <w:lvl w:ilvl="0">
      <w:start w:val="1"/>
      <w:numFmt w:val="decimal"/>
      <w:lvlText w:val="%1."/>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2" w15:restartNumberingAfterBreak="0">
    <w:nsid w:val="315559AD"/>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3" w15:restartNumberingAfterBreak="0">
    <w:nsid w:val="34F43605"/>
    <w:multiLevelType w:val="multilevel"/>
    <w:tmpl w:val="45FE7A6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6691E2C"/>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5" w15:restartNumberingAfterBreak="0">
    <w:nsid w:val="36F814D9"/>
    <w:multiLevelType w:val="hybridMultilevel"/>
    <w:tmpl w:val="F73424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7BE2F64"/>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7" w15:restartNumberingAfterBreak="0">
    <w:nsid w:val="380E376B"/>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8" w15:restartNumberingAfterBreak="0">
    <w:nsid w:val="39BA60B5"/>
    <w:multiLevelType w:val="hybridMultilevel"/>
    <w:tmpl w:val="773217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466201"/>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0" w15:restartNumberingAfterBreak="0">
    <w:nsid w:val="46CF463E"/>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1" w15:restartNumberingAfterBreak="0">
    <w:nsid w:val="48594590"/>
    <w:multiLevelType w:val="hybridMultilevel"/>
    <w:tmpl w:val="C9D479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92561F6"/>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3" w15:restartNumberingAfterBreak="0">
    <w:nsid w:val="498371DA"/>
    <w:multiLevelType w:val="hybridMultilevel"/>
    <w:tmpl w:val="06E6121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C4A0A9A"/>
    <w:multiLevelType w:val="multilevel"/>
    <w:tmpl w:val="45FE7A6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E1E1AED"/>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6" w15:restartNumberingAfterBreak="0">
    <w:nsid w:val="50687AEB"/>
    <w:multiLevelType w:val="multilevel"/>
    <w:tmpl w:val="9C6EC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F15037"/>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8" w15:restartNumberingAfterBreak="0">
    <w:nsid w:val="633377FD"/>
    <w:multiLevelType w:val="hybridMultilevel"/>
    <w:tmpl w:val="CDE2CB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6076E9F"/>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0" w15:restartNumberingAfterBreak="0">
    <w:nsid w:val="69E6780D"/>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1" w15:restartNumberingAfterBreak="0">
    <w:nsid w:val="6A4B0182"/>
    <w:multiLevelType w:val="hybridMultilevel"/>
    <w:tmpl w:val="13C6F52A"/>
    <w:lvl w:ilvl="0" w:tplc="0FC67E00">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E1144A1"/>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3" w15:restartNumberingAfterBreak="0">
    <w:nsid w:val="6F711266"/>
    <w:multiLevelType w:val="hybridMultilevel"/>
    <w:tmpl w:val="0E181F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F9E55B1"/>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5" w15:restartNumberingAfterBreak="0">
    <w:nsid w:val="711750BC"/>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6" w15:restartNumberingAfterBreak="0">
    <w:nsid w:val="71506CD0"/>
    <w:multiLevelType w:val="hybridMultilevel"/>
    <w:tmpl w:val="0E1CA462"/>
    <w:lvl w:ilvl="0" w:tplc="04090001">
      <w:start w:val="1"/>
      <w:numFmt w:val="bullet"/>
      <w:lvlText w:val=""/>
      <w:lvlJc w:val="left"/>
      <w:pPr>
        <w:ind w:left="720" w:hanging="360"/>
      </w:pPr>
      <w:rPr>
        <w:rFonts w:ascii="Symbol" w:hAnsi="Symbol" w:hint="default"/>
      </w:rPr>
    </w:lvl>
    <w:lvl w:ilvl="1" w:tplc="F75E5E00">
      <w:start w:val="16"/>
      <w:numFmt w:val="bullet"/>
      <w:lvlText w:val=""/>
      <w:lvlJc w:val="left"/>
      <w:pPr>
        <w:ind w:left="1440" w:hanging="360"/>
      </w:pPr>
      <w:rPr>
        <w:rFonts w:ascii="WP MathA" w:eastAsia="Times New Roman" w:hAnsi="WP Math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9661B5"/>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8" w15:restartNumberingAfterBreak="0">
    <w:nsid w:val="73600CA1"/>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9" w15:restartNumberingAfterBreak="0">
    <w:nsid w:val="78C331DD"/>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40" w15:restartNumberingAfterBreak="0">
    <w:nsid w:val="7C232078"/>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41" w15:restartNumberingAfterBreak="0">
    <w:nsid w:val="7F790FDB"/>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num w:numId="1">
    <w:abstractNumId w:val="37"/>
  </w:num>
  <w:num w:numId="2">
    <w:abstractNumId w:val="41"/>
  </w:num>
  <w:num w:numId="3">
    <w:abstractNumId w:val="39"/>
  </w:num>
  <w:num w:numId="4">
    <w:abstractNumId w:val="10"/>
  </w:num>
  <w:num w:numId="5">
    <w:abstractNumId w:val="16"/>
  </w:num>
  <w:num w:numId="6">
    <w:abstractNumId w:val="19"/>
  </w:num>
  <w:num w:numId="7">
    <w:abstractNumId w:val="14"/>
  </w:num>
  <w:num w:numId="8">
    <w:abstractNumId w:val="4"/>
  </w:num>
  <w:num w:numId="9">
    <w:abstractNumId w:val="17"/>
  </w:num>
  <w:num w:numId="10">
    <w:abstractNumId w:val="38"/>
  </w:num>
  <w:num w:numId="11">
    <w:abstractNumId w:val="2"/>
  </w:num>
  <w:num w:numId="12">
    <w:abstractNumId w:val="12"/>
  </w:num>
  <w:num w:numId="13">
    <w:abstractNumId w:val="25"/>
  </w:num>
  <w:num w:numId="14">
    <w:abstractNumId w:val="35"/>
  </w:num>
  <w:num w:numId="15">
    <w:abstractNumId w:val="0"/>
  </w:num>
  <w:num w:numId="16">
    <w:abstractNumId w:val="34"/>
  </w:num>
  <w:num w:numId="17">
    <w:abstractNumId w:val="30"/>
  </w:num>
  <w:num w:numId="18">
    <w:abstractNumId w:val="22"/>
  </w:num>
  <w:num w:numId="19">
    <w:abstractNumId w:val="20"/>
  </w:num>
  <w:num w:numId="20">
    <w:abstractNumId w:val="29"/>
  </w:num>
  <w:num w:numId="21">
    <w:abstractNumId w:val="1"/>
  </w:num>
  <w:num w:numId="22">
    <w:abstractNumId w:val="40"/>
  </w:num>
  <w:num w:numId="23">
    <w:abstractNumId w:val="27"/>
  </w:num>
  <w:num w:numId="24">
    <w:abstractNumId w:val="7"/>
  </w:num>
  <w:num w:numId="25">
    <w:abstractNumId w:val="18"/>
  </w:num>
  <w:num w:numId="26">
    <w:abstractNumId w:val="36"/>
  </w:num>
  <w:num w:numId="27">
    <w:abstractNumId w:val="33"/>
  </w:num>
  <w:num w:numId="28">
    <w:abstractNumId w:val="8"/>
  </w:num>
  <w:num w:numId="29">
    <w:abstractNumId w:val="28"/>
  </w:num>
  <w:num w:numId="30">
    <w:abstractNumId w:val="23"/>
  </w:num>
  <w:num w:numId="31">
    <w:abstractNumId w:val="15"/>
  </w:num>
  <w:num w:numId="32">
    <w:abstractNumId w:val="11"/>
  </w:num>
  <w:num w:numId="33">
    <w:abstractNumId w:val="5"/>
  </w:num>
  <w:num w:numId="34">
    <w:abstractNumId w:val="32"/>
  </w:num>
  <w:num w:numId="35">
    <w:abstractNumId w:val="26"/>
  </w:num>
  <w:num w:numId="36">
    <w:abstractNumId w:val="3"/>
  </w:num>
  <w:num w:numId="37">
    <w:abstractNumId w:val="9"/>
  </w:num>
  <w:num w:numId="38">
    <w:abstractNumId w:val="31"/>
  </w:num>
  <w:num w:numId="39">
    <w:abstractNumId w:val="6"/>
  </w:num>
  <w:num w:numId="40">
    <w:abstractNumId w:val="24"/>
  </w:num>
  <w:num w:numId="41">
    <w:abstractNumId w:val="21"/>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numRestart w:val="eachSect"/>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Y0NLI0NjW3NDA3NzRS0lEKTi0uzszPAykwqgUAyunGBywAAAA="/>
    <w:docVar w:name="dgnword-docGUID" w:val="{74B7459A-073F-4102-8448-D4143312739F}"/>
    <w:docVar w:name="dgnword-eventsink" w:val="267919176"/>
  </w:docVars>
  <w:rsids>
    <w:rsidRoot w:val="0057629F"/>
    <w:rsid w:val="00013A4E"/>
    <w:rsid w:val="00024851"/>
    <w:rsid w:val="0004065F"/>
    <w:rsid w:val="00042DF7"/>
    <w:rsid w:val="00051DF4"/>
    <w:rsid w:val="00057BBC"/>
    <w:rsid w:val="000B5486"/>
    <w:rsid w:val="000C49ED"/>
    <w:rsid w:val="00101061"/>
    <w:rsid w:val="001047B5"/>
    <w:rsid w:val="00116C65"/>
    <w:rsid w:val="00120A33"/>
    <w:rsid w:val="00137FB9"/>
    <w:rsid w:val="00147BB7"/>
    <w:rsid w:val="001506B0"/>
    <w:rsid w:val="00170B37"/>
    <w:rsid w:val="00171878"/>
    <w:rsid w:val="001A6039"/>
    <w:rsid w:val="001A69E3"/>
    <w:rsid w:val="001E3E7A"/>
    <w:rsid w:val="001F2F7F"/>
    <w:rsid w:val="0021275C"/>
    <w:rsid w:val="002338DA"/>
    <w:rsid w:val="00233B5F"/>
    <w:rsid w:val="002574FA"/>
    <w:rsid w:val="00267B6E"/>
    <w:rsid w:val="0029460B"/>
    <w:rsid w:val="002A1403"/>
    <w:rsid w:val="002B35FE"/>
    <w:rsid w:val="002D6099"/>
    <w:rsid w:val="002E1EA6"/>
    <w:rsid w:val="002E3BBC"/>
    <w:rsid w:val="00310DA5"/>
    <w:rsid w:val="003135B4"/>
    <w:rsid w:val="00340321"/>
    <w:rsid w:val="00360924"/>
    <w:rsid w:val="003644FA"/>
    <w:rsid w:val="00364C48"/>
    <w:rsid w:val="00375BA6"/>
    <w:rsid w:val="003824B5"/>
    <w:rsid w:val="00390ECB"/>
    <w:rsid w:val="003B1439"/>
    <w:rsid w:val="003B6B7E"/>
    <w:rsid w:val="003E135F"/>
    <w:rsid w:val="00405381"/>
    <w:rsid w:val="004201B6"/>
    <w:rsid w:val="00441BA5"/>
    <w:rsid w:val="00442423"/>
    <w:rsid w:val="004713FC"/>
    <w:rsid w:val="00491BC2"/>
    <w:rsid w:val="004C56A3"/>
    <w:rsid w:val="004D63A1"/>
    <w:rsid w:val="004F03AB"/>
    <w:rsid w:val="004F3B29"/>
    <w:rsid w:val="00511B6E"/>
    <w:rsid w:val="0051439B"/>
    <w:rsid w:val="00565470"/>
    <w:rsid w:val="0057629F"/>
    <w:rsid w:val="0058552A"/>
    <w:rsid w:val="00591467"/>
    <w:rsid w:val="00591651"/>
    <w:rsid w:val="0059728B"/>
    <w:rsid w:val="005B1CF5"/>
    <w:rsid w:val="005B351F"/>
    <w:rsid w:val="005C2350"/>
    <w:rsid w:val="005D2FD3"/>
    <w:rsid w:val="006130D5"/>
    <w:rsid w:val="0063021B"/>
    <w:rsid w:val="006464B1"/>
    <w:rsid w:val="006726F8"/>
    <w:rsid w:val="00677C95"/>
    <w:rsid w:val="00695E2B"/>
    <w:rsid w:val="006B2F38"/>
    <w:rsid w:val="006B3F94"/>
    <w:rsid w:val="006B6483"/>
    <w:rsid w:val="006D121B"/>
    <w:rsid w:val="006D1707"/>
    <w:rsid w:val="006E0BE1"/>
    <w:rsid w:val="0070432E"/>
    <w:rsid w:val="00733176"/>
    <w:rsid w:val="00761F76"/>
    <w:rsid w:val="00762D00"/>
    <w:rsid w:val="007707BF"/>
    <w:rsid w:val="00774719"/>
    <w:rsid w:val="007808B2"/>
    <w:rsid w:val="007E2D64"/>
    <w:rsid w:val="007F0974"/>
    <w:rsid w:val="00802B29"/>
    <w:rsid w:val="00816A93"/>
    <w:rsid w:val="008210E9"/>
    <w:rsid w:val="0089377E"/>
    <w:rsid w:val="008A09E4"/>
    <w:rsid w:val="008A14A1"/>
    <w:rsid w:val="008A2FAD"/>
    <w:rsid w:val="008B171D"/>
    <w:rsid w:val="008B209D"/>
    <w:rsid w:val="008B5DF4"/>
    <w:rsid w:val="008D2A45"/>
    <w:rsid w:val="008D6E67"/>
    <w:rsid w:val="008E5686"/>
    <w:rsid w:val="00902F1E"/>
    <w:rsid w:val="00935594"/>
    <w:rsid w:val="00951B8C"/>
    <w:rsid w:val="009605E9"/>
    <w:rsid w:val="00963118"/>
    <w:rsid w:val="00977122"/>
    <w:rsid w:val="009812B3"/>
    <w:rsid w:val="00983C9D"/>
    <w:rsid w:val="009943D2"/>
    <w:rsid w:val="009D1FCD"/>
    <w:rsid w:val="009D7CBE"/>
    <w:rsid w:val="009E0723"/>
    <w:rsid w:val="009E1CFA"/>
    <w:rsid w:val="00A1100B"/>
    <w:rsid w:val="00A20706"/>
    <w:rsid w:val="00A56D84"/>
    <w:rsid w:val="00A91EA3"/>
    <w:rsid w:val="00AA0E77"/>
    <w:rsid w:val="00AC045E"/>
    <w:rsid w:val="00AD4039"/>
    <w:rsid w:val="00AD4358"/>
    <w:rsid w:val="00AF13BE"/>
    <w:rsid w:val="00B56DFA"/>
    <w:rsid w:val="00B62263"/>
    <w:rsid w:val="00B84862"/>
    <w:rsid w:val="00B94C7B"/>
    <w:rsid w:val="00BA7486"/>
    <w:rsid w:val="00BB159F"/>
    <w:rsid w:val="00BE50A4"/>
    <w:rsid w:val="00C36A63"/>
    <w:rsid w:val="00C5418F"/>
    <w:rsid w:val="00C569B8"/>
    <w:rsid w:val="00C56EA9"/>
    <w:rsid w:val="00C72089"/>
    <w:rsid w:val="00CC4DF6"/>
    <w:rsid w:val="00CD483B"/>
    <w:rsid w:val="00D1367E"/>
    <w:rsid w:val="00D14E87"/>
    <w:rsid w:val="00D401B9"/>
    <w:rsid w:val="00D508AD"/>
    <w:rsid w:val="00D553E7"/>
    <w:rsid w:val="00D76B77"/>
    <w:rsid w:val="00DD0141"/>
    <w:rsid w:val="00DD717D"/>
    <w:rsid w:val="00DD7E8B"/>
    <w:rsid w:val="00DF459D"/>
    <w:rsid w:val="00E004D9"/>
    <w:rsid w:val="00E014D4"/>
    <w:rsid w:val="00E05DA3"/>
    <w:rsid w:val="00E1094D"/>
    <w:rsid w:val="00E138F2"/>
    <w:rsid w:val="00E24936"/>
    <w:rsid w:val="00E41C17"/>
    <w:rsid w:val="00E61F34"/>
    <w:rsid w:val="00E8625E"/>
    <w:rsid w:val="00EA33CA"/>
    <w:rsid w:val="00EB390E"/>
    <w:rsid w:val="00EB53A6"/>
    <w:rsid w:val="00F07303"/>
    <w:rsid w:val="00F11BE8"/>
    <w:rsid w:val="00F23877"/>
    <w:rsid w:val="00F24533"/>
    <w:rsid w:val="00F32E38"/>
    <w:rsid w:val="00F3517A"/>
    <w:rsid w:val="00F44714"/>
    <w:rsid w:val="00F50BAC"/>
    <w:rsid w:val="00F551B5"/>
    <w:rsid w:val="00F57214"/>
    <w:rsid w:val="00F826CB"/>
    <w:rsid w:val="00F85C1D"/>
    <w:rsid w:val="00FB1063"/>
    <w:rsid w:val="00FE3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A43FB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7122"/>
    <w:pPr>
      <w:widowControl w:val="0"/>
      <w:autoSpaceDE w:val="0"/>
      <w:autoSpaceDN w:val="0"/>
      <w:adjustRightInd w:val="0"/>
    </w:pPr>
  </w:style>
  <w:style w:type="paragraph" w:styleId="Heading1">
    <w:name w:val="heading 1"/>
    <w:basedOn w:val="Normal"/>
    <w:next w:val="Normal"/>
    <w:link w:val="Heading1Char"/>
    <w:qFormat/>
    <w:pPr>
      <w:keepNext/>
      <w:spacing w:line="300" w:lineRule="exact"/>
      <w:jc w:val="center"/>
      <w:outlineLvl w:val="0"/>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Outline">
    <w:name w:val="1Outline"/>
    <w:pPr>
      <w:widowControl w:val="0"/>
      <w:tabs>
        <w:tab w:val="left" w:pos="720"/>
      </w:tabs>
      <w:autoSpaceDE w:val="0"/>
      <w:autoSpaceDN w:val="0"/>
      <w:adjustRightInd w:val="0"/>
      <w:ind w:left="720" w:hanging="720"/>
      <w:jc w:val="both"/>
    </w:pPr>
    <w:rPr>
      <w:sz w:val="24"/>
      <w:szCs w:val="24"/>
    </w:rPr>
  </w:style>
  <w:style w:type="paragraph" w:customStyle="1" w:styleId="2Outline">
    <w:name w:val="2Outline"/>
    <w:pPr>
      <w:widowControl w:val="0"/>
      <w:tabs>
        <w:tab w:val="left" w:pos="720"/>
        <w:tab w:val="left" w:pos="1440"/>
      </w:tabs>
      <w:autoSpaceDE w:val="0"/>
      <w:autoSpaceDN w:val="0"/>
      <w:adjustRightInd w:val="0"/>
      <w:ind w:left="1440" w:hanging="720"/>
      <w:jc w:val="both"/>
    </w:pPr>
    <w:rPr>
      <w:sz w:val="24"/>
      <w:szCs w:val="24"/>
    </w:rPr>
  </w:style>
  <w:style w:type="paragraph" w:customStyle="1" w:styleId="3Outline">
    <w:name w:val="3Outline"/>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Outline">
    <w:name w:val="4Outline"/>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Outline">
    <w:name w:val="5Outline"/>
    <w:pPr>
      <w:widowControl w:val="0"/>
      <w:autoSpaceDE w:val="0"/>
      <w:autoSpaceDN w:val="0"/>
      <w:adjustRightInd w:val="0"/>
      <w:ind w:left="-1440"/>
      <w:jc w:val="both"/>
    </w:pPr>
    <w:rPr>
      <w:sz w:val="24"/>
      <w:szCs w:val="24"/>
    </w:rPr>
  </w:style>
  <w:style w:type="paragraph" w:customStyle="1" w:styleId="6Outline">
    <w:name w:val="6Outline"/>
    <w:pPr>
      <w:widowControl w:val="0"/>
      <w:autoSpaceDE w:val="0"/>
      <w:autoSpaceDN w:val="0"/>
      <w:adjustRightInd w:val="0"/>
      <w:ind w:left="-1440"/>
      <w:jc w:val="both"/>
    </w:pPr>
    <w:rPr>
      <w:sz w:val="24"/>
      <w:szCs w:val="24"/>
    </w:rPr>
  </w:style>
  <w:style w:type="paragraph" w:customStyle="1" w:styleId="7Outline">
    <w:name w:val="7Outline"/>
    <w:pPr>
      <w:widowControl w:val="0"/>
      <w:autoSpaceDE w:val="0"/>
      <w:autoSpaceDN w:val="0"/>
      <w:adjustRightInd w:val="0"/>
      <w:ind w:left="-1440"/>
      <w:jc w:val="both"/>
    </w:pPr>
    <w:rPr>
      <w:sz w:val="24"/>
      <w:szCs w:val="24"/>
    </w:rPr>
  </w:style>
  <w:style w:type="paragraph" w:customStyle="1" w:styleId="8Outline">
    <w:name w:val="8Outline"/>
    <w:pPr>
      <w:widowControl w:val="0"/>
      <w:autoSpaceDE w:val="0"/>
      <w:autoSpaceDN w:val="0"/>
      <w:adjustRightInd w:val="0"/>
      <w:ind w:left="-1440"/>
      <w:jc w:val="both"/>
    </w:pPr>
    <w:rPr>
      <w:sz w:val="24"/>
      <w:szCs w:val="24"/>
    </w:rPr>
  </w:style>
  <w:style w:type="paragraph" w:customStyle="1" w:styleId="a">
    <w:name w:val="_"/>
    <w:pPr>
      <w:widowControl w:val="0"/>
      <w:autoSpaceDE w:val="0"/>
      <w:autoSpaceDN w:val="0"/>
      <w:adjustRightInd w:val="0"/>
      <w:ind w:left="-1440"/>
    </w:pPr>
    <w:rPr>
      <w:sz w:val="24"/>
      <w:szCs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2">
    <w:name w:val="Body Text 2"/>
    <w:basedOn w:val="Normal"/>
    <w:pPr>
      <w:tabs>
        <w:tab w:val="left" w:pos="612"/>
        <w:tab w:val="left" w:pos="1332"/>
        <w:tab w:val="left" w:pos="1800"/>
        <w:tab w:val="left" w:pos="2160"/>
        <w:tab w:val="left" w:pos="2880"/>
        <w:tab w:val="left" w:pos="3600"/>
        <w:tab w:val="right" w:leader="dot" w:pos="7182"/>
      </w:tabs>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90"/>
      <w:jc w:val="both"/>
    </w:pPr>
  </w:style>
  <w:style w:type="paragraph" w:styleId="ListParagraph">
    <w:name w:val="List Paragraph"/>
    <w:basedOn w:val="Normal"/>
    <w:uiPriority w:val="34"/>
    <w:qFormat/>
    <w:rsid w:val="000C49ED"/>
    <w:pPr>
      <w:ind w:left="720"/>
    </w:pPr>
  </w:style>
  <w:style w:type="table" w:styleId="TableGrid">
    <w:name w:val="Table Grid"/>
    <w:basedOn w:val="TableNormal"/>
    <w:rsid w:val="00051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AC045E"/>
  </w:style>
  <w:style w:type="character" w:styleId="UnresolvedMention">
    <w:name w:val="Unresolved Mention"/>
    <w:uiPriority w:val="99"/>
    <w:semiHidden/>
    <w:unhideWhenUsed/>
    <w:rsid w:val="008D6E67"/>
    <w:rPr>
      <w:color w:val="605E5C"/>
      <w:shd w:val="clear" w:color="auto" w:fill="E1DFDD"/>
    </w:rPr>
  </w:style>
  <w:style w:type="character" w:customStyle="1" w:styleId="Heading1Char">
    <w:name w:val="Heading 1 Char"/>
    <w:link w:val="Heading1"/>
    <w:rsid w:val="00565470"/>
    <w:rPr>
      <w:b/>
      <w:bCs/>
      <w:sz w:val="30"/>
      <w:szCs w:val="30"/>
    </w:rPr>
  </w:style>
  <w:style w:type="paragraph" w:styleId="BalloonText">
    <w:name w:val="Balloon Text"/>
    <w:basedOn w:val="Normal"/>
    <w:link w:val="BalloonTextChar"/>
    <w:rsid w:val="00816A93"/>
    <w:rPr>
      <w:rFonts w:ascii="Segoe UI" w:hAnsi="Segoe UI" w:cs="Segoe UI"/>
      <w:sz w:val="18"/>
      <w:szCs w:val="18"/>
    </w:rPr>
  </w:style>
  <w:style w:type="character" w:customStyle="1" w:styleId="BalloonTextChar">
    <w:name w:val="Balloon Text Char"/>
    <w:link w:val="BalloonText"/>
    <w:rsid w:val="00816A93"/>
    <w:rPr>
      <w:rFonts w:ascii="Segoe UI" w:hAnsi="Segoe UI" w:cs="Segoe UI"/>
      <w:sz w:val="18"/>
      <w:szCs w:val="18"/>
    </w:rPr>
  </w:style>
  <w:style w:type="character" w:styleId="CommentReference">
    <w:name w:val="annotation reference"/>
    <w:rsid w:val="002574FA"/>
    <w:rPr>
      <w:sz w:val="16"/>
      <w:szCs w:val="16"/>
    </w:rPr>
  </w:style>
  <w:style w:type="paragraph" w:styleId="CommentText">
    <w:name w:val="annotation text"/>
    <w:basedOn w:val="Normal"/>
    <w:link w:val="CommentTextChar"/>
    <w:rsid w:val="002574FA"/>
  </w:style>
  <w:style w:type="character" w:customStyle="1" w:styleId="CommentTextChar">
    <w:name w:val="Comment Text Char"/>
    <w:basedOn w:val="DefaultParagraphFont"/>
    <w:link w:val="CommentText"/>
    <w:rsid w:val="002574FA"/>
  </w:style>
  <w:style w:type="paragraph" w:styleId="CommentSubject">
    <w:name w:val="annotation subject"/>
    <w:basedOn w:val="CommentText"/>
    <w:next w:val="CommentText"/>
    <w:link w:val="CommentSubjectChar"/>
    <w:rsid w:val="002574FA"/>
    <w:rPr>
      <w:b/>
      <w:bCs/>
    </w:rPr>
  </w:style>
  <w:style w:type="character" w:customStyle="1" w:styleId="CommentSubjectChar">
    <w:name w:val="Comment Subject Char"/>
    <w:link w:val="CommentSubject"/>
    <w:rsid w:val="002574FA"/>
    <w:rPr>
      <w:b/>
      <w:bCs/>
    </w:rPr>
  </w:style>
  <w:style w:type="paragraph" w:styleId="Revision">
    <w:name w:val="Revision"/>
    <w:hidden/>
    <w:uiPriority w:val="99"/>
    <w:semiHidden/>
    <w:rsid w:val="00A56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051587">
      <w:bodyDiv w:val="1"/>
      <w:marLeft w:val="0"/>
      <w:marRight w:val="0"/>
      <w:marTop w:val="0"/>
      <w:marBottom w:val="0"/>
      <w:divBdr>
        <w:top w:val="none" w:sz="0" w:space="0" w:color="auto"/>
        <w:left w:val="none" w:sz="0" w:space="0" w:color="auto"/>
        <w:bottom w:val="none" w:sz="0" w:space="0" w:color="auto"/>
        <w:right w:val="none" w:sz="0" w:space="0" w:color="auto"/>
      </w:divBdr>
      <w:divsChild>
        <w:div w:id="1155494687">
          <w:marLeft w:val="0"/>
          <w:marRight w:val="0"/>
          <w:marTop w:val="0"/>
          <w:marBottom w:val="0"/>
          <w:divBdr>
            <w:top w:val="none" w:sz="0" w:space="0" w:color="auto"/>
            <w:left w:val="none" w:sz="0" w:space="0" w:color="auto"/>
            <w:bottom w:val="none" w:sz="0" w:space="0" w:color="auto"/>
            <w:right w:val="none" w:sz="0" w:space="0" w:color="auto"/>
          </w:divBdr>
        </w:div>
      </w:divsChild>
    </w:div>
    <w:div w:id="1279875734">
      <w:bodyDiv w:val="1"/>
      <w:marLeft w:val="0"/>
      <w:marRight w:val="0"/>
      <w:marTop w:val="0"/>
      <w:marBottom w:val="0"/>
      <w:divBdr>
        <w:top w:val="none" w:sz="0" w:space="0" w:color="auto"/>
        <w:left w:val="none" w:sz="0" w:space="0" w:color="auto"/>
        <w:bottom w:val="none" w:sz="0" w:space="0" w:color="auto"/>
        <w:right w:val="none" w:sz="0" w:space="0" w:color="auto"/>
      </w:divBdr>
    </w:div>
    <w:div w:id="1369337986">
      <w:bodyDiv w:val="1"/>
      <w:marLeft w:val="0"/>
      <w:marRight w:val="0"/>
      <w:marTop w:val="0"/>
      <w:marBottom w:val="0"/>
      <w:divBdr>
        <w:top w:val="none" w:sz="0" w:space="0" w:color="auto"/>
        <w:left w:val="none" w:sz="0" w:space="0" w:color="auto"/>
        <w:bottom w:val="none" w:sz="0" w:space="0" w:color="auto"/>
        <w:right w:val="none" w:sz="0" w:space="0" w:color="auto"/>
      </w:divBdr>
    </w:div>
    <w:div w:id="1606571974">
      <w:bodyDiv w:val="1"/>
      <w:marLeft w:val="0"/>
      <w:marRight w:val="0"/>
      <w:marTop w:val="0"/>
      <w:marBottom w:val="0"/>
      <w:divBdr>
        <w:top w:val="none" w:sz="0" w:space="0" w:color="auto"/>
        <w:left w:val="none" w:sz="0" w:space="0" w:color="auto"/>
        <w:bottom w:val="none" w:sz="0" w:space="0" w:color="auto"/>
        <w:right w:val="none" w:sz="0" w:space="0" w:color="auto"/>
      </w:divBdr>
    </w:div>
    <w:div w:id="199760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ichigan.gov/miosha"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caB1\Desktop\LEO%20MIOSHA.dotx"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CA28FCCB1BE240A1AFF4BCC7DD45A7" ma:contentTypeVersion="12" ma:contentTypeDescription="Create a new document." ma:contentTypeScope="" ma:versionID="5dab9c13f7f11d9f89fdcfcb58c842a9">
  <xsd:schema xmlns:xsd="http://www.w3.org/2001/XMLSchema" xmlns:xs="http://www.w3.org/2001/XMLSchema" xmlns:p="http://schemas.microsoft.com/office/2006/metadata/properties" xmlns:ns3="94759e18-9c87-4ced-a624-e1e83d79871e" xmlns:ns4="2558e857-0aa2-42fb-bfb3-20301365110f" targetNamespace="http://schemas.microsoft.com/office/2006/metadata/properties" ma:root="true" ma:fieldsID="e2a78e768b6a8d9ac3e49361418ef510" ns3:_="" ns4:_="">
    <xsd:import namespace="94759e18-9c87-4ced-a624-e1e83d79871e"/>
    <xsd:import namespace="2558e857-0aa2-42fb-bfb3-20301365110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759e18-9c87-4ced-a624-e1e83d7987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58e857-0aa2-42fb-bfb3-20301365110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1DC12-8451-44F4-BD44-8C58EB414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759e18-9c87-4ced-a624-e1e83d79871e"/>
    <ds:schemaRef ds:uri="2558e857-0aa2-42fb-bfb3-2030136511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72FCF9-D292-4522-A086-D1274F28E416}">
  <ds:schemaRefs>
    <ds:schemaRef ds:uri="http://schemas.microsoft.com/sharepoint/v3/contenttype/forms"/>
  </ds:schemaRefs>
</ds:datastoreItem>
</file>

<file path=customXml/itemProps3.xml><?xml version="1.0" encoding="utf-8"?>
<ds:datastoreItem xmlns:ds="http://schemas.openxmlformats.org/officeDocument/2006/customXml" ds:itemID="{32DBDD58-18E2-46B9-9EB2-5C099EF855C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9AF8DE-5DEE-4AE4-8B92-025589234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LEO MIOSHA</Template>
  <TotalTime>0</TotalTime>
  <Pages>10</Pages>
  <Words>2394</Words>
  <Characters>16066</Characters>
  <Application>Microsoft Office Word</Application>
  <DocSecurity>0</DocSecurity>
  <Lines>133</Lines>
  <Paragraphs>36</Paragraphs>
  <ScaleCrop>false</ScaleCrop>
  <HeadingPairs>
    <vt:vector size="2" baseType="variant">
      <vt:variant>
        <vt:lpstr>Title</vt:lpstr>
      </vt:variant>
      <vt:variant>
        <vt:i4>1</vt:i4>
      </vt:variant>
    </vt:vector>
  </HeadingPairs>
  <TitlesOfParts>
    <vt:vector size="1" baseType="lpstr">
      <vt:lpstr>COVID-19 Preparedness &amp; Response Plan for Lower &amp; Medium Exposure Risk Employers</vt:lpstr>
    </vt:vector>
  </TitlesOfParts>
  <Manager/>
  <Company/>
  <LinksUpToDate>false</LinksUpToDate>
  <CharactersWithSpaces>18424</CharactersWithSpaces>
  <SharedDoc>false</SharedDoc>
  <HyperlinkBase/>
  <HLinks>
    <vt:vector size="36" baseType="variant">
      <vt:variant>
        <vt:i4>3670051</vt:i4>
      </vt:variant>
      <vt:variant>
        <vt:i4>279</vt:i4>
      </vt:variant>
      <vt:variant>
        <vt:i4>0</vt:i4>
      </vt:variant>
      <vt:variant>
        <vt:i4>5</vt:i4>
      </vt:variant>
      <vt:variant>
        <vt:lpwstr>http://www.michigan.gov/miosha</vt:lpwstr>
      </vt:variant>
      <vt:variant>
        <vt:lpwstr/>
      </vt:variant>
      <vt:variant>
        <vt:i4>7733371</vt:i4>
      </vt:variant>
      <vt:variant>
        <vt:i4>24</vt:i4>
      </vt:variant>
      <vt:variant>
        <vt:i4>0</vt:i4>
      </vt:variant>
      <vt:variant>
        <vt:i4>5</vt:i4>
      </vt:variant>
      <vt:variant>
        <vt:lpwstr>https://www.cdc.gov/coronavirus/2019-ncov/communication/guidance-list.html?Sort=Date%3A%3Adesc.</vt:lpwstr>
      </vt:variant>
      <vt:variant>
        <vt:lpwstr/>
      </vt:variant>
      <vt:variant>
        <vt:i4>2949200</vt:i4>
      </vt:variant>
      <vt:variant>
        <vt:i4>21</vt:i4>
      </vt:variant>
      <vt:variant>
        <vt:i4>0</vt:i4>
      </vt:variant>
      <vt:variant>
        <vt:i4>5</vt:i4>
      </vt:variant>
      <vt:variant>
        <vt:lpwstr>https://www.michigan.gov/whitmer/0,9309,7-387-90499_90705---,00.html</vt:lpwstr>
      </vt:variant>
      <vt:variant>
        <vt:lpwstr/>
      </vt:variant>
      <vt:variant>
        <vt:i4>7733371</vt:i4>
      </vt:variant>
      <vt:variant>
        <vt:i4>9</vt:i4>
      </vt:variant>
      <vt:variant>
        <vt:i4>0</vt:i4>
      </vt:variant>
      <vt:variant>
        <vt:i4>5</vt:i4>
      </vt:variant>
      <vt:variant>
        <vt:lpwstr>https://www.cdc.gov/coronavirus/2019-ncov/communication/guidance-list.html?Sort=Date%3A%3Adesc</vt:lpwstr>
      </vt:variant>
      <vt:variant>
        <vt:lpwstr/>
      </vt:variant>
      <vt:variant>
        <vt:i4>3932284</vt:i4>
      </vt:variant>
      <vt:variant>
        <vt:i4>6</vt:i4>
      </vt:variant>
      <vt:variant>
        <vt:i4>0</vt:i4>
      </vt:variant>
      <vt:variant>
        <vt:i4>5</vt:i4>
      </vt:variant>
      <vt:variant>
        <vt:lpwstr>https://gcc01.safelinks.protection.outlook.com/?url=https%3A%2F%2Fwww.osha.gov%2FPublications%2FOSHA3990.pdf&amp;data=02%7C01%7Cleym%40michigan.gov%7C19ffcd50eafd41bffa0008d7e07eb9cb%7Cd5fb7087377742ad966a892ef47225d1%7C0%7C0%7C637224707190714640&amp;sdata=OMQ4JVhnLtkL6%2Btrvicw7N2V7YXCPLlmUyuh09wIQTU%3D&amp;reserved=0</vt:lpwstr>
      </vt:variant>
      <vt:variant>
        <vt:lpwstr/>
      </vt:variant>
      <vt:variant>
        <vt:i4>2949200</vt:i4>
      </vt:variant>
      <vt:variant>
        <vt:i4>3</vt:i4>
      </vt:variant>
      <vt:variant>
        <vt:i4>0</vt:i4>
      </vt:variant>
      <vt:variant>
        <vt:i4>5</vt:i4>
      </vt:variant>
      <vt:variant>
        <vt:lpwstr>https://www.michigan.gov/whitmer/0,9309,7-387-90499_90705---,00.html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Preparedness &amp; Response Plan for Lower &amp; Medium Exposure Risk Employers</dc:title>
  <dc:subject>LEO-MIOSHA Handout</dc:subject>
  <dc:creator/>
  <cp:keywords>COVID-19 Preparedness &amp; Response Plan</cp:keywords>
  <dc:description/>
  <cp:lastModifiedBy/>
  <cp:revision>1</cp:revision>
  <dcterms:created xsi:type="dcterms:W3CDTF">2021-02-04T14:56:00Z</dcterms:created>
  <dcterms:modified xsi:type="dcterms:W3CDTF">2021-02-04T14:56:00Z</dcterms:modified>
  <cp:category>CET-5700</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iteId">
    <vt:lpwstr>d5fb7087-3777-42ad-966a-892ef47225d1</vt:lpwstr>
  </property>
  <property fmtid="{D5CDD505-2E9C-101B-9397-08002B2CF9AE}" pid="4" name="MSIP_Label_3a2fed65-62e7-46ea-af74-187e0c17143a_Owner">
    <vt:lpwstr>rocskaya@michigan.gov</vt:lpwstr>
  </property>
  <property fmtid="{D5CDD505-2E9C-101B-9397-08002B2CF9AE}" pid="5" name="MSIP_Label_3a2fed65-62e7-46ea-af74-187e0c17143a_SetDate">
    <vt:lpwstr>2020-06-11T14:28:50.2841939Z</vt:lpwstr>
  </property>
  <property fmtid="{D5CDD505-2E9C-101B-9397-08002B2CF9AE}" pid="6" name="MSIP_Label_3a2fed65-62e7-46ea-af74-187e0c17143a_Name">
    <vt:lpwstr>Internal Data (Standard State Data)</vt:lpwstr>
  </property>
  <property fmtid="{D5CDD505-2E9C-101B-9397-08002B2CF9AE}" pid="7" name="MSIP_Label_3a2fed65-62e7-46ea-af74-187e0c17143a_Application">
    <vt:lpwstr>Microsoft Azure Information Protection</vt:lpwstr>
  </property>
  <property fmtid="{D5CDD505-2E9C-101B-9397-08002B2CF9AE}" pid="8" name="MSIP_Label_3a2fed65-62e7-46ea-af74-187e0c17143a_ActionId">
    <vt:lpwstr>f58d5fd5-55d2-45f6-83d6-05a7d5f0fffc</vt:lpwstr>
  </property>
  <property fmtid="{D5CDD505-2E9C-101B-9397-08002B2CF9AE}" pid="9" name="MSIP_Label_3a2fed65-62e7-46ea-af74-187e0c17143a_Extended_MSFT_Method">
    <vt:lpwstr>Manual</vt:lpwstr>
  </property>
  <property fmtid="{D5CDD505-2E9C-101B-9397-08002B2CF9AE}" pid="10" name="Sensitivity">
    <vt:lpwstr>Internal Data (Standard State Data)</vt:lpwstr>
  </property>
  <property fmtid="{D5CDD505-2E9C-101B-9397-08002B2CF9AE}" pid="11" name="ContentTypeId">
    <vt:lpwstr>0x01010054CA28FCCB1BE240A1AFF4BCC7DD45A7</vt:lpwstr>
  </property>
</Properties>
</file>