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0E5B" w14:textId="0F5B7E1F" w:rsidR="00FE4C69" w:rsidRDefault="00F92DB2" w:rsidP="008C78C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FC1ED" wp14:editId="51FC7A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2894" cy="1219200"/>
            <wp:effectExtent l="0" t="0" r="4445" b="0"/>
            <wp:wrapNone/>
            <wp:docPr id="416085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89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EFC27" w14:textId="77777777" w:rsidR="00F92DB2" w:rsidRDefault="00F92DB2" w:rsidP="1FC92D07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1FDB4E5" w14:textId="77777777" w:rsidR="00F92DB2" w:rsidRDefault="00F92DB2" w:rsidP="1FC92D07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8381076" w14:textId="77777777" w:rsidR="008C78CF" w:rsidRDefault="008C78CF" w:rsidP="1FC92D07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072D7E8" w14:textId="77777777" w:rsidR="008C78CF" w:rsidRDefault="008C78CF" w:rsidP="1FC92D07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7378DC51" w14:textId="464C6B84" w:rsidR="00620639" w:rsidRPr="0045685A" w:rsidRDefault="1FC92D07" w:rsidP="58DE5E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Frequently Asked Questions </w:t>
      </w:r>
      <w:r w:rsidR="00481819"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Regarding </w:t>
      </w:r>
      <w:r w:rsidR="00464373"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>Respite for ME Grants</w:t>
      </w:r>
    </w:p>
    <w:p w14:paraId="7EA910D3" w14:textId="268808B9" w:rsidR="00620639" w:rsidRPr="0045685A" w:rsidRDefault="00620639" w:rsidP="58DE5E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Last Updated:  </w:t>
      </w:r>
      <w:r w:rsidR="00464373"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</w:t>
      </w:r>
      <w:r w:rsidR="00464373" w:rsidRPr="09C314F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50DBF" w:rsidRPr="09C314F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64373"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4A6EF7E4" w14:textId="7309891E" w:rsidR="00AC69E4" w:rsidRPr="00AC69E4" w:rsidRDefault="00464373" w:rsidP="58DE5E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Who is eligible for Respite for ME Grants?</w:t>
      </w:r>
    </w:p>
    <w:p w14:paraId="647981C9" w14:textId="05D8C70E" w:rsidR="004E4110" w:rsidRPr="004E4110" w:rsidRDefault="004E4110" w:rsidP="58DE5E8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To be eligible for a Respite for ME Grant, </w:t>
      </w:r>
      <w:r w:rsidR="00F741FC">
        <w:rPr>
          <w:rFonts w:ascii="Times New Roman" w:eastAsia="Times New Roman" w:hAnsi="Times New Roman" w:cs="Times New Roman"/>
          <w:sz w:val="24"/>
          <w:szCs w:val="24"/>
        </w:rPr>
        <w:t>c</w:t>
      </w: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aregiver must meet at least </w:t>
      </w:r>
      <w:r w:rsidRPr="58DE5E85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 of the following criteria:</w:t>
      </w:r>
    </w:p>
    <w:p w14:paraId="2474D5EF" w14:textId="2B4D43BE" w:rsidR="004E4110" w:rsidRPr="002C3DD3" w:rsidRDefault="004E4110" w:rsidP="58DE5E85">
      <w:pPr>
        <w:pStyle w:val="ListParagraph"/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Adult family member or other informal caregiver 18 years of age or older providing care to individuals 60 years of age or older</w:t>
      </w:r>
      <w:r w:rsidR="00D62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00A77" w14:textId="1ECB9F82" w:rsidR="004E4110" w:rsidRPr="002C3DD3" w:rsidRDefault="004E4110" w:rsidP="58DE5E85">
      <w:pPr>
        <w:pStyle w:val="ListParagraph"/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3FA0405C">
        <w:rPr>
          <w:rFonts w:ascii="Times New Roman" w:eastAsia="Times New Roman" w:hAnsi="Times New Roman" w:cs="Times New Roman"/>
          <w:sz w:val="24"/>
          <w:szCs w:val="24"/>
        </w:rPr>
        <w:t>Adult family member or other informal caregiver 18 years of age or older providing care to individuals of any age with Alzheimer's disease or related d</w:t>
      </w:r>
      <w:r w:rsidR="468E8DC2" w:rsidRPr="3FA0405C">
        <w:rPr>
          <w:rFonts w:ascii="Times New Roman" w:eastAsia="Times New Roman" w:hAnsi="Times New Roman" w:cs="Times New Roman"/>
          <w:sz w:val="24"/>
          <w:szCs w:val="24"/>
        </w:rPr>
        <w:t>ementia</w:t>
      </w:r>
      <w:r w:rsidR="00D62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E4C81" w14:textId="79310EB2" w:rsidR="004E4110" w:rsidRPr="002C3DD3" w:rsidRDefault="004E4110" w:rsidP="58DE5E85">
      <w:pPr>
        <w:pStyle w:val="ListParagraph"/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Relative, not including parent, 55 years of age or older providing care to children under 18 years of age</w:t>
      </w:r>
      <w:r w:rsidR="00D62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99919" w14:textId="46D94BD7" w:rsidR="004E4110" w:rsidRPr="00882EB1" w:rsidRDefault="004E4110" w:rsidP="58DE5E85">
      <w:pPr>
        <w:pStyle w:val="ListParagraph"/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Relative, including parent, 55 years of age or older providing care to adults 18 to 59 years of age with disabilities. (Source Maine P.L. 2021, c. 4</w:t>
      </w:r>
      <w:r w:rsidR="00A54DEB">
        <w:rPr>
          <w:rFonts w:ascii="Times New Roman" w:eastAsia="Times New Roman" w:hAnsi="Times New Roman" w:cs="Times New Roman"/>
          <w:sz w:val="24"/>
          <w:szCs w:val="24"/>
        </w:rPr>
        <w:t>83</w:t>
      </w: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Pr="58DE5E85">
          <w:rPr>
            <w:rFonts w:ascii="Times New Roman" w:eastAsia="Times New Roman" w:hAnsi="Times New Roman" w:cs="Times New Roman"/>
            <w:sz w:val="24"/>
            <w:szCs w:val="24"/>
          </w:rPr>
          <w:t>§</w:t>
        </w:r>
      </w:hyperlink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 CC-1.2)</w:t>
      </w:r>
    </w:p>
    <w:p w14:paraId="44DB35BD" w14:textId="4B9CB7B0" w:rsidR="00645508" w:rsidRPr="00882EB1" w:rsidRDefault="00882EB1" w:rsidP="00D023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2EB1">
        <w:rPr>
          <w:rFonts w:ascii="Times New Roman" w:eastAsia="Times New Roman" w:hAnsi="Times New Roman" w:cs="Times New Roman"/>
          <w:sz w:val="24"/>
          <w:szCs w:val="24"/>
        </w:rPr>
        <w:t xml:space="preserve">A caregiver must also be able to demonstrate that they were </w:t>
      </w:r>
      <w:r w:rsidRPr="00882EB1">
        <w:rPr>
          <w:rFonts w:ascii="Times New Roman" w:eastAsia="Times New Roman" w:hAnsi="Times New Roman" w:cs="Times New Roman"/>
          <w:sz w:val="24"/>
          <w:szCs w:val="24"/>
          <w:u w:val="single"/>
        </w:rPr>
        <w:t>negatively impacted financially and/or suffered economic hardship directly or indirectly</w:t>
      </w:r>
      <w:r w:rsidRPr="00882EB1">
        <w:rPr>
          <w:rFonts w:ascii="Times New Roman" w:eastAsia="Times New Roman" w:hAnsi="Times New Roman" w:cs="Times New Roman"/>
          <w:sz w:val="24"/>
          <w:szCs w:val="24"/>
        </w:rPr>
        <w:t xml:space="preserve"> associated with COVID-19 Pandemic on or after January 21,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44D73" w14:textId="77777777" w:rsidR="00D0231F" w:rsidRDefault="00D0231F" w:rsidP="00D023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C8750E" w14:textId="77777777" w:rsidR="00D0231F" w:rsidRPr="00882EB1" w:rsidRDefault="00D0231F" w:rsidP="00D0231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E909063" w14:textId="0375F906" w:rsidR="301624E4" w:rsidRDefault="301624E4" w:rsidP="58DE5E8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What does “negatively impacted financially and/or suffered economic hardship directly or indirectly” mean?</w:t>
      </w:r>
    </w:p>
    <w:p w14:paraId="7D0C8E8F" w14:textId="4CC6C009" w:rsidR="786FA80F" w:rsidRDefault="786FA80F" w:rsidP="58DE5E8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1B8D19" w14:textId="3A4EDEFD" w:rsidR="786FA80F" w:rsidRDefault="00882EB1" w:rsidP="58DE5E8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means that the </w:t>
      </w:r>
      <w:r w:rsidR="00F741FC">
        <w:rPr>
          <w:rFonts w:ascii="Times New Roman" w:eastAsia="Times New Roman" w:hAnsi="Times New Roman" w:cs="Times New Roman"/>
          <w:sz w:val="24"/>
          <w:szCs w:val="24"/>
        </w:rPr>
        <w:t>c</w:t>
      </w:r>
      <w:r w:rsidR="404C75DD" w:rsidRPr="58DE5E85">
        <w:rPr>
          <w:rFonts w:ascii="Times New Roman" w:eastAsia="Times New Roman" w:hAnsi="Times New Roman" w:cs="Times New Roman"/>
          <w:sz w:val="24"/>
          <w:szCs w:val="24"/>
        </w:rPr>
        <w:t xml:space="preserve">aregiver must be able to demonstrate that on or after January 21, </w:t>
      </w:r>
      <w:proofErr w:type="gramStart"/>
      <w:r w:rsidR="404C75DD" w:rsidRPr="58DE5E85"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 w:rsidR="0040704C">
        <w:rPr>
          <w:rFonts w:ascii="Times New Roman" w:eastAsia="Times New Roman" w:hAnsi="Times New Roman" w:cs="Times New Roman"/>
          <w:sz w:val="24"/>
          <w:szCs w:val="24"/>
        </w:rPr>
        <w:t xml:space="preserve"> they experienced one of</w:t>
      </w:r>
      <w:r w:rsidR="0066672C">
        <w:rPr>
          <w:rFonts w:ascii="Times New Roman" w:eastAsia="Times New Roman" w:hAnsi="Times New Roman" w:cs="Times New Roman"/>
          <w:sz w:val="24"/>
          <w:szCs w:val="24"/>
        </w:rPr>
        <w:t xml:space="preserve">, but not limited to, </w:t>
      </w:r>
      <w:r w:rsidR="0040704C">
        <w:rPr>
          <w:rFonts w:ascii="Times New Roman" w:eastAsia="Times New Roman" w:hAnsi="Times New Roman" w:cs="Times New Roman"/>
          <w:sz w:val="24"/>
          <w:szCs w:val="24"/>
        </w:rPr>
        <w:t>the following:</w:t>
      </w:r>
    </w:p>
    <w:p w14:paraId="6865A5AC" w14:textId="77777777" w:rsidR="786FA80F" w:rsidRDefault="404C75DD" w:rsidP="58DE5E85">
      <w:pPr>
        <w:pStyle w:val="ListParagraph"/>
        <w:numPr>
          <w:ilvl w:val="1"/>
          <w:numId w:val="16"/>
        </w:num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Job loss </w:t>
      </w:r>
    </w:p>
    <w:p w14:paraId="20D3830C" w14:textId="77777777" w:rsidR="786FA80F" w:rsidRDefault="404C75DD" w:rsidP="58DE5E85">
      <w:pPr>
        <w:pStyle w:val="ListParagraph"/>
        <w:numPr>
          <w:ilvl w:val="1"/>
          <w:numId w:val="16"/>
        </w:num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Reduction in household income</w:t>
      </w:r>
    </w:p>
    <w:p w14:paraId="287D7186" w14:textId="389992A4" w:rsidR="0040704C" w:rsidRPr="0040704C" w:rsidRDefault="404C75DD" w:rsidP="09C314F4">
      <w:pPr>
        <w:pStyle w:val="ListParagraph"/>
        <w:numPr>
          <w:ilvl w:val="1"/>
          <w:numId w:val="31"/>
        </w:numPr>
        <w:spacing w:after="0"/>
        <w:rPr>
          <w:rFonts w:eastAsiaTheme="minorEastAsia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Loss of hours or wages</w:t>
      </w:r>
    </w:p>
    <w:p w14:paraId="2338B775" w14:textId="77777777" w:rsidR="786FA80F" w:rsidRDefault="404C75DD" w:rsidP="58DE5E85">
      <w:pPr>
        <w:pStyle w:val="ListParagraph"/>
        <w:numPr>
          <w:ilvl w:val="1"/>
          <w:numId w:val="16"/>
        </w:num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Incurring significant costs for healthcare, childcare, or dependent care </w:t>
      </w:r>
    </w:p>
    <w:p w14:paraId="636FE8FE" w14:textId="187A02D5" w:rsidR="004901C8" w:rsidRDefault="004901C8" w:rsidP="58DE5E85">
      <w:pPr>
        <w:pStyle w:val="ListParagraph"/>
        <w:numPr>
          <w:ilvl w:val="1"/>
          <w:numId w:val="16"/>
        </w:num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Increase cost for </w:t>
      </w:r>
      <w:r w:rsidR="000D1869">
        <w:rPr>
          <w:rFonts w:ascii="Times New Roman" w:eastAsia="Times New Roman" w:hAnsi="Times New Roman" w:cs="Times New Roman"/>
          <w:sz w:val="24"/>
          <w:szCs w:val="24"/>
        </w:rPr>
        <w:t>grocery delivery</w:t>
      </w:r>
    </w:p>
    <w:p w14:paraId="3DBC20B3" w14:textId="77777777" w:rsidR="786FA80F" w:rsidRDefault="404C75DD" w:rsidP="58DE5E85">
      <w:pPr>
        <w:pStyle w:val="ListParagraph"/>
        <w:numPr>
          <w:ilvl w:val="1"/>
          <w:numId w:val="16"/>
        </w:num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Other financial hardship related to the pandemic</w:t>
      </w:r>
    </w:p>
    <w:p w14:paraId="38B35BCC" w14:textId="61D51D33" w:rsidR="786FA80F" w:rsidRDefault="404C75DD" w:rsidP="58DE5E85">
      <w:pPr>
        <w:pStyle w:val="ListParagraph"/>
        <w:numPr>
          <w:ilvl w:val="2"/>
          <w:numId w:val="16"/>
        </w:numPr>
        <w:spacing w:after="0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Loss of supplemental income (e.g., decreased retirement dividends or interest payments, etc.</w:t>
      </w:r>
      <w:r w:rsidR="004070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4B89C3" w14:textId="77777777" w:rsidR="00FF340D" w:rsidRPr="00FF340D" w:rsidRDefault="00FF340D" w:rsidP="00FF34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759D99" w14:textId="3DAA9820" w:rsidR="00645508" w:rsidRPr="00AC69E4" w:rsidRDefault="005E7954" w:rsidP="58DE5E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 paid caregiver</w:t>
      </w:r>
      <w:r w:rsidR="00994074" w:rsidRPr="58DE5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58DE5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receive a Respite for ME Grant?</w:t>
      </w:r>
      <w:r w:rsidR="00645508"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08FCC09B" w14:textId="77777777" w:rsidR="00645508" w:rsidRDefault="00645508" w:rsidP="58DE5E8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0B5BF7" w14:textId="394FD60F" w:rsidR="005516A6" w:rsidRDefault="005E7954" w:rsidP="58DE5E8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No</w:t>
      </w:r>
      <w:r w:rsidR="2AA2894C" w:rsidRPr="58DE5E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1FC">
        <w:rPr>
          <w:rFonts w:ascii="Times New Roman" w:eastAsia="Times New Roman" w:hAnsi="Times New Roman" w:cs="Times New Roman"/>
          <w:sz w:val="24"/>
          <w:szCs w:val="24"/>
        </w:rPr>
        <w:t>c</w:t>
      </w:r>
      <w:r w:rsidR="00BC0605" w:rsidRPr="58DE5E85">
        <w:rPr>
          <w:rFonts w:ascii="Times New Roman" w:eastAsia="Times New Roman" w:hAnsi="Times New Roman" w:cs="Times New Roman"/>
          <w:sz w:val="24"/>
          <w:szCs w:val="24"/>
        </w:rPr>
        <w:t>aregiver</w:t>
      </w:r>
      <w:r w:rsidR="00994074" w:rsidRPr="58DE5E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C0605" w:rsidRPr="58DE5E85">
        <w:rPr>
          <w:rFonts w:ascii="Times New Roman" w:eastAsia="Times New Roman" w:hAnsi="Times New Roman" w:cs="Times New Roman"/>
          <w:sz w:val="24"/>
          <w:szCs w:val="24"/>
        </w:rPr>
        <w:t xml:space="preserve"> must be</w:t>
      </w:r>
      <w:r w:rsidR="00E83BF8" w:rsidRPr="58DE5E85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BC0605" w:rsidRPr="58DE5E85">
        <w:rPr>
          <w:rFonts w:ascii="Times New Roman" w:eastAsia="Times New Roman" w:hAnsi="Times New Roman" w:cs="Times New Roman"/>
          <w:sz w:val="24"/>
          <w:szCs w:val="24"/>
        </w:rPr>
        <w:t xml:space="preserve"> informal and </w:t>
      </w:r>
      <w:r w:rsidR="00BC0605" w:rsidRPr="58DE5E85">
        <w:rPr>
          <w:rFonts w:ascii="Times New Roman" w:eastAsia="Times New Roman" w:hAnsi="Times New Roman" w:cs="Times New Roman"/>
          <w:sz w:val="24"/>
          <w:szCs w:val="24"/>
          <w:u w:val="single"/>
        </w:rPr>
        <w:t>unpaid</w:t>
      </w:r>
      <w:r w:rsidR="00BC0605" w:rsidRPr="58DE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605" w:rsidRPr="58DE5E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provider of in-home and community care to </w:t>
      </w:r>
      <w:r w:rsidR="00994074" w:rsidRPr="58DE5E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F74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BC0605" w:rsidRPr="58DE5E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F74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BC0605" w:rsidRPr="58DE5E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ecipient</w:t>
      </w:r>
      <w:r w:rsidR="00994074" w:rsidRPr="58DE5E8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="00E83BF8" w:rsidRPr="58DE5E85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="00E83BF8" w:rsidRPr="58DE5E85">
        <w:rPr>
          <w:rFonts w:ascii="Times New Roman" w:eastAsia="Times New Roman" w:hAnsi="Times New Roman" w:cs="Times New Roman"/>
          <w:sz w:val="24"/>
          <w:szCs w:val="24"/>
        </w:rPr>
        <w:t xml:space="preserve"> be eligible to receive a Respite for ME Grant.</w:t>
      </w:r>
    </w:p>
    <w:p w14:paraId="17C2669D" w14:textId="77777777" w:rsidR="00FF340D" w:rsidRDefault="00FF340D" w:rsidP="58DE5E8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3999F0" w14:textId="6261D410" w:rsidR="00F670A5" w:rsidRDefault="00F670A5" w:rsidP="58DE5E8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9377A00" w14:textId="2BA1EFD3" w:rsidR="00645ED1" w:rsidRDefault="006412E1" w:rsidP="58DE5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>Do caregivers need to live in Maine to receive a Respite for ME Grant?</w:t>
      </w:r>
      <w:r w:rsidR="00645ED1" w:rsidRPr="58DE5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05035F4" w14:textId="2C2ED38D" w:rsidR="00645ED1" w:rsidRDefault="00645ED1" w:rsidP="58DE5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93C98" w14:textId="168511F9" w:rsidR="00BE0B79" w:rsidRDefault="006E5698" w:rsidP="00C341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>Y</w:t>
      </w:r>
      <w:r w:rsidR="00877BED" w:rsidRPr="58DE5E85">
        <w:rPr>
          <w:rFonts w:ascii="Times New Roman" w:eastAsia="Times New Roman" w:hAnsi="Times New Roman" w:cs="Times New Roman"/>
          <w:sz w:val="24"/>
          <w:szCs w:val="24"/>
        </w:rPr>
        <w:t>es</w:t>
      </w: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201C" w:rsidRPr="58DE5E8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A67C4">
        <w:rPr>
          <w:rFonts w:ascii="Times New Roman" w:eastAsia="Times New Roman" w:hAnsi="Times New Roman" w:cs="Times New Roman"/>
          <w:sz w:val="24"/>
          <w:szCs w:val="24"/>
        </w:rPr>
        <w:t>c</w:t>
      </w:r>
      <w:r w:rsidR="00F07B1F" w:rsidRPr="58DE5E85">
        <w:rPr>
          <w:rFonts w:ascii="Times New Roman" w:eastAsia="Times New Roman" w:hAnsi="Times New Roman" w:cs="Times New Roman"/>
          <w:sz w:val="24"/>
          <w:szCs w:val="24"/>
        </w:rPr>
        <w:t xml:space="preserve">aregiver must reside in Maine and provide care to a </w:t>
      </w:r>
      <w:r w:rsidR="005A67C4">
        <w:rPr>
          <w:rFonts w:ascii="Times New Roman" w:eastAsia="Times New Roman" w:hAnsi="Times New Roman" w:cs="Times New Roman"/>
          <w:sz w:val="24"/>
          <w:szCs w:val="24"/>
        </w:rPr>
        <w:t>c</w:t>
      </w:r>
      <w:r w:rsidR="00F07B1F" w:rsidRPr="58DE5E8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5A67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F07B1F" w:rsidRPr="58DE5E85">
        <w:rPr>
          <w:rFonts w:ascii="Times New Roman" w:eastAsia="Times New Roman" w:hAnsi="Times New Roman" w:cs="Times New Roman"/>
          <w:sz w:val="24"/>
          <w:szCs w:val="24"/>
        </w:rPr>
        <w:t xml:space="preserve">ecipient who resides in Maine. In the case that the </w:t>
      </w:r>
      <w:r w:rsidR="005A67C4">
        <w:rPr>
          <w:rFonts w:ascii="Times New Roman" w:eastAsia="Times New Roman" w:hAnsi="Times New Roman" w:cs="Times New Roman"/>
          <w:sz w:val="24"/>
          <w:szCs w:val="24"/>
        </w:rPr>
        <w:t>ca</w:t>
      </w:r>
      <w:r w:rsidR="00F07B1F" w:rsidRPr="58DE5E8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5A67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F07B1F" w:rsidRPr="58DE5E85">
        <w:rPr>
          <w:rFonts w:ascii="Times New Roman" w:eastAsia="Times New Roman" w:hAnsi="Times New Roman" w:cs="Times New Roman"/>
          <w:sz w:val="24"/>
          <w:szCs w:val="24"/>
        </w:rPr>
        <w:t xml:space="preserve">ecipient lives close to the Maine border, the Department may allow an exception. Please contact </w:t>
      </w:r>
      <w:r w:rsidR="009A34AB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F07B1F" w:rsidRPr="58DE5E85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hyperlink r:id="rId13" w:history="1">
        <w:r w:rsidR="006C79A3" w:rsidRPr="00220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="00F07B1F" w:rsidRPr="00220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rea </w:t>
        </w:r>
        <w:r w:rsidR="006C79A3" w:rsidRPr="00220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="00F07B1F" w:rsidRPr="00220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gency on </w:t>
        </w:r>
        <w:r w:rsidR="006C79A3" w:rsidRPr="00220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="00F07B1F" w:rsidRPr="00220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ging</w:t>
        </w:r>
      </w:hyperlink>
      <w:r w:rsidR="00F07B1F" w:rsidRPr="58DE5E85">
        <w:rPr>
          <w:rFonts w:ascii="Times New Roman" w:eastAsia="Times New Roman" w:hAnsi="Times New Roman" w:cs="Times New Roman"/>
          <w:sz w:val="24"/>
          <w:szCs w:val="24"/>
        </w:rPr>
        <w:t xml:space="preserve"> for more </w:t>
      </w:r>
      <w:r w:rsidR="00503B50" w:rsidRPr="58DE5E85">
        <w:rPr>
          <w:rFonts w:ascii="Times New Roman" w:eastAsia="Times New Roman" w:hAnsi="Times New Roman" w:cs="Times New Roman"/>
          <w:sz w:val="24"/>
          <w:szCs w:val="24"/>
        </w:rPr>
        <w:t>guidance.</w:t>
      </w:r>
    </w:p>
    <w:p w14:paraId="3C01AE9E" w14:textId="263665F1" w:rsidR="00A24AC7" w:rsidRDefault="00503B50" w:rsidP="00C341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8DE5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26EFDC" w14:textId="77777777" w:rsidR="00A24AC7" w:rsidRDefault="00A24AC7" w:rsidP="00A2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5E5E1" w14:textId="3AE72E79" w:rsidR="00A24AC7" w:rsidRPr="00E23A9E" w:rsidRDefault="00A24AC7" w:rsidP="00A24A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 I apply if my care recipient lives in Assisted Living, a Skilled Nursing </w:t>
      </w:r>
      <w:r w:rsidR="00E23A9E" w:rsidRPr="00E23A9E">
        <w:rPr>
          <w:rFonts w:ascii="Times New Roman" w:eastAsia="Times New Roman" w:hAnsi="Times New Roman" w:cs="Times New Roman"/>
          <w:b/>
          <w:bCs/>
          <w:sz w:val="24"/>
          <w:szCs w:val="24"/>
        </w:rPr>
        <w:t>Facility,</w:t>
      </w:r>
      <w:r w:rsidRPr="00E23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a </w:t>
      </w:r>
      <w:r w:rsidR="00E23A9E" w:rsidRPr="00E23A9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23A9E">
        <w:rPr>
          <w:rFonts w:ascii="Times New Roman" w:eastAsia="Times New Roman" w:hAnsi="Times New Roman" w:cs="Times New Roman"/>
          <w:b/>
          <w:bCs/>
          <w:sz w:val="24"/>
          <w:szCs w:val="24"/>
        </w:rPr>
        <w:t>esidential Care Facility?</w:t>
      </w:r>
    </w:p>
    <w:p w14:paraId="6E829EF5" w14:textId="77777777" w:rsidR="00484C51" w:rsidRDefault="00484C51" w:rsidP="00484C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977EBE1" w14:textId="67DB98D2" w:rsidR="00231893" w:rsidRPr="00484C51" w:rsidRDefault="00A24AC7" w:rsidP="00484C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4C51">
        <w:rPr>
          <w:rFonts w:ascii="Times New Roman" w:eastAsia="Times New Roman" w:hAnsi="Times New Roman" w:cs="Times New Roman"/>
          <w:sz w:val="24"/>
          <w:szCs w:val="24"/>
        </w:rPr>
        <w:t xml:space="preserve">No, the care recipient must live in their own home, </w:t>
      </w:r>
      <w:r w:rsidR="000F71E8" w:rsidRPr="00484C51">
        <w:rPr>
          <w:rFonts w:ascii="Times New Roman" w:eastAsia="Times New Roman" w:hAnsi="Times New Roman" w:cs="Times New Roman"/>
          <w:sz w:val="24"/>
          <w:szCs w:val="24"/>
        </w:rPr>
        <w:t>with their caregiver</w:t>
      </w:r>
      <w:r w:rsidR="00E23A9E" w:rsidRPr="00484C51">
        <w:rPr>
          <w:rFonts w:ascii="Times New Roman" w:eastAsia="Times New Roman" w:hAnsi="Times New Roman" w:cs="Times New Roman"/>
          <w:sz w:val="24"/>
          <w:szCs w:val="24"/>
        </w:rPr>
        <w:t>, or an apartment.</w:t>
      </w:r>
    </w:p>
    <w:p w14:paraId="0C3D4F3A" w14:textId="47151BC8" w:rsidR="00C34178" w:rsidRPr="00484C51" w:rsidRDefault="00231893" w:rsidP="00484C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4C51">
        <w:rPr>
          <w:rFonts w:ascii="Times New Roman" w:eastAsia="Times New Roman" w:hAnsi="Times New Roman" w:cs="Times New Roman"/>
          <w:sz w:val="24"/>
          <w:szCs w:val="24"/>
        </w:rPr>
        <w:t xml:space="preserve">The care recipient can have others living with </w:t>
      </w:r>
      <w:r w:rsidR="00147283" w:rsidRPr="00484C51">
        <w:rPr>
          <w:rFonts w:ascii="Times New Roman" w:eastAsia="Times New Roman" w:hAnsi="Times New Roman" w:cs="Times New Roman"/>
          <w:sz w:val="24"/>
          <w:szCs w:val="24"/>
        </w:rPr>
        <w:t>them but</w:t>
      </w:r>
      <w:r w:rsidRPr="00484C51">
        <w:rPr>
          <w:rFonts w:ascii="Times New Roman" w:eastAsia="Times New Roman" w:hAnsi="Times New Roman" w:cs="Times New Roman"/>
          <w:sz w:val="24"/>
          <w:szCs w:val="24"/>
        </w:rPr>
        <w:t xml:space="preserve"> cannot </w:t>
      </w:r>
      <w:r w:rsidR="005222E1">
        <w:rPr>
          <w:rFonts w:ascii="Times New Roman" w:eastAsia="Times New Roman" w:hAnsi="Times New Roman" w:cs="Times New Roman"/>
          <w:sz w:val="24"/>
          <w:szCs w:val="24"/>
        </w:rPr>
        <w:t>live</w:t>
      </w:r>
      <w:r w:rsidRPr="0048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C51" w:rsidRPr="00484C51">
        <w:rPr>
          <w:rFonts w:ascii="Times New Roman" w:eastAsia="Times New Roman" w:hAnsi="Times New Roman" w:cs="Times New Roman"/>
          <w:sz w:val="24"/>
          <w:szCs w:val="24"/>
        </w:rPr>
        <w:t>in a facility.</w:t>
      </w:r>
    </w:p>
    <w:p w14:paraId="5BBD94F1" w14:textId="77777777" w:rsidR="00BE0B79" w:rsidRPr="00484C51" w:rsidRDefault="00BE0B79" w:rsidP="00484C5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413D6874" w14:textId="77777777" w:rsidR="00C34178" w:rsidRDefault="00C34178" w:rsidP="00C3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33529" w14:textId="0C40544E" w:rsidR="00C34178" w:rsidRPr="00C34178" w:rsidRDefault="00C34178" w:rsidP="00C34178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417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If I share </w:t>
      </w:r>
      <w:r w:rsidR="0014728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Pr="00C3417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aregiving responsibilities with another person in my home, can we both apply?</w:t>
      </w:r>
    </w:p>
    <w:p w14:paraId="57B597C0" w14:textId="77777777" w:rsidR="00C34178" w:rsidRPr="00C34178" w:rsidRDefault="00C34178" w:rsidP="00C34178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0921CA" w14:textId="1307BC11" w:rsidR="00C34178" w:rsidRDefault="00C34178" w:rsidP="00C34178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17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C3417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nly one </w:t>
      </w:r>
      <w:r w:rsidR="001472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C3417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aregiver per household may apply for a Respite for ME Grant per year.</w:t>
      </w:r>
    </w:p>
    <w:p w14:paraId="20553B68" w14:textId="77777777" w:rsidR="00BE0B79" w:rsidRDefault="00BE0B79" w:rsidP="00C34178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9B0A10" w14:textId="77777777" w:rsidR="00777364" w:rsidRDefault="00777364" w:rsidP="00777364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5E1CD0" w14:textId="7865B2BB" w:rsidR="00777364" w:rsidRPr="001C6A23" w:rsidRDefault="00777364" w:rsidP="00777364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6A23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If I am a caregiver to more than one person, can I apply for more than one Respite for ME Grant?</w:t>
      </w:r>
    </w:p>
    <w:p w14:paraId="3AA08AA0" w14:textId="70C7ADF0" w:rsidR="00777364" w:rsidRDefault="00777364" w:rsidP="00777364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68FC98" w14:textId="609CFD12" w:rsidR="00777364" w:rsidRPr="00777364" w:rsidRDefault="00777364" w:rsidP="00777364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A22B4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only one</w:t>
      </w:r>
      <w:r w:rsidR="00A22B4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Respite for ME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2B4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Grant per household is available per year.</w:t>
      </w:r>
    </w:p>
    <w:p w14:paraId="003119AA" w14:textId="77777777" w:rsidR="00BE0B79" w:rsidRPr="00777364" w:rsidRDefault="00BE0B79" w:rsidP="00777364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123739" w14:textId="77777777" w:rsidR="00C34178" w:rsidRDefault="00C34178" w:rsidP="00C34178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136EF9" w14:textId="7154F017" w:rsidR="007A0766" w:rsidRDefault="002554CF" w:rsidP="00C341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71B3A"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my </w:t>
      </w:r>
      <w:r w:rsidR="0014728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</w:t>
      </w:r>
      <w:r w:rsidR="0014728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ecipient is already receiving </w:t>
      </w:r>
      <w:r w:rsidR="00C9143D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r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5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through the </w:t>
      </w:r>
      <w:r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Respite </w:t>
      </w:r>
      <w:r w:rsidR="003055B2">
        <w:rPr>
          <w:rFonts w:ascii="Times New Roman" w:eastAsia="Times New Roman" w:hAnsi="Times New Roman" w:cs="Times New Roman"/>
          <w:b/>
          <w:bCs/>
          <w:sz w:val="24"/>
          <w:szCs w:val="24"/>
        </w:rPr>
        <w:t>Progra</w:t>
      </w:r>
      <w:r w:rsidR="00C9143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can </w:t>
      </w:r>
      <w:r w:rsidR="007A0766"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apply for </w:t>
      </w:r>
      <w:r w:rsidR="003376F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A0766" w:rsidRPr="00671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Respite for ME Grant?</w:t>
      </w:r>
    </w:p>
    <w:p w14:paraId="2FE5B546" w14:textId="77777777" w:rsidR="00F741FC" w:rsidRPr="00671B3A" w:rsidRDefault="00F741FC" w:rsidP="00F741F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8A9AB" w14:textId="143BB625" w:rsidR="00C34178" w:rsidRDefault="007A0766" w:rsidP="00671B3A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B3A"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r w:rsidR="001472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2554CF" w:rsidRPr="00671B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aregivers who meet criteria for the Respite for ME Grant and whose </w:t>
      </w:r>
      <w:r w:rsidR="001472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2554CF" w:rsidRPr="00671B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</w:t>
      </w:r>
      <w:r w:rsidR="001472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2554CF" w:rsidRPr="00671B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ecipient meets criteria for the State Respite </w:t>
      </w:r>
      <w:r w:rsidR="004C6A1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</w:t>
      </w:r>
      <w:r w:rsidR="002554CF" w:rsidRPr="00671B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must choose to receive only one of the programs per year.</w:t>
      </w:r>
      <w:r w:rsidR="002554CF" w:rsidRPr="00671B3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A1B341A" w14:textId="77777777" w:rsidR="005D3643" w:rsidRDefault="005D3643" w:rsidP="00671B3A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38D142" w14:textId="27ACA506" w:rsidR="00671B3A" w:rsidRDefault="00D46D5F" w:rsidP="00BE0B79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your care recipient is on a wait list for the</w:t>
      </w:r>
      <w:r w:rsidR="004C6A1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State Respite Program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you may apply for the Respite for ME Grant.</w:t>
      </w:r>
    </w:p>
    <w:p w14:paraId="2EDCD628" w14:textId="77777777" w:rsidR="00BE0B79" w:rsidRDefault="00BE0B79" w:rsidP="00BE0B79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5D4398" w14:textId="77777777" w:rsidR="00BE0B79" w:rsidRPr="00BE0B79" w:rsidRDefault="00BE0B79" w:rsidP="00BE0B79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1187E5" w14:textId="017B55AA" w:rsidR="00671B3A" w:rsidRDefault="00671B3A" w:rsidP="00671B3A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If my </w:t>
      </w:r>
      <w:r w:rsidR="00147283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are </w:t>
      </w:r>
      <w:r w:rsidR="00147283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ecipient is receiving services from </w:t>
      </w:r>
      <w:r w:rsidR="000D0429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0D0429" w:rsidRPr="00CB4C14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tate</w:t>
      </w:r>
      <w:r w:rsidR="000D0429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funded</w:t>
      </w:r>
      <w:r w:rsidR="00CB4C14" w:rsidRPr="00CB4C14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or MaineCare </w:t>
      </w:r>
      <w:r w:rsidR="00BF32C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programs</w:t>
      </w:r>
      <w:r w:rsidR="002E2F24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that includes </w:t>
      </w:r>
      <w:r w:rsid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="002E2F24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espite</w:t>
      </w:r>
      <w:r w:rsid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861A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Care</w:t>
      </w:r>
      <w:r w:rsidR="002E2F24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</w:t>
      </w:r>
      <w:r w:rsidR="002E2F24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ome </w:t>
      </w:r>
      <w:r w:rsid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</w:t>
      </w:r>
      <w:r w:rsidR="002E2F24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odifications</w:t>
      </w:r>
      <w:r w:rsidR="2DEC85B0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or Repairs</w:t>
      </w:r>
      <w:r w:rsidR="002861A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2E2F24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or Assistive </w:t>
      </w:r>
      <w:r w:rsidR="003376F3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Technology</w:t>
      </w:r>
      <w:r w:rsidR="002E2F24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Devices, can I apply for </w:t>
      </w:r>
      <w:r w:rsidR="003376F3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2E2F24" w:rsidRPr="00851C2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Respite for ME Grant?</w:t>
      </w:r>
    </w:p>
    <w:p w14:paraId="1D8FEE9F" w14:textId="77777777" w:rsidR="00E849D5" w:rsidRDefault="00E849D5" w:rsidP="00E849D5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08D4EC4" w14:textId="374CB7BB" w:rsidR="00A24AC7" w:rsidRDefault="00851C2B" w:rsidP="00A24AC7">
      <w:pPr>
        <w:spacing w:after="0" w:line="240" w:lineRule="auto"/>
        <w:ind w:left="36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4C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No,</w:t>
      </w:r>
      <w:r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</w:t>
      </w:r>
      <w:r w:rsid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F124C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 </w:t>
      </w:r>
      <w:r w:rsidR="00F124C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ecipient has active services in place in the home through any </w:t>
      </w:r>
      <w:r w:rsidR="000D0429" w:rsidRPr="000D04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state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funded</w:t>
      </w:r>
      <w:r w:rsidR="00EC712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2B28" w:rsidRPr="000D04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MaineCare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429" w:rsidRPr="000D04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programs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</w:t>
      </w:r>
      <w:r w:rsidR="000D0429" w:rsidRPr="000D04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includes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Respite</w:t>
      </w:r>
      <w:r w:rsidR="000D0429" w:rsidRPr="000D04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Home Modifications</w:t>
      </w:r>
      <w:r w:rsidR="000D0429" w:rsidRPr="000D04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Repairs</w:t>
      </w:r>
      <w:r w:rsidR="000D0429" w:rsidRPr="000D04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Assistive Technology</w:t>
      </w:r>
      <w:r w:rsidR="000D0429" w:rsidRPr="000D042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942B28" w:rsidRPr="00942B2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Devices as a covered service</w:t>
      </w:r>
      <w:r w:rsidR="00EC712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r w:rsidR="00F124C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EC712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aregiver is </w:t>
      </w:r>
      <w:r w:rsidR="002D740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ine</w:t>
      </w:r>
      <w:r w:rsidR="00EC712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ligible for a Respite for ME Grant</w:t>
      </w:r>
      <w:r w:rsidR="00A24A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EF60C50" w14:textId="77777777" w:rsidR="0022506C" w:rsidRDefault="0022506C" w:rsidP="00A24AC7">
      <w:pPr>
        <w:spacing w:after="0" w:line="240" w:lineRule="auto"/>
        <w:ind w:left="36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64DD13" w14:textId="35B5F694" w:rsidR="00D46D5F" w:rsidRDefault="00D46D5F" w:rsidP="00A24AC7">
      <w:pPr>
        <w:spacing w:after="0" w:line="240" w:lineRule="auto"/>
        <w:ind w:left="36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your care recipient is on a wait list for these services, you may apply for the Respite for ME Grant.</w:t>
      </w:r>
    </w:p>
    <w:p w14:paraId="7369A0E3" w14:textId="77777777" w:rsidR="00BE0B79" w:rsidRDefault="00BE0B79" w:rsidP="00A24AC7">
      <w:pPr>
        <w:spacing w:after="0" w:line="240" w:lineRule="auto"/>
        <w:ind w:left="36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1E3F91" w14:textId="77777777" w:rsidR="00A24AC7" w:rsidRDefault="00A24AC7" w:rsidP="00A24AC7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37234A" w14:textId="5ACFE275" w:rsidR="00A24AC7" w:rsidRDefault="00A24AC7" w:rsidP="00A24AC7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46D5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124C1" w:rsidRPr="00D46D5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 my care recipient </w:t>
      </w:r>
      <w:r w:rsidR="00E849D5" w:rsidRPr="00D46D5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has services provided through Long Term </w:t>
      </w:r>
      <w:r w:rsidR="002E1822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Services and Supports</w:t>
      </w:r>
      <w:r w:rsidR="00E849D5" w:rsidRPr="00D46D5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can I apply for a Respite for ME Grant?</w:t>
      </w:r>
    </w:p>
    <w:p w14:paraId="11CB4BE1" w14:textId="77777777" w:rsidR="001C6A23" w:rsidRPr="00D46D5F" w:rsidRDefault="001C6A23" w:rsidP="001C6A23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3122E61" w14:textId="567FDCC5" w:rsidR="00E849D5" w:rsidRDefault="00E849D5" w:rsidP="00E849D5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No, </w:t>
      </w:r>
      <w:r w:rsidR="002E182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the care recipient has active </w:t>
      </w:r>
      <w:proofErr w:type="gramStart"/>
      <w:r w:rsidR="002E182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Long Term</w:t>
      </w:r>
      <w:proofErr w:type="gramEnd"/>
      <w:r w:rsidR="002E182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Services and Supports in the home or community, the caregiver is ineligible for a Respite for ME Grant.</w:t>
      </w:r>
    </w:p>
    <w:p w14:paraId="6480C5E5" w14:textId="77777777" w:rsidR="00A957DB" w:rsidRDefault="00A957DB" w:rsidP="00E849D5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6C836" w14:textId="51BFCB6E" w:rsidR="00E849D5" w:rsidRDefault="004C6A19" w:rsidP="00047420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your care recipient is on a wait list for these services, you may apply for the Respite for ME Grant.</w:t>
      </w:r>
    </w:p>
    <w:p w14:paraId="0EA739F9" w14:textId="77777777" w:rsidR="00047420" w:rsidRDefault="00047420" w:rsidP="00047420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81AB3C" w14:textId="77777777" w:rsidR="00047420" w:rsidRDefault="00047420" w:rsidP="00047420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D5B285" w14:textId="4B170A6D" w:rsidR="00E849D5" w:rsidRPr="00BE393B" w:rsidRDefault="00E849D5" w:rsidP="00E849D5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93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If </w:t>
      </w:r>
      <w:r w:rsidR="00BE393B" w:rsidRPr="00BE393B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as the caregiver and/or my care recipient have MaineCare for medical insurance, can I apply for the Respite for ME Grant?</w:t>
      </w:r>
    </w:p>
    <w:p w14:paraId="6C60C04F" w14:textId="77777777" w:rsidR="00BE393B" w:rsidRDefault="00BE393B" w:rsidP="00BE393B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AAA10F" w14:textId="008C1B1B" w:rsidR="002805EC" w:rsidRDefault="00BE393B" w:rsidP="00411749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Yes, you may apply. Having MaineCare as a medical insurance does not disqualify the caregiver or care recipient. </w:t>
      </w:r>
      <w:r w:rsidR="002F429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r w:rsidR="0030001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2F429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</w:t>
      </w:r>
      <w:hyperlink r:id="rId14" w:history="1">
        <w:r w:rsidR="002F4299" w:rsidRPr="0030001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area agency on aging</w:t>
        </w:r>
      </w:hyperlink>
      <w:r w:rsidR="002F429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work with you to dete</w:t>
      </w:r>
      <w:r w:rsidR="0030001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rmine eligibility. </w:t>
      </w:r>
    </w:p>
    <w:p w14:paraId="4B471084" w14:textId="77777777" w:rsidR="00411749" w:rsidRDefault="00411749" w:rsidP="00411749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B853BB" w14:textId="77777777" w:rsidR="00411749" w:rsidRDefault="00411749" w:rsidP="00411749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089418" w14:textId="6BAB5FF0" w:rsidR="002805EC" w:rsidRPr="002805EC" w:rsidRDefault="002805EC" w:rsidP="002805EC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805EC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How much is </w:t>
      </w:r>
      <w:r w:rsidR="003D0721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each</w:t>
      </w:r>
      <w:r w:rsidRPr="002805EC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Respite for ME Grant?</w:t>
      </w:r>
    </w:p>
    <w:p w14:paraId="43ED67CC" w14:textId="77777777" w:rsidR="002805EC" w:rsidRDefault="002805EC" w:rsidP="002805EC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3F3FE3" w14:textId="1CEFCA88" w:rsidR="00DE04BC" w:rsidRDefault="002805EC" w:rsidP="00DE04BC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 Respite for ME Grant is a total of $2,000.00 per year.</w:t>
      </w:r>
    </w:p>
    <w:p w14:paraId="59858C5A" w14:textId="77777777" w:rsidR="00411749" w:rsidRDefault="00411749" w:rsidP="00DE04BC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4D20FD" w14:textId="77777777" w:rsidR="00DE04BC" w:rsidRDefault="00DE04BC" w:rsidP="00DE04BC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929946" w14:textId="1C21BE16" w:rsidR="00DE04BC" w:rsidRPr="00612F1E" w:rsidRDefault="009C62BA" w:rsidP="00DE04BC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12F1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 I get $2000</w:t>
      </w:r>
      <w:r w:rsidR="00612F1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.00</w:t>
      </w:r>
      <w:r w:rsidRPr="00612F1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up front to spend?</w:t>
      </w:r>
    </w:p>
    <w:p w14:paraId="6ADB6785" w14:textId="77777777" w:rsidR="009C62BA" w:rsidRDefault="009C62BA" w:rsidP="009C62BA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6236AB" w14:textId="42BB4DDF" w:rsidR="009C62BA" w:rsidRDefault="009C62BA" w:rsidP="00DA2BC6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No, the funds are reimbursed after you provide receipts for covered services. </w:t>
      </w:r>
    </w:p>
    <w:p w14:paraId="7B8EE840" w14:textId="77777777" w:rsidR="00DA2BC6" w:rsidRDefault="00DA2BC6" w:rsidP="00DA2BC6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B57F70" w14:textId="77777777" w:rsidR="00DA2BC6" w:rsidRDefault="00DA2BC6" w:rsidP="00DA2BC6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EBDF10" w14:textId="5779C8E1" w:rsidR="009C62BA" w:rsidRPr="00612F1E" w:rsidRDefault="009C62BA" w:rsidP="009C62BA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12F1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How do I know what is a</w:t>
      </w:r>
      <w:r w:rsidR="00BD155A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12F1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covered </w:t>
      </w:r>
      <w:r w:rsidR="008A0C2C" w:rsidRPr="00612F1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service?</w:t>
      </w:r>
    </w:p>
    <w:p w14:paraId="04D9D2DE" w14:textId="77777777" w:rsidR="008A0C2C" w:rsidRDefault="008A0C2C" w:rsidP="008A0C2C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F7CB5E" w14:textId="7F13E506" w:rsidR="00BD155A" w:rsidRDefault="008A0C2C" w:rsidP="00373920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Your </w:t>
      </w:r>
      <w:r w:rsidR="00DA2BC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local </w:t>
      </w:r>
      <w:hyperlink r:id="rId15" w:history="1">
        <w:r w:rsidR="006C79A3" w:rsidRPr="005478D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area agency on aging</w:t>
        </w:r>
      </w:hyperlink>
      <w:r w:rsidR="005478D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work with you </w:t>
      </w:r>
      <w:r w:rsidR="008F545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using the </w:t>
      </w:r>
      <w:hyperlink r:id="rId16" w:history="1">
        <w:r w:rsidR="008F5452" w:rsidRPr="00970E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TCARE®</w:t>
        </w:r>
      </w:hyperlink>
      <w:r w:rsidR="008F545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platform </w:t>
      </w:r>
      <w:r w:rsidR="0002438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assess your needs and develop a </w:t>
      </w:r>
      <w:r w:rsidR="0027131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tailored care plan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determine what covered services will </w:t>
      </w:r>
      <w:r w:rsidR="00612F1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best assist you and your care recipient.</w:t>
      </w:r>
    </w:p>
    <w:p w14:paraId="554D24FB" w14:textId="77777777" w:rsidR="00373920" w:rsidRDefault="00373920" w:rsidP="00373920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ABD68E" w14:textId="77777777" w:rsidR="00373920" w:rsidRDefault="00373920" w:rsidP="00373920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67EDBF" w14:textId="6E6A96E9" w:rsidR="00BD155A" w:rsidRPr="005D36CA" w:rsidRDefault="00BD155A" w:rsidP="00BD155A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36CA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What if I already know what I want to spend the money on? D</w:t>
      </w:r>
      <w:r w:rsidR="005D36CA" w:rsidRPr="005D36CA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</w:t>
      </w:r>
      <w:r w:rsidRPr="005D36CA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have to complete the assessment and care plan?</w:t>
      </w:r>
    </w:p>
    <w:p w14:paraId="1C7E1E9B" w14:textId="77777777" w:rsidR="00BD155A" w:rsidRDefault="00BD155A" w:rsidP="00BD155A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2B1E2B" w14:textId="7D209472" w:rsidR="00DE04BC" w:rsidRPr="00DE04BC" w:rsidRDefault="00BD155A" w:rsidP="00373920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Yes, </w:t>
      </w:r>
      <w:proofErr w:type="gramStart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order to</w:t>
      </w:r>
      <w:proofErr w:type="gramEnd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receive the grant</w:t>
      </w:r>
      <w:r w:rsidR="0037392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caregiver must complete the TCARE ® assessment and care plan.</w:t>
      </w:r>
      <w:r w:rsidR="009D71F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TCARE® platform is designed to </w:t>
      </w:r>
      <w:r w:rsidR="003C79D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identify root causes of </w:t>
      </w:r>
      <w:r w:rsidR="00C80E2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burnout </w:t>
      </w:r>
      <w:r w:rsidR="0083173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identify easy-to-follow action pla</w:t>
      </w:r>
      <w:r w:rsidR="006C2F9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ns </w:t>
      </w:r>
      <w:r w:rsidR="006167D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using an evidence-based </w:t>
      </w:r>
      <w:r w:rsidR="00344FC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scientifically</w:t>
      </w:r>
      <w:r w:rsidR="00645C2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validated caregiving approach.</w:t>
      </w:r>
    </w:p>
    <w:p w14:paraId="5AC4F06A" w14:textId="77777777" w:rsidR="00373920" w:rsidRDefault="00373920" w:rsidP="00373920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C3BBA7" w14:textId="77777777" w:rsidR="00373920" w:rsidRPr="00DE04BC" w:rsidRDefault="00373920" w:rsidP="00373920">
      <w:pPr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E649CC" w14:textId="040B7A26" w:rsidR="002805EC" w:rsidRPr="00DE04BC" w:rsidRDefault="002805EC" w:rsidP="00DE04BC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E04BC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How long are the Respite for ME Grants available?</w:t>
      </w:r>
    </w:p>
    <w:p w14:paraId="1333D378" w14:textId="77777777" w:rsidR="002805EC" w:rsidRDefault="002805EC" w:rsidP="002805E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BB93CEA" w14:textId="4664B8E5" w:rsidR="003779BA" w:rsidRDefault="002805EC" w:rsidP="09C314F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normaltextrun"/>
        </w:rPr>
        <w:t>Respite for ME Grants are available from October 1, 2022</w:t>
      </w:r>
      <w:r w:rsidR="0070DF14" w:rsidRPr="09C314F4">
        <w:rPr>
          <w:rStyle w:val="normaltextrun"/>
        </w:rPr>
        <w:t>,</w:t>
      </w:r>
      <w:r>
        <w:rPr>
          <w:rStyle w:val="normaltextrun"/>
        </w:rPr>
        <w:t xml:space="preserve"> through September 30, 2023</w:t>
      </w:r>
      <w:r w:rsidR="4C2D1BF7" w:rsidRPr="09C314F4">
        <w:rPr>
          <w:rStyle w:val="normaltextrun"/>
        </w:rPr>
        <w:t>,</w:t>
      </w:r>
      <w:r>
        <w:rPr>
          <w:rStyle w:val="normaltextrun"/>
        </w:rPr>
        <w:t xml:space="preserve"> and October 1, 2023</w:t>
      </w:r>
      <w:r w:rsidR="2D9A9653" w:rsidRPr="09C314F4">
        <w:rPr>
          <w:rStyle w:val="normaltextrun"/>
        </w:rPr>
        <w:t>,</w:t>
      </w:r>
      <w:r>
        <w:rPr>
          <w:rStyle w:val="normaltextrun"/>
        </w:rPr>
        <w:t xml:space="preserve"> through September 30, 2024.</w:t>
      </w:r>
      <w:r>
        <w:rPr>
          <w:rStyle w:val="eop"/>
        </w:rPr>
        <w:t> </w:t>
      </w:r>
    </w:p>
    <w:p w14:paraId="100C9D56" w14:textId="77777777" w:rsidR="00373920" w:rsidRDefault="00373920" w:rsidP="0037392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4FB5A2EA" w14:textId="77777777" w:rsidR="00373920" w:rsidRPr="00373920" w:rsidRDefault="00373920" w:rsidP="0037392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6EE1C2E0" w14:textId="5C483689" w:rsidR="00CB59FE" w:rsidRPr="00E633DF" w:rsidRDefault="00CB59FE" w:rsidP="00CB59FE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633D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How do I apply or get more information </w:t>
      </w:r>
      <w:r w:rsidR="00EE7A6E" w:rsidRPr="00E633D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 a</w:t>
      </w:r>
      <w:r w:rsidRPr="00E633D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Respite for ME Grant</w:t>
      </w:r>
      <w:r w:rsidR="00EE7A6E" w:rsidRPr="00E633DF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</w:p>
    <w:p w14:paraId="1BAD65BA" w14:textId="77777777" w:rsidR="00E633DF" w:rsidRDefault="00E633DF" w:rsidP="00EE7A6E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</w:rPr>
      </w:pPr>
    </w:p>
    <w:p w14:paraId="63536BC4" w14:textId="79901B3E" w:rsidR="00EE7A6E" w:rsidRDefault="00EE7A6E" w:rsidP="00EE7A6E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</w:rPr>
      </w:pPr>
      <w:r>
        <w:rPr>
          <w:rStyle w:val="normaltextrun"/>
        </w:rPr>
        <w:t xml:space="preserve">Contact your local </w:t>
      </w:r>
      <w:r w:rsidR="0027211D">
        <w:rPr>
          <w:rStyle w:val="normaltextrun"/>
        </w:rPr>
        <w:t>a</w:t>
      </w:r>
      <w:r>
        <w:rPr>
          <w:rStyle w:val="normaltextrun"/>
        </w:rPr>
        <w:t xml:space="preserve">rea </w:t>
      </w:r>
      <w:r w:rsidR="0027211D">
        <w:rPr>
          <w:rStyle w:val="normaltextrun"/>
        </w:rPr>
        <w:t>a</w:t>
      </w:r>
      <w:r>
        <w:rPr>
          <w:rStyle w:val="normaltextrun"/>
        </w:rPr>
        <w:t xml:space="preserve">gency on </w:t>
      </w:r>
      <w:r w:rsidR="0027211D">
        <w:rPr>
          <w:rStyle w:val="normaltextrun"/>
        </w:rPr>
        <w:t>a</w:t>
      </w:r>
      <w:r>
        <w:rPr>
          <w:rStyle w:val="normaltextrun"/>
        </w:rPr>
        <w:t>ging</w:t>
      </w:r>
      <w:r w:rsidR="009E1FF9">
        <w:rPr>
          <w:rStyle w:val="normaltextrun"/>
        </w:rPr>
        <w:t>’s</w:t>
      </w:r>
      <w:r>
        <w:rPr>
          <w:rStyle w:val="normaltextrun"/>
        </w:rPr>
        <w:t xml:space="preserve"> Family Caregiver program. </w:t>
      </w:r>
      <w:r>
        <w:rPr>
          <w:rStyle w:val="eop"/>
        </w:rPr>
        <w:t> </w:t>
      </w:r>
    </w:p>
    <w:p w14:paraId="2667DF46" w14:textId="77777777" w:rsidR="009D76E5" w:rsidRDefault="009D76E5" w:rsidP="00EE7A6E">
      <w:pPr>
        <w:pStyle w:val="paragraph"/>
        <w:spacing w:before="0" w:beforeAutospacing="0" w:after="0" w:afterAutospacing="0"/>
        <w:ind w:firstLine="360"/>
        <w:textAlignment w:val="baseline"/>
      </w:pPr>
    </w:p>
    <w:p w14:paraId="125A2156" w14:textId="77777777" w:rsidR="00EE7A6E" w:rsidRDefault="00EE7A6E" w:rsidP="00EE7A6E">
      <w:pPr>
        <w:pStyle w:val="paragraph"/>
        <w:spacing w:before="0" w:beforeAutospacing="0" w:after="0" w:afterAutospacing="0"/>
        <w:ind w:left="1800"/>
        <w:textAlignment w:val="baseline"/>
      </w:pPr>
      <w:r>
        <w:rPr>
          <w:rStyle w:val="normaltextrun"/>
        </w:rPr>
        <w:t>Aroostook AAA 207-764-3396</w:t>
      </w:r>
      <w:r>
        <w:rPr>
          <w:rStyle w:val="eop"/>
        </w:rPr>
        <w:t> </w:t>
      </w:r>
    </w:p>
    <w:p w14:paraId="26BD9FA2" w14:textId="77777777" w:rsidR="00EE7A6E" w:rsidRDefault="00EE7A6E" w:rsidP="00EE7A6E">
      <w:pPr>
        <w:pStyle w:val="paragraph"/>
        <w:spacing w:before="0" w:beforeAutospacing="0" w:after="0" w:afterAutospacing="0"/>
        <w:ind w:left="1800"/>
        <w:textAlignment w:val="baseline"/>
      </w:pPr>
      <w:r>
        <w:rPr>
          <w:rStyle w:val="normaltextrun"/>
        </w:rPr>
        <w:t>Eastern AAA 207-941-2865</w:t>
      </w:r>
      <w:r>
        <w:rPr>
          <w:rStyle w:val="eop"/>
        </w:rPr>
        <w:t> </w:t>
      </w:r>
    </w:p>
    <w:p w14:paraId="53A1D6F4" w14:textId="77777777" w:rsidR="00EE7A6E" w:rsidRDefault="00EE7A6E" w:rsidP="00EE7A6E">
      <w:pPr>
        <w:pStyle w:val="paragraph"/>
        <w:spacing w:before="0" w:beforeAutospacing="0" w:after="0" w:afterAutospacing="0"/>
        <w:ind w:left="1800"/>
        <w:textAlignment w:val="baseline"/>
      </w:pPr>
      <w:proofErr w:type="spellStart"/>
      <w:r>
        <w:rPr>
          <w:rStyle w:val="spellingerror"/>
        </w:rPr>
        <w:t>SeniorsPlus</w:t>
      </w:r>
      <w:proofErr w:type="spellEnd"/>
      <w:r>
        <w:rPr>
          <w:rStyle w:val="normaltextrun"/>
        </w:rPr>
        <w:t xml:space="preserve"> 207-795-4010</w:t>
      </w:r>
      <w:r>
        <w:rPr>
          <w:rStyle w:val="eop"/>
        </w:rPr>
        <w:t> </w:t>
      </w:r>
    </w:p>
    <w:p w14:paraId="02A92B37" w14:textId="31821C0E" w:rsidR="00E633DF" w:rsidRDefault="00EE7A6E" w:rsidP="00E633DF">
      <w:pPr>
        <w:pStyle w:val="paragraph"/>
        <w:spacing w:before="0" w:beforeAutospacing="0" w:after="0" w:afterAutospacing="0"/>
        <w:ind w:left="1800"/>
        <w:textAlignment w:val="baseline"/>
      </w:pPr>
      <w:r>
        <w:rPr>
          <w:rStyle w:val="normaltextrun"/>
        </w:rPr>
        <w:t>Southern Maine AAA 207-396-6500</w:t>
      </w:r>
      <w:r>
        <w:rPr>
          <w:rStyle w:val="eop"/>
        </w:rPr>
        <w:t> </w:t>
      </w:r>
    </w:p>
    <w:p w14:paraId="2056AE70" w14:textId="77777777" w:rsidR="00EE7A6E" w:rsidRDefault="00EE7A6E" w:rsidP="00EE7A6E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</w:rPr>
      </w:pPr>
      <w:r>
        <w:rPr>
          <w:rStyle w:val="normaltextrun"/>
        </w:rPr>
        <w:t>Spectrum Generations 207-622-9212</w:t>
      </w:r>
      <w:r>
        <w:rPr>
          <w:rStyle w:val="eop"/>
        </w:rPr>
        <w:t> </w:t>
      </w:r>
    </w:p>
    <w:p w14:paraId="2DD20D1E" w14:textId="77777777" w:rsidR="0027211D" w:rsidRDefault="0027211D" w:rsidP="00EE7A6E">
      <w:pPr>
        <w:pStyle w:val="paragraph"/>
        <w:spacing w:before="0" w:beforeAutospacing="0" w:after="0" w:afterAutospacing="0"/>
        <w:ind w:left="1800"/>
        <w:textAlignment w:val="baseline"/>
      </w:pPr>
    </w:p>
    <w:p w14:paraId="7BC76EFD" w14:textId="1F369EA4" w:rsidR="00EE7A6E" w:rsidRDefault="00E633DF" w:rsidP="00EE7A6E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you do not know what </w:t>
      </w:r>
      <w:r w:rsidR="00D7399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 agency on agin</w:t>
      </w:r>
      <w:r w:rsidR="004F16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serves your </w:t>
      </w:r>
      <w:r w:rsidR="004F16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call 1-877-353-</w:t>
      </w:r>
      <w:r w:rsidR="00DE04B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to be connected to your local </w:t>
      </w:r>
      <w:r w:rsidR="0045228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area agency on aging or visit </w:t>
      </w:r>
      <w:hyperlink r:id="rId17" w:history="1">
        <w:r w:rsidR="005F782D" w:rsidRPr="00F03C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www.maine.gov/givecare</w:t>
        </w:r>
      </w:hyperlink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F782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5743430" w14:textId="555667DA" w:rsidR="00EE7A6E" w:rsidRPr="00CB59FE" w:rsidRDefault="00EE7A6E" w:rsidP="00EE7A6E">
      <w:pPr>
        <w:pStyle w:val="ListParagraph"/>
        <w:spacing w:after="0" w:line="240" w:lineRule="auto"/>
        <w:ind w:left="36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0906B3" w14:textId="77777777" w:rsidR="00851C2B" w:rsidRDefault="00851C2B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6E6362" w14:textId="77777777" w:rsidR="006955EF" w:rsidRDefault="006955EF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14144F" w14:textId="77777777" w:rsidR="006955EF" w:rsidRDefault="006955EF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F003573" w14:textId="77777777" w:rsidR="006955EF" w:rsidRDefault="006955EF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D998CE" w14:textId="77777777" w:rsidR="006955EF" w:rsidRDefault="006955EF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35B361" w14:textId="77777777" w:rsidR="006955EF" w:rsidRDefault="006955EF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FBDCD32" w14:textId="77777777" w:rsidR="006955EF" w:rsidRDefault="006955EF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EF254D4" w14:textId="77777777" w:rsidR="006955EF" w:rsidRDefault="006955EF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ABAB62" w14:textId="77777777" w:rsidR="006955EF" w:rsidRPr="00851C2B" w:rsidRDefault="006955EF" w:rsidP="00851C2B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A4A099" w14:textId="77777777" w:rsidR="003376F3" w:rsidRDefault="003376F3" w:rsidP="003376F3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A253AA" w14:textId="77777777" w:rsidR="003376F3" w:rsidRPr="003376F3" w:rsidRDefault="003376F3" w:rsidP="003376F3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626655" w14:textId="77777777" w:rsidR="00671B3A" w:rsidRPr="00671B3A" w:rsidRDefault="00671B3A" w:rsidP="00671B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BAB77B" w14:textId="182E6F33" w:rsidR="00C34178" w:rsidRDefault="00C34178" w:rsidP="00C3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1E97B4" w14:textId="75AE9B45" w:rsidR="00740D7A" w:rsidRDefault="00740D7A" w:rsidP="003779BA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648A031" w14:textId="77777777" w:rsidR="00503B34" w:rsidRPr="00503B34" w:rsidRDefault="00503B34" w:rsidP="00503B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B7D0F" w14:textId="77777777" w:rsidR="00A84F70" w:rsidRDefault="00A84F70" w:rsidP="00E50D23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sectPr w:rsidR="00A84F7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9A44" w14:textId="77777777" w:rsidR="000176BB" w:rsidRDefault="000176BB" w:rsidP="002A2E13">
      <w:pPr>
        <w:spacing w:after="0" w:line="240" w:lineRule="auto"/>
      </w:pPr>
      <w:r>
        <w:separator/>
      </w:r>
    </w:p>
  </w:endnote>
  <w:endnote w:type="continuationSeparator" w:id="0">
    <w:p w14:paraId="4807F3DE" w14:textId="77777777" w:rsidR="000176BB" w:rsidRDefault="000176BB" w:rsidP="002A2E13">
      <w:pPr>
        <w:spacing w:after="0" w:line="240" w:lineRule="auto"/>
      </w:pPr>
      <w:r>
        <w:continuationSeparator/>
      </w:r>
    </w:p>
  </w:endnote>
  <w:endnote w:type="continuationNotice" w:id="1">
    <w:p w14:paraId="0C276787" w14:textId="77777777" w:rsidR="000176BB" w:rsidRDefault="00017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289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9F8BC2" w14:textId="78B573AA" w:rsidR="00D20299" w:rsidRPr="00A3362A" w:rsidRDefault="007B2CCC">
        <w:pPr>
          <w:pStyle w:val="Footer"/>
          <w:jc w:val="center"/>
          <w:rPr>
            <w:rFonts w:ascii="Times New Roman" w:hAnsi="Times New Roman" w:cs="Times New Roman"/>
          </w:rPr>
        </w:pPr>
        <w:r w:rsidRPr="00A3362A">
          <w:rPr>
            <w:rFonts w:ascii="Times New Roman" w:hAnsi="Times New Roman" w:cs="Times New Roman"/>
          </w:rPr>
          <w:t>Respite for ME Grants FAQs</w:t>
        </w:r>
        <w:r w:rsidR="004271AA">
          <w:tab/>
        </w:r>
        <w:r w:rsidR="004271AA">
          <w:tab/>
        </w:r>
        <w:r w:rsidR="004271AA" w:rsidRPr="00A3362A">
          <w:rPr>
            <w:rFonts w:ascii="Times New Roman" w:hAnsi="Times New Roman" w:cs="Times New Roman"/>
          </w:rPr>
          <w:t xml:space="preserve">page </w:t>
        </w:r>
        <w:r w:rsidR="00D20299" w:rsidRPr="00A3362A">
          <w:rPr>
            <w:rFonts w:ascii="Times New Roman" w:hAnsi="Times New Roman" w:cs="Times New Roman"/>
          </w:rPr>
          <w:fldChar w:fldCharType="begin"/>
        </w:r>
        <w:r w:rsidR="00D20299" w:rsidRPr="00A3362A">
          <w:rPr>
            <w:rFonts w:ascii="Times New Roman" w:hAnsi="Times New Roman" w:cs="Times New Roman"/>
          </w:rPr>
          <w:instrText xml:space="preserve"> PAGE   \* MERGEFORMAT </w:instrText>
        </w:r>
        <w:r w:rsidR="00D20299" w:rsidRPr="00A3362A">
          <w:rPr>
            <w:rFonts w:ascii="Times New Roman" w:hAnsi="Times New Roman" w:cs="Times New Roman"/>
          </w:rPr>
          <w:fldChar w:fldCharType="separate"/>
        </w:r>
        <w:r w:rsidR="00D20299" w:rsidRPr="00A3362A">
          <w:rPr>
            <w:rFonts w:ascii="Times New Roman" w:hAnsi="Times New Roman" w:cs="Times New Roman"/>
          </w:rPr>
          <w:t>2</w:t>
        </w:r>
        <w:r w:rsidR="00D20299" w:rsidRPr="00A3362A">
          <w:rPr>
            <w:rFonts w:ascii="Times New Roman" w:hAnsi="Times New Roman" w:cs="Times New Roman"/>
          </w:rPr>
          <w:fldChar w:fldCharType="end"/>
        </w:r>
      </w:p>
    </w:sdtContent>
  </w:sdt>
  <w:p w14:paraId="2996275C" w14:textId="767D92B6" w:rsidR="002A2E13" w:rsidRDefault="002A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5A93" w14:textId="77777777" w:rsidR="000176BB" w:rsidRDefault="000176BB" w:rsidP="002A2E13">
      <w:pPr>
        <w:spacing w:after="0" w:line="240" w:lineRule="auto"/>
      </w:pPr>
      <w:r>
        <w:separator/>
      </w:r>
    </w:p>
  </w:footnote>
  <w:footnote w:type="continuationSeparator" w:id="0">
    <w:p w14:paraId="0BEC3293" w14:textId="77777777" w:rsidR="000176BB" w:rsidRDefault="000176BB" w:rsidP="002A2E13">
      <w:pPr>
        <w:spacing w:after="0" w:line="240" w:lineRule="auto"/>
      </w:pPr>
      <w:r>
        <w:continuationSeparator/>
      </w:r>
    </w:p>
  </w:footnote>
  <w:footnote w:type="continuationNotice" w:id="1">
    <w:p w14:paraId="2A91743B" w14:textId="77777777" w:rsidR="000176BB" w:rsidRDefault="000176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3BA"/>
    <w:multiLevelType w:val="hybridMultilevel"/>
    <w:tmpl w:val="3B3CB51C"/>
    <w:lvl w:ilvl="0" w:tplc="04090017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62025"/>
    <w:multiLevelType w:val="hybridMultilevel"/>
    <w:tmpl w:val="0A46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EDC"/>
    <w:multiLevelType w:val="multilevel"/>
    <w:tmpl w:val="3A3A3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3742"/>
    <w:multiLevelType w:val="multilevel"/>
    <w:tmpl w:val="1ACEA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F0A5F"/>
    <w:multiLevelType w:val="hybridMultilevel"/>
    <w:tmpl w:val="4498D93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1B473337"/>
    <w:multiLevelType w:val="multilevel"/>
    <w:tmpl w:val="1606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C24F4"/>
    <w:multiLevelType w:val="multilevel"/>
    <w:tmpl w:val="9CD87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A5208"/>
    <w:multiLevelType w:val="hybridMultilevel"/>
    <w:tmpl w:val="A80C4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44C89"/>
    <w:multiLevelType w:val="hybridMultilevel"/>
    <w:tmpl w:val="CE1C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2988"/>
    <w:multiLevelType w:val="multilevel"/>
    <w:tmpl w:val="1B6A3A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22343"/>
    <w:multiLevelType w:val="multilevel"/>
    <w:tmpl w:val="DF183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74DAE"/>
    <w:multiLevelType w:val="hybridMultilevel"/>
    <w:tmpl w:val="A5A42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870E13"/>
    <w:multiLevelType w:val="hybridMultilevel"/>
    <w:tmpl w:val="DCC8A730"/>
    <w:lvl w:ilvl="0" w:tplc="5E9E39A8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65CE4"/>
    <w:multiLevelType w:val="hybridMultilevel"/>
    <w:tmpl w:val="4B2A0434"/>
    <w:lvl w:ilvl="0" w:tplc="7C0687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B7106202">
      <w:start w:val="1"/>
      <w:numFmt w:val="lowerLetter"/>
      <w:lvlText w:val="%2."/>
      <w:lvlJc w:val="left"/>
      <w:pPr>
        <w:ind w:left="1440" w:hanging="360"/>
      </w:pPr>
    </w:lvl>
    <w:lvl w:ilvl="2" w:tplc="772A2ABA">
      <w:start w:val="1"/>
      <w:numFmt w:val="lowerRoman"/>
      <w:lvlText w:val="%3."/>
      <w:lvlJc w:val="right"/>
      <w:pPr>
        <w:ind w:left="2160" w:hanging="180"/>
      </w:pPr>
    </w:lvl>
    <w:lvl w:ilvl="3" w:tplc="8D14C6A0">
      <w:start w:val="1"/>
      <w:numFmt w:val="decimal"/>
      <w:lvlText w:val="%4."/>
      <w:lvlJc w:val="left"/>
      <w:pPr>
        <w:ind w:left="2880" w:hanging="360"/>
      </w:pPr>
    </w:lvl>
    <w:lvl w:ilvl="4" w:tplc="A2700E14">
      <w:start w:val="1"/>
      <w:numFmt w:val="lowerLetter"/>
      <w:lvlText w:val="%5."/>
      <w:lvlJc w:val="left"/>
      <w:pPr>
        <w:ind w:left="3600" w:hanging="360"/>
      </w:pPr>
    </w:lvl>
    <w:lvl w:ilvl="5" w:tplc="56847384">
      <w:start w:val="1"/>
      <w:numFmt w:val="lowerRoman"/>
      <w:lvlText w:val="%6."/>
      <w:lvlJc w:val="right"/>
      <w:pPr>
        <w:ind w:left="4320" w:hanging="180"/>
      </w:pPr>
    </w:lvl>
    <w:lvl w:ilvl="6" w:tplc="07CA24DA">
      <w:start w:val="1"/>
      <w:numFmt w:val="decimal"/>
      <w:lvlText w:val="%7."/>
      <w:lvlJc w:val="left"/>
      <w:pPr>
        <w:ind w:left="5040" w:hanging="360"/>
      </w:pPr>
    </w:lvl>
    <w:lvl w:ilvl="7" w:tplc="2D2070D4">
      <w:start w:val="1"/>
      <w:numFmt w:val="lowerLetter"/>
      <w:lvlText w:val="%8."/>
      <w:lvlJc w:val="left"/>
      <w:pPr>
        <w:ind w:left="5760" w:hanging="360"/>
      </w:pPr>
    </w:lvl>
    <w:lvl w:ilvl="8" w:tplc="03949A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60E0"/>
    <w:multiLevelType w:val="multilevel"/>
    <w:tmpl w:val="7550FE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D359B"/>
    <w:multiLevelType w:val="hybridMultilevel"/>
    <w:tmpl w:val="812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70EA4"/>
    <w:multiLevelType w:val="hybridMultilevel"/>
    <w:tmpl w:val="C7F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B089E"/>
    <w:multiLevelType w:val="multilevel"/>
    <w:tmpl w:val="E0B0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0A44A"/>
    <w:multiLevelType w:val="hybridMultilevel"/>
    <w:tmpl w:val="989C342E"/>
    <w:lvl w:ilvl="0" w:tplc="39C249BA">
      <w:start w:val="1"/>
      <w:numFmt w:val="decimal"/>
      <w:lvlText w:val="%1."/>
      <w:lvlJc w:val="left"/>
      <w:pPr>
        <w:ind w:left="720" w:hanging="360"/>
      </w:pPr>
    </w:lvl>
    <w:lvl w:ilvl="1" w:tplc="C23046FE">
      <w:start w:val="1"/>
      <w:numFmt w:val="lowerRoman"/>
      <w:lvlText w:val="%2."/>
      <w:lvlJc w:val="right"/>
      <w:pPr>
        <w:ind w:left="1440" w:hanging="360"/>
      </w:pPr>
    </w:lvl>
    <w:lvl w:ilvl="2" w:tplc="13FCF892">
      <w:start w:val="1"/>
      <w:numFmt w:val="lowerRoman"/>
      <w:lvlText w:val="%3."/>
      <w:lvlJc w:val="right"/>
      <w:pPr>
        <w:ind w:left="2160" w:hanging="180"/>
      </w:pPr>
    </w:lvl>
    <w:lvl w:ilvl="3" w:tplc="8310877A">
      <w:start w:val="1"/>
      <w:numFmt w:val="decimal"/>
      <w:lvlText w:val="%4."/>
      <w:lvlJc w:val="left"/>
      <w:pPr>
        <w:ind w:left="2880" w:hanging="360"/>
      </w:pPr>
    </w:lvl>
    <w:lvl w:ilvl="4" w:tplc="B514662C">
      <w:start w:val="1"/>
      <w:numFmt w:val="lowerLetter"/>
      <w:lvlText w:val="%5."/>
      <w:lvlJc w:val="left"/>
      <w:pPr>
        <w:ind w:left="3600" w:hanging="360"/>
      </w:pPr>
    </w:lvl>
    <w:lvl w:ilvl="5" w:tplc="1E224094">
      <w:start w:val="1"/>
      <w:numFmt w:val="lowerRoman"/>
      <w:lvlText w:val="%6."/>
      <w:lvlJc w:val="right"/>
      <w:pPr>
        <w:ind w:left="4320" w:hanging="180"/>
      </w:pPr>
    </w:lvl>
    <w:lvl w:ilvl="6" w:tplc="FC224482">
      <w:start w:val="1"/>
      <w:numFmt w:val="decimal"/>
      <w:lvlText w:val="%7."/>
      <w:lvlJc w:val="left"/>
      <w:pPr>
        <w:ind w:left="5040" w:hanging="360"/>
      </w:pPr>
    </w:lvl>
    <w:lvl w:ilvl="7" w:tplc="B66868AC">
      <w:start w:val="1"/>
      <w:numFmt w:val="lowerLetter"/>
      <w:lvlText w:val="%8."/>
      <w:lvlJc w:val="left"/>
      <w:pPr>
        <w:ind w:left="5760" w:hanging="360"/>
      </w:pPr>
    </w:lvl>
    <w:lvl w:ilvl="8" w:tplc="1B5E5D0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2652"/>
    <w:multiLevelType w:val="hybridMultilevel"/>
    <w:tmpl w:val="87F0AAF6"/>
    <w:lvl w:ilvl="0" w:tplc="37AAD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229FA"/>
    <w:multiLevelType w:val="hybridMultilevel"/>
    <w:tmpl w:val="2F704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751E4"/>
    <w:multiLevelType w:val="multilevel"/>
    <w:tmpl w:val="98A0CB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E5CEF"/>
    <w:multiLevelType w:val="multilevel"/>
    <w:tmpl w:val="311C4B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265C4"/>
    <w:multiLevelType w:val="hybridMultilevel"/>
    <w:tmpl w:val="0A46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73DE1"/>
    <w:multiLevelType w:val="hybridMultilevel"/>
    <w:tmpl w:val="21E0CF1E"/>
    <w:lvl w:ilvl="0" w:tplc="F6AE1764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0B2C"/>
    <w:multiLevelType w:val="hybridMultilevel"/>
    <w:tmpl w:val="0A46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1229F"/>
    <w:multiLevelType w:val="multilevel"/>
    <w:tmpl w:val="CC4CF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93E3B"/>
    <w:multiLevelType w:val="multilevel"/>
    <w:tmpl w:val="409AB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93448"/>
    <w:multiLevelType w:val="hybridMultilevel"/>
    <w:tmpl w:val="C6E82788"/>
    <w:lvl w:ilvl="0" w:tplc="CAD4A7B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0B8E64A">
      <w:start w:val="1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F9DA5F"/>
    <w:multiLevelType w:val="multilevel"/>
    <w:tmpl w:val="D9C01D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3072"/>
    <w:multiLevelType w:val="multilevel"/>
    <w:tmpl w:val="794A8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C7056"/>
    <w:multiLevelType w:val="hybridMultilevel"/>
    <w:tmpl w:val="E57EAD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8096F83"/>
    <w:multiLevelType w:val="hybridMultilevel"/>
    <w:tmpl w:val="7AFED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32"/>
  </w:num>
  <w:num w:numId="5">
    <w:abstractNumId w:val="7"/>
  </w:num>
  <w:num w:numId="6">
    <w:abstractNumId w:val="16"/>
  </w:num>
  <w:num w:numId="7">
    <w:abstractNumId w:val="4"/>
  </w:num>
  <w:num w:numId="8">
    <w:abstractNumId w:val="11"/>
  </w:num>
  <w:num w:numId="9">
    <w:abstractNumId w:val="23"/>
  </w:num>
  <w:num w:numId="10">
    <w:abstractNumId w:val="25"/>
  </w:num>
  <w:num w:numId="11">
    <w:abstractNumId w:val="1"/>
  </w:num>
  <w:num w:numId="12">
    <w:abstractNumId w:val="15"/>
  </w:num>
  <w:num w:numId="13">
    <w:abstractNumId w:val="24"/>
  </w:num>
  <w:num w:numId="14">
    <w:abstractNumId w:val="12"/>
  </w:num>
  <w:num w:numId="15">
    <w:abstractNumId w:val="0"/>
  </w:num>
  <w:num w:numId="16">
    <w:abstractNumId w:val="28"/>
  </w:num>
  <w:num w:numId="17">
    <w:abstractNumId w:val="8"/>
  </w:num>
  <w:num w:numId="18">
    <w:abstractNumId w:val="31"/>
  </w:num>
  <w:num w:numId="19">
    <w:abstractNumId w:val="5"/>
  </w:num>
  <w:num w:numId="20">
    <w:abstractNumId w:val="26"/>
  </w:num>
  <w:num w:numId="21">
    <w:abstractNumId w:val="14"/>
  </w:num>
  <w:num w:numId="22">
    <w:abstractNumId w:val="9"/>
  </w:num>
  <w:num w:numId="23">
    <w:abstractNumId w:val="22"/>
  </w:num>
  <w:num w:numId="24">
    <w:abstractNumId w:val="21"/>
  </w:num>
  <w:num w:numId="25">
    <w:abstractNumId w:val="30"/>
  </w:num>
  <w:num w:numId="26">
    <w:abstractNumId w:val="3"/>
  </w:num>
  <w:num w:numId="27">
    <w:abstractNumId w:val="6"/>
  </w:num>
  <w:num w:numId="28">
    <w:abstractNumId w:val="2"/>
  </w:num>
  <w:num w:numId="29">
    <w:abstractNumId w:val="10"/>
  </w:num>
  <w:num w:numId="30">
    <w:abstractNumId w:val="27"/>
  </w:num>
  <w:num w:numId="31">
    <w:abstractNumId w:val="18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wMDQ1tLAwMjE0MDZS0lEKTi0uzszPAykwrgUAKSGpuCwAAAA="/>
  </w:docVars>
  <w:rsids>
    <w:rsidRoot w:val="00706BB7"/>
    <w:rsid w:val="00001E10"/>
    <w:rsid w:val="00002487"/>
    <w:rsid w:val="000027F3"/>
    <w:rsid w:val="000029F5"/>
    <w:rsid w:val="00007C25"/>
    <w:rsid w:val="00010312"/>
    <w:rsid w:val="00011047"/>
    <w:rsid w:val="0001572A"/>
    <w:rsid w:val="0001724C"/>
    <w:rsid w:val="000176BB"/>
    <w:rsid w:val="00021AD6"/>
    <w:rsid w:val="0002228B"/>
    <w:rsid w:val="00022C46"/>
    <w:rsid w:val="0002438E"/>
    <w:rsid w:val="00031CEF"/>
    <w:rsid w:val="00035526"/>
    <w:rsid w:val="00035C8B"/>
    <w:rsid w:val="00043E7A"/>
    <w:rsid w:val="000454DA"/>
    <w:rsid w:val="00047420"/>
    <w:rsid w:val="00050674"/>
    <w:rsid w:val="00051E38"/>
    <w:rsid w:val="00053E01"/>
    <w:rsid w:val="00061011"/>
    <w:rsid w:val="000614A3"/>
    <w:rsid w:val="0006239C"/>
    <w:rsid w:val="00064042"/>
    <w:rsid w:val="00064A49"/>
    <w:rsid w:val="0007049E"/>
    <w:rsid w:val="00070B7F"/>
    <w:rsid w:val="00074A8A"/>
    <w:rsid w:val="00074DDD"/>
    <w:rsid w:val="000766CC"/>
    <w:rsid w:val="0007715C"/>
    <w:rsid w:val="0008013E"/>
    <w:rsid w:val="000824B1"/>
    <w:rsid w:val="00082BCD"/>
    <w:rsid w:val="000845F3"/>
    <w:rsid w:val="00087B6A"/>
    <w:rsid w:val="00091595"/>
    <w:rsid w:val="0009329D"/>
    <w:rsid w:val="00094205"/>
    <w:rsid w:val="00096071"/>
    <w:rsid w:val="000A380A"/>
    <w:rsid w:val="000A6963"/>
    <w:rsid w:val="000B054B"/>
    <w:rsid w:val="000B1ABE"/>
    <w:rsid w:val="000B74EC"/>
    <w:rsid w:val="000C62E5"/>
    <w:rsid w:val="000D0429"/>
    <w:rsid w:val="000D1869"/>
    <w:rsid w:val="000D21B4"/>
    <w:rsid w:val="000D3F3C"/>
    <w:rsid w:val="000D48DC"/>
    <w:rsid w:val="000D52F0"/>
    <w:rsid w:val="000E0F74"/>
    <w:rsid w:val="000E21D7"/>
    <w:rsid w:val="000E39F1"/>
    <w:rsid w:val="000E6847"/>
    <w:rsid w:val="000F0870"/>
    <w:rsid w:val="000F506C"/>
    <w:rsid w:val="000F5CC9"/>
    <w:rsid w:val="000F71E8"/>
    <w:rsid w:val="001009ED"/>
    <w:rsid w:val="00103A05"/>
    <w:rsid w:val="00104BB7"/>
    <w:rsid w:val="0010574E"/>
    <w:rsid w:val="00111B87"/>
    <w:rsid w:val="00115F21"/>
    <w:rsid w:val="001207B8"/>
    <w:rsid w:val="00120C07"/>
    <w:rsid w:val="00121165"/>
    <w:rsid w:val="0012374E"/>
    <w:rsid w:val="00124569"/>
    <w:rsid w:val="00125C40"/>
    <w:rsid w:val="00130DDF"/>
    <w:rsid w:val="001323D1"/>
    <w:rsid w:val="00137A50"/>
    <w:rsid w:val="001400D2"/>
    <w:rsid w:val="00142C54"/>
    <w:rsid w:val="00144885"/>
    <w:rsid w:val="00144A44"/>
    <w:rsid w:val="00145058"/>
    <w:rsid w:val="00145FED"/>
    <w:rsid w:val="00146688"/>
    <w:rsid w:val="00146B32"/>
    <w:rsid w:val="00147283"/>
    <w:rsid w:val="001475AD"/>
    <w:rsid w:val="001526A2"/>
    <w:rsid w:val="001536C3"/>
    <w:rsid w:val="00155576"/>
    <w:rsid w:val="001565DB"/>
    <w:rsid w:val="00160159"/>
    <w:rsid w:val="00167D16"/>
    <w:rsid w:val="00174EF2"/>
    <w:rsid w:val="001755EC"/>
    <w:rsid w:val="00176D40"/>
    <w:rsid w:val="00180311"/>
    <w:rsid w:val="00180471"/>
    <w:rsid w:val="00181A34"/>
    <w:rsid w:val="001821FE"/>
    <w:rsid w:val="00182433"/>
    <w:rsid w:val="001834E4"/>
    <w:rsid w:val="001843E0"/>
    <w:rsid w:val="0018631A"/>
    <w:rsid w:val="001875F5"/>
    <w:rsid w:val="00192713"/>
    <w:rsid w:val="00194D41"/>
    <w:rsid w:val="001956C6"/>
    <w:rsid w:val="001A0B25"/>
    <w:rsid w:val="001A10ED"/>
    <w:rsid w:val="001A1797"/>
    <w:rsid w:val="001A3AE2"/>
    <w:rsid w:val="001B1D5A"/>
    <w:rsid w:val="001B2EE3"/>
    <w:rsid w:val="001B3151"/>
    <w:rsid w:val="001B5392"/>
    <w:rsid w:val="001C05D7"/>
    <w:rsid w:val="001C1B36"/>
    <w:rsid w:val="001C6A23"/>
    <w:rsid w:val="001C7E3D"/>
    <w:rsid w:val="001D0407"/>
    <w:rsid w:val="001D15B2"/>
    <w:rsid w:val="001D1870"/>
    <w:rsid w:val="001D2132"/>
    <w:rsid w:val="001D39B7"/>
    <w:rsid w:val="001E7BD4"/>
    <w:rsid w:val="001F5A72"/>
    <w:rsid w:val="001F5B1A"/>
    <w:rsid w:val="001F6166"/>
    <w:rsid w:val="001F729A"/>
    <w:rsid w:val="00201019"/>
    <w:rsid w:val="00201558"/>
    <w:rsid w:val="00202956"/>
    <w:rsid w:val="00203B59"/>
    <w:rsid w:val="0021197B"/>
    <w:rsid w:val="002134CD"/>
    <w:rsid w:val="00215CA6"/>
    <w:rsid w:val="00220A43"/>
    <w:rsid w:val="0022156F"/>
    <w:rsid w:val="0022506C"/>
    <w:rsid w:val="00226475"/>
    <w:rsid w:val="00230211"/>
    <w:rsid w:val="00230848"/>
    <w:rsid w:val="00231893"/>
    <w:rsid w:val="002377C1"/>
    <w:rsid w:val="00244A11"/>
    <w:rsid w:val="00246E5C"/>
    <w:rsid w:val="00250F66"/>
    <w:rsid w:val="00253A27"/>
    <w:rsid w:val="002554CF"/>
    <w:rsid w:val="00262F07"/>
    <w:rsid w:val="0026484A"/>
    <w:rsid w:val="0026552C"/>
    <w:rsid w:val="00271316"/>
    <w:rsid w:val="0027211D"/>
    <w:rsid w:val="00273BA8"/>
    <w:rsid w:val="00275E8E"/>
    <w:rsid w:val="002773B3"/>
    <w:rsid w:val="002805EC"/>
    <w:rsid w:val="002853BA"/>
    <w:rsid w:val="002861AB"/>
    <w:rsid w:val="002939D5"/>
    <w:rsid w:val="00294720"/>
    <w:rsid w:val="0029600D"/>
    <w:rsid w:val="002A104D"/>
    <w:rsid w:val="002A2E13"/>
    <w:rsid w:val="002A32F9"/>
    <w:rsid w:val="002A3737"/>
    <w:rsid w:val="002A37C8"/>
    <w:rsid w:val="002A4500"/>
    <w:rsid w:val="002B2288"/>
    <w:rsid w:val="002B69A4"/>
    <w:rsid w:val="002B6B5D"/>
    <w:rsid w:val="002C386A"/>
    <w:rsid w:val="002C405B"/>
    <w:rsid w:val="002D1DB1"/>
    <w:rsid w:val="002D1FE9"/>
    <w:rsid w:val="002D7407"/>
    <w:rsid w:val="002E1822"/>
    <w:rsid w:val="002E1A48"/>
    <w:rsid w:val="002E2F24"/>
    <w:rsid w:val="002E3C7E"/>
    <w:rsid w:val="002F1CDB"/>
    <w:rsid w:val="002F23A0"/>
    <w:rsid w:val="002F4299"/>
    <w:rsid w:val="002F5EE9"/>
    <w:rsid w:val="00300017"/>
    <w:rsid w:val="0030426A"/>
    <w:rsid w:val="003055B2"/>
    <w:rsid w:val="0031210E"/>
    <w:rsid w:val="003137B8"/>
    <w:rsid w:val="00316AB6"/>
    <w:rsid w:val="00316FC5"/>
    <w:rsid w:val="00317A4A"/>
    <w:rsid w:val="003203E2"/>
    <w:rsid w:val="00322539"/>
    <w:rsid w:val="003225EC"/>
    <w:rsid w:val="0032503F"/>
    <w:rsid w:val="00325863"/>
    <w:rsid w:val="0032744B"/>
    <w:rsid w:val="00327716"/>
    <w:rsid w:val="0033091D"/>
    <w:rsid w:val="00331E7F"/>
    <w:rsid w:val="00332279"/>
    <w:rsid w:val="0033474C"/>
    <w:rsid w:val="003374B9"/>
    <w:rsid w:val="003376F3"/>
    <w:rsid w:val="00344DEC"/>
    <w:rsid w:val="00344FC4"/>
    <w:rsid w:val="0034798F"/>
    <w:rsid w:val="00351779"/>
    <w:rsid w:val="00355DBC"/>
    <w:rsid w:val="00357C35"/>
    <w:rsid w:val="00362FC1"/>
    <w:rsid w:val="00363497"/>
    <w:rsid w:val="00363FD9"/>
    <w:rsid w:val="00365885"/>
    <w:rsid w:val="00367AF1"/>
    <w:rsid w:val="00367EDC"/>
    <w:rsid w:val="00373920"/>
    <w:rsid w:val="00376646"/>
    <w:rsid w:val="003779BA"/>
    <w:rsid w:val="00377CFA"/>
    <w:rsid w:val="00381EED"/>
    <w:rsid w:val="00382CD7"/>
    <w:rsid w:val="00386C96"/>
    <w:rsid w:val="00390D7C"/>
    <w:rsid w:val="0039725D"/>
    <w:rsid w:val="003A1E39"/>
    <w:rsid w:val="003A493C"/>
    <w:rsid w:val="003A6C06"/>
    <w:rsid w:val="003B0346"/>
    <w:rsid w:val="003B4835"/>
    <w:rsid w:val="003B68B3"/>
    <w:rsid w:val="003B723D"/>
    <w:rsid w:val="003B7C84"/>
    <w:rsid w:val="003C4E84"/>
    <w:rsid w:val="003C79DE"/>
    <w:rsid w:val="003D0721"/>
    <w:rsid w:val="003D2EBD"/>
    <w:rsid w:val="003D36C6"/>
    <w:rsid w:val="003E2BB3"/>
    <w:rsid w:val="003E40D9"/>
    <w:rsid w:val="003E530C"/>
    <w:rsid w:val="003E69F8"/>
    <w:rsid w:val="003E7603"/>
    <w:rsid w:val="003F0F21"/>
    <w:rsid w:val="003F2886"/>
    <w:rsid w:val="003F3162"/>
    <w:rsid w:val="003F3632"/>
    <w:rsid w:val="003F5DEE"/>
    <w:rsid w:val="003F64FF"/>
    <w:rsid w:val="003F776F"/>
    <w:rsid w:val="00404041"/>
    <w:rsid w:val="0040704C"/>
    <w:rsid w:val="0041054F"/>
    <w:rsid w:val="00410EDD"/>
    <w:rsid w:val="00411749"/>
    <w:rsid w:val="0041525F"/>
    <w:rsid w:val="0041583B"/>
    <w:rsid w:val="00416A24"/>
    <w:rsid w:val="004217E0"/>
    <w:rsid w:val="00422AC8"/>
    <w:rsid w:val="004271AA"/>
    <w:rsid w:val="004337EB"/>
    <w:rsid w:val="0043769C"/>
    <w:rsid w:val="0044151E"/>
    <w:rsid w:val="00441AF2"/>
    <w:rsid w:val="0045228E"/>
    <w:rsid w:val="00452FB9"/>
    <w:rsid w:val="00462503"/>
    <w:rsid w:val="00464373"/>
    <w:rsid w:val="00465714"/>
    <w:rsid w:val="00466E61"/>
    <w:rsid w:val="004671DC"/>
    <w:rsid w:val="004756B9"/>
    <w:rsid w:val="00481436"/>
    <w:rsid w:val="00481819"/>
    <w:rsid w:val="0048472B"/>
    <w:rsid w:val="00484C51"/>
    <w:rsid w:val="004901C8"/>
    <w:rsid w:val="00490F13"/>
    <w:rsid w:val="0049598C"/>
    <w:rsid w:val="004A3990"/>
    <w:rsid w:val="004B08F5"/>
    <w:rsid w:val="004B4AB8"/>
    <w:rsid w:val="004C5FCF"/>
    <w:rsid w:val="004C68A6"/>
    <w:rsid w:val="004C6A19"/>
    <w:rsid w:val="004D1C67"/>
    <w:rsid w:val="004D5078"/>
    <w:rsid w:val="004D6C66"/>
    <w:rsid w:val="004E013E"/>
    <w:rsid w:val="004E4110"/>
    <w:rsid w:val="004E533D"/>
    <w:rsid w:val="004F166B"/>
    <w:rsid w:val="004F44BA"/>
    <w:rsid w:val="004F6E8E"/>
    <w:rsid w:val="0050289D"/>
    <w:rsid w:val="00502BC6"/>
    <w:rsid w:val="005034BB"/>
    <w:rsid w:val="00503B34"/>
    <w:rsid w:val="00503B50"/>
    <w:rsid w:val="00505337"/>
    <w:rsid w:val="0050618F"/>
    <w:rsid w:val="005076DF"/>
    <w:rsid w:val="0051044F"/>
    <w:rsid w:val="00515CAF"/>
    <w:rsid w:val="005200A3"/>
    <w:rsid w:val="005212C6"/>
    <w:rsid w:val="005222E1"/>
    <w:rsid w:val="0052522A"/>
    <w:rsid w:val="00525FC8"/>
    <w:rsid w:val="0053137C"/>
    <w:rsid w:val="005316CE"/>
    <w:rsid w:val="005328A6"/>
    <w:rsid w:val="00532A00"/>
    <w:rsid w:val="0053589D"/>
    <w:rsid w:val="00537400"/>
    <w:rsid w:val="00537B97"/>
    <w:rsid w:val="00537E3A"/>
    <w:rsid w:val="005415D4"/>
    <w:rsid w:val="005425BA"/>
    <w:rsid w:val="00542C48"/>
    <w:rsid w:val="005465F1"/>
    <w:rsid w:val="005478D5"/>
    <w:rsid w:val="00547A7F"/>
    <w:rsid w:val="005516A6"/>
    <w:rsid w:val="00554FC4"/>
    <w:rsid w:val="0055618C"/>
    <w:rsid w:val="00556D3B"/>
    <w:rsid w:val="0055781F"/>
    <w:rsid w:val="00563228"/>
    <w:rsid w:val="00563314"/>
    <w:rsid w:val="00563D6C"/>
    <w:rsid w:val="00565C9E"/>
    <w:rsid w:val="005717F3"/>
    <w:rsid w:val="00576A94"/>
    <w:rsid w:val="0057742A"/>
    <w:rsid w:val="00580586"/>
    <w:rsid w:val="00581A6E"/>
    <w:rsid w:val="0058448A"/>
    <w:rsid w:val="0059231A"/>
    <w:rsid w:val="0059435B"/>
    <w:rsid w:val="00594D3F"/>
    <w:rsid w:val="0059541C"/>
    <w:rsid w:val="005A0691"/>
    <w:rsid w:val="005A3F64"/>
    <w:rsid w:val="005A4169"/>
    <w:rsid w:val="005A6048"/>
    <w:rsid w:val="005A67C4"/>
    <w:rsid w:val="005A6CFE"/>
    <w:rsid w:val="005B09BF"/>
    <w:rsid w:val="005B46BF"/>
    <w:rsid w:val="005B6609"/>
    <w:rsid w:val="005B72A7"/>
    <w:rsid w:val="005C23E6"/>
    <w:rsid w:val="005C2D9B"/>
    <w:rsid w:val="005C5436"/>
    <w:rsid w:val="005C6380"/>
    <w:rsid w:val="005C7E29"/>
    <w:rsid w:val="005D217E"/>
    <w:rsid w:val="005D25C8"/>
    <w:rsid w:val="005D3383"/>
    <w:rsid w:val="005D3643"/>
    <w:rsid w:val="005D36CA"/>
    <w:rsid w:val="005D5F09"/>
    <w:rsid w:val="005E1687"/>
    <w:rsid w:val="005E7954"/>
    <w:rsid w:val="005F18EA"/>
    <w:rsid w:val="005F1EB2"/>
    <w:rsid w:val="005F266B"/>
    <w:rsid w:val="005F4CDF"/>
    <w:rsid w:val="005F613B"/>
    <w:rsid w:val="005F615F"/>
    <w:rsid w:val="005F782D"/>
    <w:rsid w:val="00602396"/>
    <w:rsid w:val="006118AA"/>
    <w:rsid w:val="00612F1E"/>
    <w:rsid w:val="006161D8"/>
    <w:rsid w:val="006167D3"/>
    <w:rsid w:val="00620639"/>
    <w:rsid w:val="00624230"/>
    <w:rsid w:val="00626D02"/>
    <w:rsid w:val="00627C11"/>
    <w:rsid w:val="006338EC"/>
    <w:rsid w:val="0063590C"/>
    <w:rsid w:val="00636411"/>
    <w:rsid w:val="006365C8"/>
    <w:rsid w:val="006372EB"/>
    <w:rsid w:val="006412E1"/>
    <w:rsid w:val="00644184"/>
    <w:rsid w:val="00644942"/>
    <w:rsid w:val="00645508"/>
    <w:rsid w:val="00645C2F"/>
    <w:rsid w:val="00645ED1"/>
    <w:rsid w:val="0066134B"/>
    <w:rsid w:val="00662C0D"/>
    <w:rsid w:val="0066430C"/>
    <w:rsid w:val="0066508B"/>
    <w:rsid w:val="006653C1"/>
    <w:rsid w:val="0066672C"/>
    <w:rsid w:val="00667F42"/>
    <w:rsid w:val="006703B9"/>
    <w:rsid w:val="00670B79"/>
    <w:rsid w:val="006718B7"/>
    <w:rsid w:val="00671B3A"/>
    <w:rsid w:val="006755B8"/>
    <w:rsid w:val="006761BC"/>
    <w:rsid w:val="0067703C"/>
    <w:rsid w:val="006813C0"/>
    <w:rsid w:val="00681504"/>
    <w:rsid w:val="00681AAA"/>
    <w:rsid w:val="00682FD2"/>
    <w:rsid w:val="006955EF"/>
    <w:rsid w:val="00695FBB"/>
    <w:rsid w:val="006A03F9"/>
    <w:rsid w:val="006A0B0F"/>
    <w:rsid w:val="006A1024"/>
    <w:rsid w:val="006A1A35"/>
    <w:rsid w:val="006A2305"/>
    <w:rsid w:val="006A32D2"/>
    <w:rsid w:val="006A4C89"/>
    <w:rsid w:val="006B1D4D"/>
    <w:rsid w:val="006B268B"/>
    <w:rsid w:val="006B37B4"/>
    <w:rsid w:val="006B409F"/>
    <w:rsid w:val="006B4335"/>
    <w:rsid w:val="006B4592"/>
    <w:rsid w:val="006B4C4F"/>
    <w:rsid w:val="006C0A6B"/>
    <w:rsid w:val="006C2759"/>
    <w:rsid w:val="006C2F98"/>
    <w:rsid w:val="006C447C"/>
    <w:rsid w:val="006C524F"/>
    <w:rsid w:val="006C5F63"/>
    <w:rsid w:val="006C79A3"/>
    <w:rsid w:val="006D707E"/>
    <w:rsid w:val="006E06FB"/>
    <w:rsid w:val="006E11BC"/>
    <w:rsid w:val="006E3F9F"/>
    <w:rsid w:val="006E3FDC"/>
    <w:rsid w:val="006E5698"/>
    <w:rsid w:val="006E68D6"/>
    <w:rsid w:val="006E71EF"/>
    <w:rsid w:val="006F063A"/>
    <w:rsid w:val="006F2B70"/>
    <w:rsid w:val="006F5D36"/>
    <w:rsid w:val="006F7D01"/>
    <w:rsid w:val="00701893"/>
    <w:rsid w:val="0070259C"/>
    <w:rsid w:val="00704D70"/>
    <w:rsid w:val="0070632A"/>
    <w:rsid w:val="00706BB7"/>
    <w:rsid w:val="00706C7F"/>
    <w:rsid w:val="0070DF14"/>
    <w:rsid w:val="00712C43"/>
    <w:rsid w:val="00714BF1"/>
    <w:rsid w:val="00716C9E"/>
    <w:rsid w:val="00720BED"/>
    <w:rsid w:val="00721981"/>
    <w:rsid w:val="0072360D"/>
    <w:rsid w:val="00727A8E"/>
    <w:rsid w:val="00734C81"/>
    <w:rsid w:val="007409B5"/>
    <w:rsid w:val="00740D7A"/>
    <w:rsid w:val="00741678"/>
    <w:rsid w:val="00741C26"/>
    <w:rsid w:val="007436F3"/>
    <w:rsid w:val="00746D36"/>
    <w:rsid w:val="0074744C"/>
    <w:rsid w:val="007517E6"/>
    <w:rsid w:val="00752B75"/>
    <w:rsid w:val="00752EF7"/>
    <w:rsid w:val="0075381E"/>
    <w:rsid w:val="00754928"/>
    <w:rsid w:val="00754BEC"/>
    <w:rsid w:val="00762BA3"/>
    <w:rsid w:val="00763507"/>
    <w:rsid w:val="00763C16"/>
    <w:rsid w:val="00764032"/>
    <w:rsid w:val="00764E2B"/>
    <w:rsid w:val="007727C2"/>
    <w:rsid w:val="00777364"/>
    <w:rsid w:val="007803AE"/>
    <w:rsid w:val="00785655"/>
    <w:rsid w:val="0079031A"/>
    <w:rsid w:val="00795A84"/>
    <w:rsid w:val="00797FAB"/>
    <w:rsid w:val="007A0766"/>
    <w:rsid w:val="007A39EF"/>
    <w:rsid w:val="007A79E3"/>
    <w:rsid w:val="007B1B24"/>
    <w:rsid w:val="007B2CCC"/>
    <w:rsid w:val="007B4478"/>
    <w:rsid w:val="007B7A14"/>
    <w:rsid w:val="007C2158"/>
    <w:rsid w:val="007C54EF"/>
    <w:rsid w:val="007D13DA"/>
    <w:rsid w:val="007D1A7D"/>
    <w:rsid w:val="007D22F2"/>
    <w:rsid w:val="007D46CA"/>
    <w:rsid w:val="007D75F0"/>
    <w:rsid w:val="007E28EE"/>
    <w:rsid w:val="007E296B"/>
    <w:rsid w:val="007E3816"/>
    <w:rsid w:val="007E4A52"/>
    <w:rsid w:val="007E5098"/>
    <w:rsid w:val="007F4038"/>
    <w:rsid w:val="007F65C2"/>
    <w:rsid w:val="00802920"/>
    <w:rsid w:val="00802F27"/>
    <w:rsid w:val="00810EE4"/>
    <w:rsid w:val="00820352"/>
    <w:rsid w:val="00820CB4"/>
    <w:rsid w:val="0082176D"/>
    <w:rsid w:val="008251C0"/>
    <w:rsid w:val="008265A6"/>
    <w:rsid w:val="008269BE"/>
    <w:rsid w:val="0083173B"/>
    <w:rsid w:val="00834D8D"/>
    <w:rsid w:val="0084069F"/>
    <w:rsid w:val="008407EF"/>
    <w:rsid w:val="00844F89"/>
    <w:rsid w:val="008478E2"/>
    <w:rsid w:val="00851C2B"/>
    <w:rsid w:val="00852059"/>
    <w:rsid w:val="00853F97"/>
    <w:rsid w:val="00855815"/>
    <w:rsid w:val="00855AAE"/>
    <w:rsid w:val="00856C22"/>
    <w:rsid w:val="00856E73"/>
    <w:rsid w:val="00861587"/>
    <w:rsid w:val="0086551E"/>
    <w:rsid w:val="00866091"/>
    <w:rsid w:val="0087106A"/>
    <w:rsid w:val="00877BED"/>
    <w:rsid w:val="008808CB"/>
    <w:rsid w:val="008823A9"/>
    <w:rsid w:val="008824E5"/>
    <w:rsid w:val="008827AC"/>
    <w:rsid w:val="00882EB1"/>
    <w:rsid w:val="00884544"/>
    <w:rsid w:val="00890CEB"/>
    <w:rsid w:val="00896E02"/>
    <w:rsid w:val="00897984"/>
    <w:rsid w:val="008A0C2C"/>
    <w:rsid w:val="008A20CA"/>
    <w:rsid w:val="008A2FA6"/>
    <w:rsid w:val="008A5E3B"/>
    <w:rsid w:val="008B008C"/>
    <w:rsid w:val="008B35F9"/>
    <w:rsid w:val="008B4D30"/>
    <w:rsid w:val="008B6A9C"/>
    <w:rsid w:val="008C0A01"/>
    <w:rsid w:val="008C0E45"/>
    <w:rsid w:val="008C3006"/>
    <w:rsid w:val="008C78CF"/>
    <w:rsid w:val="008D1E88"/>
    <w:rsid w:val="008D2404"/>
    <w:rsid w:val="008D2A0F"/>
    <w:rsid w:val="008D2A2B"/>
    <w:rsid w:val="008E0E2A"/>
    <w:rsid w:val="008E33FD"/>
    <w:rsid w:val="008E3C45"/>
    <w:rsid w:val="008E7F8A"/>
    <w:rsid w:val="008F5452"/>
    <w:rsid w:val="008F71A6"/>
    <w:rsid w:val="009003A7"/>
    <w:rsid w:val="00900ACC"/>
    <w:rsid w:val="0090531E"/>
    <w:rsid w:val="00906BCE"/>
    <w:rsid w:val="009072D7"/>
    <w:rsid w:val="00907791"/>
    <w:rsid w:val="0092415C"/>
    <w:rsid w:val="009248BD"/>
    <w:rsid w:val="00926463"/>
    <w:rsid w:val="00926B43"/>
    <w:rsid w:val="009311F8"/>
    <w:rsid w:val="00931D1B"/>
    <w:rsid w:val="00934559"/>
    <w:rsid w:val="00937DC0"/>
    <w:rsid w:val="00942B28"/>
    <w:rsid w:val="00944F29"/>
    <w:rsid w:val="00950C6D"/>
    <w:rsid w:val="00953EDD"/>
    <w:rsid w:val="00956279"/>
    <w:rsid w:val="00956EDC"/>
    <w:rsid w:val="00957718"/>
    <w:rsid w:val="009578DB"/>
    <w:rsid w:val="00957970"/>
    <w:rsid w:val="009579BC"/>
    <w:rsid w:val="00957E17"/>
    <w:rsid w:val="00961E54"/>
    <w:rsid w:val="0096665E"/>
    <w:rsid w:val="00966767"/>
    <w:rsid w:val="009675C1"/>
    <w:rsid w:val="00970EA4"/>
    <w:rsid w:val="00971A75"/>
    <w:rsid w:val="00971CFA"/>
    <w:rsid w:val="00975C39"/>
    <w:rsid w:val="00976AA7"/>
    <w:rsid w:val="009807A8"/>
    <w:rsid w:val="0099238C"/>
    <w:rsid w:val="009928C4"/>
    <w:rsid w:val="00992B0B"/>
    <w:rsid w:val="00994074"/>
    <w:rsid w:val="0099692D"/>
    <w:rsid w:val="0099732D"/>
    <w:rsid w:val="00997885"/>
    <w:rsid w:val="009A0E7B"/>
    <w:rsid w:val="009A2776"/>
    <w:rsid w:val="009A34AB"/>
    <w:rsid w:val="009A728C"/>
    <w:rsid w:val="009A77C0"/>
    <w:rsid w:val="009B0B1C"/>
    <w:rsid w:val="009C0100"/>
    <w:rsid w:val="009C1961"/>
    <w:rsid w:val="009C2160"/>
    <w:rsid w:val="009C4B98"/>
    <w:rsid w:val="009C62BA"/>
    <w:rsid w:val="009C66DF"/>
    <w:rsid w:val="009D2A12"/>
    <w:rsid w:val="009D5876"/>
    <w:rsid w:val="009D71F8"/>
    <w:rsid w:val="009D76E5"/>
    <w:rsid w:val="009E1FF9"/>
    <w:rsid w:val="009F3540"/>
    <w:rsid w:val="009F38A1"/>
    <w:rsid w:val="009F4474"/>
    <w:rsid w:val="009F685C"/>
    <w:rsid w:val="009F79ED"/>
    <w:rsid w:val="00A029C4"/>
    <w:rsid w:val="00A14261"/>
    <w:rsid w:val="00A14A2C"/>
    <w:rsid w:val="00A16817"/>
    <w:rsid w:val="00A17E7C"/>
    <w:rsid w:val="00A22130"/>
    <w:rsid w:val="00A22B4E"/>
    <w:rsid w:val="00A24AC7"/>
    <w:rsid w:val="00A24E7B"/>
    <w:rsid w:val="00A27C15"/>
    <w:rsid w:val="00A30EAD"/>
    <w:rsid w:val="00A31E0B"/>
    <w:rsid w:val="00A3362A"/>
    <w:rsid w:val="00A34895"/>
    <w:rsid w:val="00A35572"/>
    <w:rsid w:val="00A40D2B"/>
    <w:rsid w:val="00A40EC4"/>
    <w:rsid w:val="00A46A01"/>
    <w:rsid w:val="00A54DEB"/>
    <w:rsid w:val="00A5664A"/>
    <w:rsid w:val="00A60A38"/>
    <w:rsid w:val="00A60C38"/>
    <w:rsid w:val="00A61089"/>
    <w:rsid w:val="00A714B3"/>
    <w:rsid w:val="00A7383F"/>
    <w:rsid w:val="00A75DD2"/>
    <w:rsid w:val="00A842BF"/>
    <w:rsid w:val="00A84F70"/>
    <w:rsid w:val="00A87752"/>
    <w:rsid w:val="00A87C88"/>
    <w:rsid w:val="00A90A1B"/>
    <w:rsid w:val="00A9441D"/>
    <w:rsid w:val="00A957DB"/>
    <w:rsid w:val="00AA0165"/>
    <w:rsid w:val="00AA07C1"/>
    <w:rsid w:val="00AA41B6"/>
    <w:rsid w:val="00AA74BA"/>
    <w:rsid w:val="00AA7DBE"/>
    <w:rsid w:val="00AA7FC8"/>
    <w:rsid w:val="00AB4252"/>
    <w:rsid w:val="00AB4CC9"/>
    <w:rsid w:val="00AC0FA5"/>
    <w:rsid w:val="00AC69E4"/>
    <w:rsid w:val="00AC6EA8"/>
    <w:rsid w:val="00AD00A6"/>
    <w:rsid w:val="00AD1424"/>
    <w:rsid w:val="00AD466B"/>
    <w:rsid w:val="00AD5D5D"/>
    <w:rsid w:val="00AD6F9C"/>
    <w:rsid w:val="00AD713F"/>
    <w:rsid w:val="00AD7A5C"/>
    <w:rsid w:val="00AE02D1"/>
    <w:rsid w:val="00AE067E"/>
    <w:rsid w:val="00AE13BB"/>
    <w:rsid w:val="00AE2419"/>
    <w:rsid w:val="00AE32EE"/>
    <w:rsid w:val="00AE4AFA"/>
    <w:rsid w:val="00AF1994"/>
    <w:rsid w:val="00AF3A79"/>
    <w:rsid w:val="00B01FEB"/>
    <w:rsid w:val="00B02343"/>
    <w:rsid w:val="00B03696"/>
    <w:rsid w:val="00B041D0"/>
    <w:rsid w:val="00B06AD8"/>
    <w:rsid w:val="00B10725"/>
    <w:rsid w:val="00B15818"/>
    <w:rsid w:val="00B2318F"/>
    <w:rsid w:val="00B23908"/>
    <w:rsid w:val="00B3348B"/>
    <w:rsid w:val="00B33E49"/>
    <w:rsid w:val="00B3768A"/>
    <w:rsid w:val="00B4091F"/>
    <w:rsid w:val="00B41824"/>
    <w:rsid w:val="00B4201C"/>
    <w:rsid w:val="00B4257F"/>
    <w:rsid w:val="00B43F66"/>
    <w:rsid w:val="00B45107"/>
    <w:rsid w:val="00B473CA"/>
    <w:rsid w:val="00B50DBF"/>
    <w:rsid w:val="00B5122B"/>
    <w:rsid w:val="00B516F4"/>
    <w:rsid w:val="00B54DD8"/>
    <w:rsid w:val="00B65290"/>
    <w:rsid w:val="00B70D1E"/>
    <w:rsid w:val="00B713A4"/>
    <w:rsid w:val="00B74B24"/>
    <w:rsid w:val="00B777A5"/>
    <w:rsid w:val="00B85123"/>
    <w:rsid w:val="00B860D2"/>
    <w:rsid w:val="00B92398"/>
    <w:rsid w:val="00B94668"/>
    <w:rsid w:val="00B96530"/>
    <w:rsid w:val="00B96D32"/>
    <w:rsid w:val="00B97653"/>
    <w:rsid w:val="00BA1438"/>
    <w:rsid w:val="00BA2263"/>
    <w:rsid w:val="00BA467C"/>
    <w:rsid w:val="00BA5E81"/>
    <w:rsid w:val="00BA6F8D"/>
    <w:rsid w:val="00BA7CBF"/>
    <w:rsid w:val="00BB1D1E"/>
    <w:rsid w:val="00BB6219"/>
    <w:rsid w:val="00BB71FC"/>
    <w:rsid w:val="00BB742F"/>
    <w:rsid w:val="00BC0605"/>
    <w:rsid w:val="00BC191F"/>
    <w:rsid w:val="00BC6CA8"/>
    <w:rsid w:val="00BD09C2"/>
    <w:rsid w:val="00BD0F6D"/>
    <w:rsid w:val="00BD155A"/>
    <w:rsid w:val="00BE0B79"/>
    <w:rsid w:val="00BE2953"/>
    <w:rsid w:val="00BE38AA"/>
    <w:rsid w:val="00BE393B"/>
    <w:rsid w:val="00BE4726"/>
    <w:rsid w:val="00BE4751"/>
    <w:rsid w:val="00BE6978"/>
    <w:rsid w:val="00BE755E"/>
    <w:rsid w:val="00BF0FA3"/>
    <w:rsid w:val="00BF2358"/>
    <w:rsid w:val="00BF322D"/>
    <w:rsid w:val="00BF32CE"/>
    <w:rsid w:val="00BF3A1F"/>
    <w:rsid w:val="00BF52CC"/>
    <w:rsid w:val="00BF6459"/>
    <w:rsid w:val="00C02941"/>
    <w:rsid w:val="00C02F68"/>
    <w:rsid w:val="00C03C98"/>
    <w:rsid w:val="00C03EA4"/>
    <w:rsid w:val="00C054AE"/>
    <w:rsid w:val="00C05BFF"/>
    <w:rsid w:val="00C1720A"/>
    <w:rsid w:val="00C17F6B"/>
    <w:rsid w:val="00C23682"/>
    <w:rsid w:val="00C23B65"/>
    <w:rsid w:val="00C25389"/>
    <w:rsid w:val="00C321A1"/>
    <w:rsid w:val="00C34178"/>
    <w:rsid w:val="00C37138"/>
    <w:rsid w:val="00C41BFD"/>
    <w:rsid w:val="00C4718D"/>
    <w:rsid w:val="00C477BC"/>
    <w:rsid w:val="00C558BB"/>
    <w:rsid w:val="00C5687F"/>
    <w:rsid w:val="00C608E8"/>
    <w:rsid w:val="00C6244C"/>
    <w:rsid w:val="00C63021"/>
    <w:rsid w:val="00C63226"/>
    <w:rsid w:val="00C63BD0"/>
    <w:rsid w:val="00C64CA7"/>
    <w:rsid w:val="00C703C4"/>
    <w:rsid w:val="00C712E5"/>
    <w:rsid w:val="00C75AFD"/>
    <w:rsid w:val="00C75B15"/>
    <w:rsid w:val="00C80E2C"/>
    <w:rsid w:val="00C84D16"/>
    <w:rsid w:val="00C8586C"/>
    <w:rsid w:val="00C86F0B"/>
    <w:rsid w:val="00C9053D"/>
    <w:rsid w:val="00C90BAC"/>
    <w:rsid w:val="00C9143D"/>
    <w:rsid w:val="00C91E4D"/>
    <w:rsid w:val="00C94A1C"/>
    <w:rsid w:val="00CA251E"/>
    <w:rsid w:val="00CA346F"/>
    <w:rsid w:val="00CA6443"/>
    <w:rsid w:val="00CA6B09"/>
    <w:rsid w:val="00CA6C8E"/>
    <w:rsid w:val="00CB25E7"/>
    <w:rsid w:val="00CB44A7"/>
    <w:rsid w:val="00CB4C14"/>
    <w:rsid w:val="00CB57EA"/>
    <w:rsid w:val="00CB59FE"/>
    <w:rsid w:val="00CB5B13"/>
    <w:rsid w:val="00CB705E"/>
    <w:rsid w:val="00CC2E8B"/>
    <w:rsid w:val="00CC608B"/>
    <w:rsid w:val="00CC7DBA"/>
    <w:rsid w:val="00CD123F"/>
    <w:rsid w:val="00CD12DA"/>
    <w:rsid w:val="00CD3262"/>
    <w:rsid w:val="00CD5BB2"/>
    <w:rsid w:val="00CD626C"/>
    <w:rsid w:val="00CD73C3"/>
    <w:rsid w:val="00CE2809"/>
    <w:rsid w:val="00CE36B2"/>
    <w:rsid w:val="00CE38A9"/>
    <w:rsid w:val="00CE5DC4"/>
    <w:rsid w:val="00CE6CE6"/>
    <w:rsid w:val="00CE7597"/>
    <w:rsid w:val="00CF5C53"/>
    <w:rsid w:val="00CF723E"/>
    <w:rsid w:val="00CF7D8A"/>
    <w:rsid w:val="00D0231F"/>
    <w:rsid w:val="00D127A0"/>
    <w:rsid w:val="00D15E0D"/>
    <w:rsid w:val="00D173E4"/>
    <w:rsid w:val="00D20299"/>
    <w:rsid w:val="00D27501"/>
    <w:rsid w:val="00D35851"/>
    <w:rsid w:val="00D35AB8"/>
    <w:rsid w:val="00D36F18"/>
    <w:rsid w:val="00D432E8"/>
    <w:rsid w:val="00D44130"/>
    <w:rsid w:val="00D46567"/>
    <w:rsid w:val="00D46D5F"/>
    <w:rsid w:val="00D6164B"/>
    <w:rsid w:val="00D61B4C"/>
    <w:rsid w:val="00D62516"/>
    <w:rsid w:val="00D62669"/>
    <w:rsid w:val="00D66066"/>
    <w:rsid w:val="00D7000D"/>
    <w:rsid w:val="00D7069D"/>
    <w:rsid w:val="00D71574"/>
    <w:rsid w:val="00D7240B"/>
    <w:rsid w:val="00D7399A"/>
    <w:rsid w:val="00D74502"/>
    <w:rsid w:val="00D74756"/>
    <w:rsid w:val="00D751FA"/>
    <w:rsid w:val="00D766DA"/>
    <w:rsid w:val="00D828B6"/>
    <w:rsid w:val="00D8428A"/>
    <w:rsid w:val="00D85570"/>
    <w:rsid w:val="00D85E9E"/>
    <w:rsid w:val="00D873F6"/>
    <w:rsid w:val="00D877B8"/>
    <w:rsid w:val="00D933F2"/>
    <w:rsid w:val="00D94BED"/>
    <w:rsid w:val="00D94D5A"/>
    <w:rsid w:val="00DA1238"/>
    <w:rsid w:val="00DA2BC6"/>
    <w:rsid w:val="00DA2E9D"/>
    <w:rsid w:val="00DB502B"/>
    <w:rsid w:val="00DB5D94"/>
    <w:rsid w:val="00DB7278"/>
    <w:rsid w:val="00DC28A6"/>
    <w:rsid w:val="00DC6796"/>
    <w:rsid w:val="00DC7C20"/>
    <w:rsid w:val="00DD0CD0"/>
    <w:rsid w:val="00DD228A"/>
    <w:rsid w:val="00DD2400"/>
    <w:rsid w:val="00DD3A9C"/>
    <w:rsid w:val="00DD5207"/>
    <w:rsid w:val="00DD740E"/>
    <w:rsid w:val="00DE04BC"/>
    <w:rsid w:val="00DE08CF"/>
    <w:rsid w:val="00DE0D88"/>
    <w:rsid w:val="00DE120F"/>
    <w:rsid w:val="00DE12A7"/>
    <w:rsid w:val="00DE6E5E"/>
    <w:rsid w:val="00DE7623"/>
    <w:rsid w:val="00DF3882"/>
    <w:rsid w:val="00DF3D3F"/>
    <w:rsid w:val="00DF4F47"/>
    <w:rsid w:val="00DF555E"/>
    <w:rsid w:val="00DF6999"/>
    <w:rsid w:val="00DF69D5"/>
    <w:rsid w:val="00DF7B29"/>
    <w:rsid w:val="00E012E4"/>
    <w:rsid w:val="00E1121C"/>
    <w:rsid w:val="00E12D82"/>
    <w:rsid w:val="00E14E9F"/>
    <w:rsid w:val="00E1516D"/>
    <w:rsid w:val="00E16CF1"/>
    <w:rsid w:val="00E23A9E"/>
    <w:rsid w:val="00E25E76"/>
    <w:rsid w:val="00E313E6"/>
    <w:rsid w:val="00E32EBB"/>
    <w:rsid w:val="00E424B6"/>
    <w:rsid w:val="00E44F4B"/>
    <w:rsid w:val="00E45B32"/>
    <w:rsid w:val="00E50D23"/>
    <w:rsid w:val="00E52B3B"/>
    <w:rsid w:val="00E55590"/>
    <w:rsid w:val="00E571D6"/>
    <w:rsid w:val="00E633DF"/>
    <w:rsid w:val="00E63518"/>
    <w:rsid w:val="00E65322"/>
    <w:rsid w:val="00E665FD"/>
    <w:rsid w:val="00E83BF8"/>
    <w:rsid w:val="00E84726"/>
    <w:rsid w:val="00E84848"/>
    <w:rsid w:val="00E849D5"/>
    <w:rsid w:val="00E87857"/>
    <w:rsid w:val="00E90DFD"/>
    <w:rsid w:val="00E91C56"/>
    <w:rsid w:val="00E94150"/>
    <w:rsid w:val="00E9728A"/>
    <w:rsid w:val="00E979EE"/>
    <w:rsid w:val="00EA2541"/>
    <w:rsid w:val="00EA4859"/>
    <w:rsid w:val="00EA547A"/>
    <w:rsid w:val="00EA772B"/>
    <w:rsid w:val="00EB1FC7"/>
    <w:rsid w:val="00EB219F"/>
    <w:rsid w:val="00EB7C1D"/>
    <w:rsid w:val="00EC37C6"/>
    <w:rsid w:val="00EC4E9B"/>
    <w:rsid w:val="00EC5F86"/>
    <w:rsid w:val="00EC6D4B"/>
    <w:rsid w:val="00EC712A"/>
    <w:rsid w:val="00EC7A7D"/>
    <w:rsid w:val="00ED130E"/>
    <w:rsid w:val="00ED69BF"/>
    <w:rsid w:val="00ED7A75"/>
    <w:rsid w:val="00EE0A4D"/>
    <w:rsid w:val="00EE2A1A"/>
    <w:rsid w:val="00EE2DEF"/>
    <w:rsid w:val="00EE7A6E"/>
    <w:rsid w:val="00EF034A"/>
    <w:rsid w:val="00EF1A7A"/>
    <w:rsid w:val="00EF3758"/>
    <w:rsid w:val="00EF5220"/>
    <w:rsid w:val="00EF720C"/>
    <w:rsid w:val="00F001DA"/>
    <w:rsid w:val="00F03207"/>
    <w:rsid w:val="00F040A9"/>
    <w:rsid w:val="00F0688D"/>
    <w:rsid w:val="00F07B1F"/>
    <w:rsid w:val="00F1011F"/>
    <w:rsid w:val="00F106BB"/>
    <w:rsid w:val="00F124C1"/>
    <w:rsid w:val="00F13293"/>
    <w:rsid w:val="00F14805"/>
    <w:rsid w:val="00F15E19"/>
    <w:rsid w:val="00F21B9E"/>
    <w:rsid w:val="00F23D61"/>
    <w:rsid w:val="00F24F0C"/>
    <w:rsid w:val="00F265C8"/>
    <w:rsid w:val="00F309F9"/>
    <w:rsid w:val="00F315E3"/>
    <w:rsid w:val="00F32BD8"/>
    <w:rsid w:val="00F41788"/>
    <w:rsid w:val="00F4296B"/>
    <w:rsid w:val="00F43D8F"/>
    <w:rsid w:val="00F45EA4"/>
    <w:rsid w:val="00F468B1"/>
    <w:rsid w:val="00F50B6A"/>
    <w:rsid w:val="00F5583C"/>
    <w:rsid w:val="00F55F2B"/>
    <w:rsid w:val="00F610AA"/>
    <w:rsid w:val="00F617F5"/>
    <w:rsid w:val="00F670A5"/>
    <w:rsid w:val="00F723D3"/>
    <w:rsid w:val="00F73069"/>
    <w:rsid w:val="00F73230"/>
    <w:rsid w:val="00F73FD1"/>
    <w:rsid w:val="00F741FC"/>
    <w:rsid w:val="00F769B5"/>
    <w:rsid w:val="00F77FB3"/>
    <w:rsid w:val="00F90C43"/>
    <w:rsid w:val="00F918D1"/>
    <w:rsid w:val="00F92DB2"/>
    <w:rsid w:val="00F97476"/>
    <w:rsid w:val="00FA2DC9"/>
    <w:rsid w:val="00FA5895"/>
    <w:rsid w:val="00FB13BC"/>
    <w:rsid w:val="00FB740E"/>
    <w:rsid w:val="00FC45CD"/>
    <w:rsid w:val="00FC56A5"/>
    <w:rsid w:val="00FC59B1"/>
    <w:rsid w:val="00FC5D9C"/>
    <w:rsid w:val="00FD00D8"/>
    <w:rsid w:val="00FD350C"/>
    <w:rsid w:val="00FD5FFA"/>
    <w:rsid w:val="00FE4C69"/>
    <w:rsid w:val="00FE51E7"/>
    <w:rsid w:val="00FE6CF3"/>
    <w:rsid w:val="00FE761A"/>
    <w:rsid w:val="00FF03D5"/>
    <w:rsid w:val="00FF340D"/>
    <w:rsid w:val="00FF48C5"/>
    <w:rsid w:val="00FF615E"/>
    <w:rsid w:val="00FF61DD"/>
    <w:rsid w:val="00FF70C6"/>
    <w:rsid w:val="018F2A1C"/>
    <w:rsid w:val="039F86EC"/>
    <w:rsid w:val="05A8667B"/>
    <w:rsid w:val="0780CE10"/>
    <w:rsid w:val="07E404D7"/>
    <w:rsid w:val="083B3700"/>
    <w:rsid w:val="09C314F4"/>
    <w:rsid w:val="0AC7BCE8"/>
    <w:rsid w:val="0BB8EBEF"/>
    <w:rsid w:val="0E3D1714"/>
    <w:rsid w:val="0EF91EB1"/>
    <w:rsid w:val="1194699A"/>
    <w:rsid w:val="1248E03A"/>
    <w:rsid w:val="136EF055"/>
    <w:rsid w:val="148911FC"/>
    <w:rsid w:val="14C40700"/>
    <w:rsid w:val="14D11EBB"/>
    <w:rsid w:val="18551DA3"/>
    <w:rsid w:val="1B9B8246"/>
    <w:rsid w:val="1BD47A20"/>
    <w:rsid w:val="1F74A1C9"/>
    <w:rsid w:val="1FC92D07"/>
    <w:rsid w:val="23CBDF5A"/>
    <w:rsid w:val="24D4898F"/>
    <w:rsid w:val="252BAFF1"/>
    <w:rsid w:val="261D9AAA"/>
    <w:rsid w:val="27F42891"/>
    <w:rsid w:val="283B66A4"/>
    <w:rsid w:val="29814A0A"/>
    <w:rsid w:val="2A1491D3"/>
    <w:rsid w:val="2AA2894C"/>
    <w:rsid w:val="2AF860F9"/>
    <w:rsid w:val="2BE1384F"/>
    <w:rsid w:val="2C42E46A"/>
    <w:rsid w:val="2D408CF2"/>
    <w:rsid w:val="2D9A9653"/>
    <w:rsid w:val="2DEC85B0"/>
    <w:rsid w:val="301624E4"/>
    <w:rsid w:val="30CFF396"/>
    <w:rsid w:val="3222EA0C"/>
    <w:rsid w:val="33400B8F"/>
    <w:rsid w:val="34D1F9F2"/>
    <w:rsid w:val="34F272C2"/>
    <w:rsid w:val="36F18A10"/>
    <w:rsid w:val="3844683F"/>
    <w:rsid w:val="38D26AC8"/>
    <w:rsid w:val="3A8D23B0"/>
    <w:rsid w:val="3ABB172E"/>
    <w:rsid w:val="3BE08709"/>
    <w:rsid w:val="3CF24112"/>
    <w:rsid w:val="3FA0405C"/>
    <w:rsid w:val="404C75DD"/>
    <w:rsid w:val="415CA819"/>
    <w:rsid w:val="41EC6022"/>
    <w:rsid w:val="459D2896"/>
    <w:rsid w:val="45BC7706"/>
    <w:rsid w:val="45C63C43"/>
    <w:rsid w:val="468E8DC2"/>
    <w:rsid w:val="4775C638"/>
    <w:rsid w:val="48FA03C4"/>
    <w:rsid w:val="4A7D3379"/>
    <w:rsid w:val="4B236751"/>
    <w:rsid w:val="4C2D1BF7"/>
    <w:rsid w:val="4C4300A1"/>
    <w:rsid w:val="4C4B3374"/>
    <w:rsid w:val="4D834319"/>
    <w:rsid w:val="5005C16E"/>
    <w:rsid w:val="52EA0556"/>
    <w:rsid w:val="532AD88B"/>
    <w:rsid w:val="53B5464D"/>
    <w:rsid w:val="54ED0AB4"/>
    <w:rsid w:val="55F013EF"/>
    <w:rsid w:val="56DCB5F6"/>
    <w:rsid w:val="5749E350"/>
    <w:rsid w:val="5866D3DA"/>
    <w:rsid w:val="58DE5E85"/>
    <w:rsid w:val="5A1DA275"/>
    <w:rsid w:val="5A1E2130"/>
    <w:rsid w:val="5AC41CE2"/>
    <w:rsid w:val="5B15160C"/>
    <w:rsid w:val="5D28B73A"/>
    <w:rsid w:val="5DD727DA"/>
    <w:rsid w:val="5E06F01D"/>
    <w:rsid w:val="5EBF78CF"/>
    <w:rsid w:val="5F7D86DF"/>
    <w:rsid w:val="5F7FB8F8"/>
    <w:rsid w:val="6095913C"/>
    <w:rsid w:val="623A8272"/>
    <w:rsid w:val="6278E230"/>
    <w:rsid w:val="63027FE6"/>
    <w:rsid w:val="642D0FF1"/>
    <w:rsid w:val="649A8D9A"/>
    <w:rsid w:val="64B132DB"/>
    <w:rsid w:val="65829963"/>
    <w:rsid w:val="662413F9"/>
    <w:rsid w:val="668B8CB5"/>
    <w:rsid w:val="66C54D73"/>
    <w:rsid w:val="697D8D31"/>
    <w:rsid w:val="6A4D4CFE"/>
    <w:rsid w:val="6BF33BA6"/>
    <w:rsid w:val="6C3C68E6"/>
    <w:rsid w:val="6DB91761"/>
    <w:rsid w:val="703E5E69"/>
    <w:rsid w:val="71433121"/>
    <w:rsid w:val="722F1F2A"/>
    <w:rsid w:val="72554F78"/>
    <w:rsid w:val="732E2296"/>
    <w:rsid w:val="75052C56"/>
    <w:rsid w:val="75600D8A"/>
    <w:rsid w:val="78678DB5"/>
    <w:rsid w:val="786FA80F"/>
    <w:rsid w:val="788498B6"/>
    <w:rsid w:val="78EBF440"/>
    <w:rsid w:val="79308067"/>
    <w:rsid w:val="7A9C90CF"/>
    <w:rsid w:val="7D3A65E1"/>
    <w:rsid w:val="7E9DFA9D"/>
    <w:rsid w:val="7FACF2EE"/>
    <w:rsid w:val="7FF2C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8B0D"/>
  <w15:chartTrackingRefBased/>
  <w15:docId w15:val="{C0AE0AF3-DE81-4FD2-832A-B8BF4F5E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39"/>
  </w:style>
  <w:style w:type="paragraph" w:styleId="Heading1">
    <w:name w:val="heading 1"/>
    <w:basedOn w:val="Normal"/>
    <w:next w:val="Normal"/>
    <w:link w:val="Heading1Char"/>
    <w:uiPriority w:val="9"/>
    <w:qFormat/>
    <w:rsid w:val="00706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6244C"/>
    <w:rPr>
      <w:b/>
      <w:bCs/>
    </w:rPr>
  </w:style>
  <w:style w:type="character" w:styleId="Hyperlink">
    <w:name w:val="Hyperlink"/>
    <w:basedOn w:val="DefaultParagraphFont"/>
    <w:uiPriority w:val="99"/>
    <w:unhideWhenUsed/>
    <w:rsid w:val="00C62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22A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13"/>
  </w:style>
  <w:style w:type="paragraph" w:styleId="Footer">
    <w:name w:val="footer"/>
    <w:basedOn w:val="Normal"/>
    <w:link w:val="FooterChar"/>
    <w:uiPriority w:val="99"/>
    <w:unhideWhenUsed/>
    <w:rsid w:val="002A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13"/>
  </w:style>
  <w:style w:type="paragraph" w:styleId="ListParagraph">
    <w:name w:val="List Paragraph"/>
    <w:basedOn w:val="Normal"/>
    <w:uiPriority w:val="34"/>
    <w:qFormat/>
    <w:rsid w:val="00620639"/>
    <w:pPr>
      <w:ind w:left="720"/>
      <w:contextualSpacing/>
    </w:pPr>
  </w:style>
  <w:style w:type="character" w:customStyle="1" w:styleId="normaltextrun">
    <w:name w:val="normaltextrun"/>
    <w:basedOn w:val="DefaultParagraphFont"/>
    <w:rsid w:val="00620639"/>
  </w:style>
  <w:style w:type="character" w:customStyle="1" w:styleId="eop">
    <w:name w:val="eop"/>
    <w:basedOn w:val="DefaultParagraphFont"/>
    <w:rsid w:val="00620639"/>
  </w:style>
  <w:style w:type="character" w:styleId="CommentReference">
    <w:name w:val="annotation reference"/>
    <w:basedOn w:val="DefaultParagraphFont"/>
    <w:uiPriority w:val="99"/>
    <w:semiHidden/>
    <w:unhideWhenUsed/>
    <w:rsid w:val="00B4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38A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68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8D6"/>
    <w:rPr>
      <w:rFonts w:ascii="Calibri" w:hAnsi="Calibri"/>
      <w:szCs w:val="21"/>
    </w:rPr>
  </w:style>
  <w:style w:type="character" w:customStyle="1" w:styleId="spellingerror">
    <w:name w:val="spellingerror"/>
    <w:basedOn w:val="DefaultParagraphFont"/>
    <w:rsid w:val="00942B28"/>
  </w:style>
  <w:style w:type="paragraph" w:customStyle="1" w:styleId="paragraph">
    <w:name w:val="paragraph"/>
    <w:basedOn w:val="Normal"/>
    <w:rsid w:val="0069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8269B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e.gov/dhhs/oads/get-support/older-adults-disabilities/area-agencies-on-ag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legislature.org/legis/bills/getPDF.asp?paper=SP0577&amp;item=16&amp;snum=130" TargetMode="External"/><Relationship Id="rId17" Type="http://schemas.openxmlformats.org/officeDocument/2006/relationships/hyperlink" Target="http://www.maine.gov/give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care.a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maine.gov/dhhs/oads/get-support/older-adults-disabilities/area-agencies-on-ag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hhs/oads/get-support/older-adults-disabilities/area-agencies-on-a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65440e-fcbc-4106-b3bc-9e8c82e9eb3d" xsi:nil="true"/>
    <lcf76f155ced4ddcb4097134ff3c332f xmlns="d9fbcb35-9281-44e7-867e-312a3ed64f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147B0D613C740B8BDAE89F139E2E8" ma:contentTypeVersion="12" ma:contentTypeDescription="Create a new document." ma:contentTypeScope="" ma:versionID="e54af5db1258a8726a1522a0d30a3986">
  <xsd:schema xmlns:xsd="http://www.w3.org/2001/XMLSchema" xmlns:xs="http://www.w3.org/2001/XMLSchema" xmlns:p="http://schemas.microsoft.com/office/2006/metadata/properties" xmlns:ns2="d9fbcb35-9281-44e7-867e-312a3ed64f83" xmlns:ns3="2e65440e-fcbc-4106-b3bc-9e8c82e9eb3d" targetNamespace="http://schemas.microsoft.com/office/2006/metadata/properties" ma:root="true" ma:fieldsID="3c7bc1798f8d37de0318c6d59fb67351" ns2:_="" ns3:_="">
    <xsd:import namespace="d9fbcb35-9281-44e7-867e-312a3ed64f83"/>
    <xsd:import namespace="2e65440e-fcbc-4106-b3bc-9e8c82e9e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cb35-9281-44e7-867e-312a3ed64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440e-fcbc-4106-b3bc-9e8c82e9e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f4ae94-1a8f-45f2-be74-3042e94a7cd3}" ma:internalName="TaxCatchAll" ma:showField="CatchAllData" ma:web="2e65440e-fcbc-4106-b3bc-9e8c82e9e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818DC-3D97-41FE-96C9-D8E189EAE71B}">
  <ds:schemaRefs>
    <ds:schemaRef ds:uri="http://purl.org/dc/terms/"/>
    <ds:schemaRef ds:uri="2e65440e-fcbc-4106-b3bc-9e8c82e9eb3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fbcb35-9281-44e7-867e-312a3ed64f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593AD3-E2DF-44BC-9793-6BF587A97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2BD8C-988F-4575-9A69-325EDCF25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3AF0F-27E7-425A-8206-29B7A9A8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bcb35-9281-44e7-867e-312a3ed64f83"/>
    <ds:schemaRef ds:uri="2e65440e-fcbc-4106-b3bc-9e8c82e9e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5630</Characters>
  <Application>Microsoft Office Word</Application>
  <DocSecurity>4</DocSecurity>
  <Lines>46</Lines>
  <Paragraphs>13</Paragraphs>
  <ScaleCrop>false</ScaleCrop>
  <Company>State of Maine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Nicole</dc:creator>
  <cp:keywords/>
  <dc:description/>
  <cp:lastModifiedBy>Thompson, Heather</cp:lastModifiedBy>
  <cp:revision>2</cp:revision>
  <cp:lastPrinted>2020-11-03T11:58:00Z</cp:lastPrinted>
  <dcterms:created xsi:type="dcterms:W3CDTF">2022-10-14T13:05:00Z</dcterms:created>
  <dcterms:modified xsi:type="dcterms:W3CDTF">2022-10-14T13:05:00Z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0x010100CFD147B0D613C740B8BDAE89F139E2E8</vt:lpwstr>
  </property>
  <property fmtid="{D5CDD505-2E9C-101B-9397-08002B2CF9AE}" pid="3" name="MediaServiceImageTags">
    <vt:lpwstr/>
  </property>
</Properties>
</file>